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224" w:rsidRPr="00146906" w:rsidRDefault="00925224" w:rsidP="00925224">
      <w:pPr>
        <w:ind w:right="-360"/>
        <w:jc w:val="center"/>
        <w:rPr>
          <w:b/>
          <w:sz w:val="22"/>
          <w:szCs w:val="22"/>
        </w:rPr>
      </w:pPr>
      <w:r w:rsidRPr="00146906">
        <w:rPr>
          <w:b/>
          <w:sz w:val="22"/>
          <w:szCs w:val="22"/>
        </w:rPr>
        <w:t>REVISION OF SECTION 614</w:t>
      </w:r>
    </w:p>
    <w:p w:rsidR="00925224" w:rsidRPr="00146906" w:rsidRDefault="00925224" w:rsidP="00925224">
      <w:pPr>
        <w:ind w:right="-360"/>
        <w:jc w:val="center"/>
        <w:rPr>
          <w:b/>
          <w:sz w:val="22"/>
          <w:szCs w:val="22"/>
        </w:rPr>
      </w:pPr>
      <w:r w:rsidRPr="00146906">
        <w:rPr>
          <w:b/>
          <w:sz w:val="22"/>
          <w:szCs w:val="22"/>
        </w:rPr>
        <w:t>OPTICAL TRANSCEIVER</w:t>
      </w:r>
    </w:p>
    <w:p w:rsidR="00925224" w:rsidRPr="00146906" w:rsidRDefault="00925224" w:rsidP="00925224">
      <w:pPr>
        <w:ind w:right="-360"/>
        <w:jc w:val="both"/>
        <w:rPr>
          <w:sz w:val="22"/>
          <w:szCs w:val="22"/>
        </w:rPr>
      </w:pPr>
    </w:p>
    <w:p w:rsidR="00925224" w:rsidRPr="00146906" w:rsidRDefault="00925224" w:rsidP="00925224">
      <w:pPr>
        <w:ind w:right="-360"/>
        <w:jc w:val="both"/>
        <w:rPr>
          <w:sz w:val="22"/>
          <w:szCs w:val="22"/>
        </w:rPr>
      </w:pPr>
      <w:r w:rsidRPr="00146906">
        <w:rPr>
          <w:sz w:val="22"/>
          <w:szCs w:val="22"/>
        </w:rPr>
        <w:t>Section 614 of the Standard Specifications is hereby revised for this project as follows:</w:t>
      </w:r>
    </w:p>
    <w:p w:rsidR="00925224" w:rsidRPr="00146906" w:rsidRDefault="00925224" w:rsidP="00925224">
      <w:pPr>
        <w:ind w:right="-360"/>
        <w:jc w:val="both"/>
        <w:rPr>
          <w:sz w:val="22"/>
          <w:szCs w:val="22"/>
        </w:rPr>
      </w:pPr>
    </w:p>
    <w:p w:rsidR="00925224" w:rsidRPr="00146906" w:rsidRDefault="00925224" w:rsidP="00925224">
      <w:pPr>
        <w:ind w:right="-360"/>
        <w:jc w:val="both"/>
        <w:rPr>
          <w:b/>
          <w:sz w:val="22"/>
          <w:szCs w:val="22"/>
        </w:rPr>
      </w:pPr>
      <w:r w:rsidRPr="00146906">
        <w:rPr>
          <w:b/>
          <w:sz w:val="22"/>
          <w:szCs w:val="22"/>
        </w:rPr>
        <w:t>Subsection 614.01 shall include the following:</w:t>
      </w:r>
    </w:p>
    <w:p w:rsidR="00925224" w:rsidRPr="00146906" w:rsidRDefault="00925224" w:rsidP="00925224">
      <w:pPr>
        <w:ind w:right="-360"/>
        <w:jc w:val="both"/>
        <w:rPr>
          <w:sz w:val="22"/>
          <w:szCs w:val="22"/>
        </w:rPr>
      </w:pPr>
    </w:p>
    <w:p w:rsidR="00925224" w:rsidRPr="00146906" w:rsidRDefault="00925224" w:rsidP="00925224">
      <w:pPr>
        <w:ind w:left="360" w:right="-360"/>
        <w:jc w:val="both"/>
        <w:rPr>
          <w:sz w:val="22"/>
          <w:szCs w:val="22"/>
        </w:rPr>
      </w:pPr>
      <w:r w:rsidRPr="00146906">
        <w:rPr>
          <w:sz w:val="22"/>
          <w:szCs w:val="22"/>
        </w:rPr>
        <w:t xml:space="preserve">This work consists of furnish and installation of fiber optic modems for the CDOT controller cabinets.  The fiber optic modems shall be compatible with the existing system. </w:t>
      </w:r>
    </w:p>
    <w:p w:rsidR="00925224" w:rsidRPr="00146906" w:rsidRDefault="00925224" w:rsidP="00925224">
      <w:pPr>
        <w:ind w:left="720" w:right="-360"/>
        <w:jc w:val="both"/>
        <w:rPr>
          <w:sz w:val="22"/>
          <w:szCs w:val="22"/>
        </w:rPr>
      </w:pPr>
    </w:p>
    <w:p w:rsidR="00925224" w:rsidRPr="00146906" w:rsidRDefault="00925224" w:rsidP="00925224">
      <w:pPr>
        <w:ind w:right="-360"/>
        <w:jc w:val="both"/>
        <w:rPr>
          <w:b/>
          <w:sz w:val="22"/>
          <w:szCs w:val="22"/>
        </w:rPr>
      </w:pPr>
      <w:r w:rsidRPr="00146906">
        <w:rPr>
          <w:b/>
          <w:sz w:val="22"/>
          <w:szCs w:val="22"/>
        </w:rPr>
        <w:t>Subsection 614.08</w:t>
      </w:r>
      <w:r w:rsidR="00146906">
        <w:rPr>
          <w:b/>
          <w:sz w:val="22"/>
          <w:szCs w:val="22"/>
        </w:rPr>
        <w:t xml:space="preserve"> </w:t>
      </w:r>
      <w:r w:rsidRPr="00146906">
        <w:rPr>
          <w:b/>
          <w:sz w:val="22"/>
          <w:szCs w:val="22"/>
        </w:rPr>
        <w:t xml:space="preserve">(n) </w:t>
      </w:r>
      <w:r w:rsidRPr="00146906">
        <w:rPr>
          <w:b/>
          <w:i/>
          <w:sz w:val="22"/>
          <w:szCs w:val="22"/>
        </w:rPr>
        <w:t>Optical Transceiver</w:t>
      </w:r>
      <w:r w:rsidRPr="00146906">
        <w:rPr>
          <w:b/>
          <w:sz w:val="22"/>
          <w:szCs w:val="22"/>
        </w:rPr>
        <w:t>, is hereby added to the Standard Specifications and shall include the following:</w:t>
      </w:r>
    </w:p>
    <w:p w:rsidR="00925224" w:rsidRPr="00146906" w:rsidRDefault="00925224" w:rsidP="00925224">
      <w:pPr>
        <w:ind w:right="-360"/>
        <w:jc w:val="both"/>
        <w:rPr>
          <w:sz w:val="22"/>
          <w:szCs w:val="22"/>
        </w:rPr>
      </w:pPr>
    </w:p>
    <w:p w:rsidR="00925224" w:rsidRPr="00146906" w:rsidRDefault="00925224" w:rsidP="00925224">
      <w:pPr>
        <w:ind w:left="360" w:right="-360"/>
        <w:jc w:val="both"/>
        <w:rPr>
          <w:sz w:val="22"/>
          <w:szCs w:val="22"/>
        </w:rPr>
      </w:pPr>
      <w:r w:rsidRPr="00146906">
        <w:rPr>
          <w:sz w:val="22"/>
          <w:szCs w:val="22"/>
        </w:rPr>
        <w:t>(n) Optical Transceiver</w:t>
      </w:r>
    </w:p>
    <w:p w:rsidR="00925224" w:rsidRPr="00146906" w:rsidRDefault="00925224" w:rsidP="00925224">
      <w:pPr>
        <w:ind w:left="720" w:right="-360" w:hanging="360"/>
        <w:jc w:val="both"/>
        <w:rPr>
          <w:sz w:val="22"/>
          <w:szCs w:val="22"/>
        </w:rPr>
      </w:pPr>
    </w:p>
    <w:p w:rsidR="00925224" w:rsidRPr="00146906" w:rsidRDefault="00925224" w:rsidP="00925224">
      <w:pPr>
        <w:ind w:left="720" w:right="-360" w:hanging="360"/>
        <w:jc w:val="both"/>
        <w:rPr>
          <w:sz w:val="22"/>
          <w:szCs w:val="22"/>
        </w:rPr>
      </w:pPr>
      <w:r w:rsidRPr="00146906">
        <w:rPr>
          <w:sz w:val="22"/>
          <w:szCs w:val="22"/>
        </w:rPr>
        <w:t>1.</w:t>
      </w:r>
      <w:r w:rsidRPr="00146906">
        <w:rPr>
          <w:sz w:val="22"/>
          <w:szCs w:val="22"/>
        </w:rPr>
        <w:tab/>
      </w:r>
      <w:r w:rsidRPr="00146906">
        <w:rPr>
          <w:i/>
          <w:sz w:val="22"/>
          <w:szCs w:val="22"/>
        </w:rPr>
        <w:t>General System Requirements</w:t>
      </w:r>
      <w:r w:rsidRPr="00146906">
        <w:rPr>
          <w:sz w:val="22"/>
          <w:szCs w:val="22"/>
        </w:rPr>
        <w:t xml:space="preserve"> - The unit shall be a multi-drop data modem designed to accept RS-232, RS-422 and 2 &amp; 4 wire RS-485 signals and optically transmits these signals in either string or dual, counter-rotating, self-healing rings with either single or dual masters.  The units shall be available as either shelf-mount or rack-mount units.</w:t>
      </w:r>
    </w:p>
    <w:p w:rsidR="00925224" w:rsidRPr="00146906" w:rsidRDefault="00925224" w:rsidP="00925224">
      <w:pPr>
        <w:ind w:right="-360"/>
        <w:jc w:val="both"/>
        <w:rPr>
          <w:sz w:val="22"/>
          <w:szCs w:val="22"/>
        </w:rPr>
      </w:pPr>
    </w:p>
    <w:p w:rsidR="00925224" w:rsidRPr="00146906" w:rsidRDefault="00925224" w:rsidP="00925224">
      <w:pPr>
        <w:ind w:left="720" w:right="-360"/>
        <w:jc w:val="both"/>
        <w:rPr>
          <w:sz w:val="22"/>
          <w:szCs w:val="22"/>
        </w:rPr>
      </w:pPr>
      <w:r w:rsidRPr="00146906">
        <w:rPr>
          <w:sz w:val="22"/>
          <w:szCs w:val="22"/>
        </w:rPr>
        <w:t>The unit shall consist of:</w:t>
      </w:r>
    </w:p>
    <w:p w:rsidR="00925224" w:rsidRPr="00146906" w:rsidRDefault="00925224" w:rsidP="00925224">
      <w:pPr>
        <w:ind w:left="720" w:right="-360"/>
        <w:jc w:val="both"/>
        <w:rPr>
          <w:sz w:val="22"/>
          <w:szCs w:val="22"/>
        </w:rPr>
      </w:pPr>
      <w:proofErr w:type="gramStart"/>
      <w:r w:rsidRPr="00146906">
        <w:rPr>
          <w:sz w:val="22"/>
          <w:szCs w:val="22"/>
        </w:rPr>
        <w:t>a</w:t>
      </w:r>
      <w:proofErr w:type="gramEnd"/>
      <w:r w:rsidRPr="00146906">
        <w:rPr>
          <w:sz w:val="22"/>
          <w:szCs w:val="22"/>
        </w:rPr>
        <w:t>] Alarm dry contact output</w:t>
      </w:r>
    </w:p>
    <w:p w:rsidR="00925224" w:rsidRPr="00146906" w:rsidRDefault="00925224" w:rsidP="00925224">
      <w:pPr>
        <w:ind w:left="720" w:right="-360"/>
        <w:jc w:val="both"/>
        <w:rPr>
          <w:sz w:val="22"/>
          <w:szCs w:val="22"/>
        </w:rPr>
      </w:pPr>
      <w:r w:rsidRPr="00146906">
        <w:rPr>
          <w:sz w:val="22"/>
          <w:szCs w:val="22"/>
        </w:rPr>
        <w:t>b] Selectable anti-streaming</w:t>
      </w:r>
    </w:p>
    <w:p w:rsidR="00925224" w:rsidRPr="00146906" w:rsidRDefault="00925224" w:rsidP="00925224">
      <w:pPr>
        <w:ind w:left="720" w:right="-360"/>
        <w:jc w:val="both"/>
        <w:rPr>
          <w:sz w:val="22"/>
          <w:szCs w:val="22"/>
        </w:rPr>
      </w:pPr>
      <w:r w:rsidRPr="00146906">
        <w:rPr>
          <w:sz w:val="22"/>
          <w:szCs w:val="22"/>
        </w:rPr>
        <w:t>c] Local and remote loop back test/diagnostics</w:t>
      </w:r>
    </w:p>
    <w:p w:rsidR="00925224" w:rsidRPr="00146906" w:rsidRDefault="00925224" w:rsidP="00925224">
      <w:pPr>
        <w:ind w:left="720" w:right="-360"/>
        <w:jc w:val="both"/>
        <w:rPr>
          <w:sz w:val="22"/>
          <w:szCs w:val="22"/>
        </w:rPr>
      </w:pPr>
      <w:proofErr w:type="gramStart"/>
      <w:r w:rsidRPr="00146906">
        <w:rPr>
          <w:sz w:val="22"/>
          <w:szCs w:val="22"/>
        </w:rPr>
        <w:t>d</w:t>
      </w:r>
      <w:proofErr w:type="gramEnd"/>
      <w:r w:rsidRPr="00146906">
        <w:rPr>
          <w:sz w:val="22"/>
          <w:szCs w:val="22"/>
        </w:rPr>
        <w:t>] Configurable as either a master or a slave</w:t>
      </w:r>
    </w:p>
    <w:p w:rsidR="00925224" w:rsidRPr="00146906" w:rsidRDefault="00925224" w:rsidP="00925224">
      <w:pPr>
        <w:ind w:left="720" w:right="-360"/>
        <w:jc w:val="both"/>
        <w:rPr>
          <w:sz w:val="22"/>
          <w:szCs w:val="22"/>
        </w:rPr>
      </w:pPr>
      <w:r w:rsidRPr="00146906">
        <w:rPr>
          <w:sz w:val="22"/>
          <w:szCs w:val="22"/>
        </w:rPr>
        <w:t>e] Bus, single ring or dual redundant, counter rotating capabilities</w:t>
      </w:r>
    </w:p>
    <w:p w:rsidR="00925224" w:rsidRPr="00146906" w:rsidRDefault="00925224" w:rsidP="00925224">
      <w:pPr>
        <w:ind w:right="-360"/>
        <w:jc w:val="both"/>
        <w:rPr>
          <w:sz w:val="22"/>
          <w:szCs w:val="22"/>
        </w:rPr>
      </w:pPr>
    </w:p>
    <w:p w:rsidR="00925224" w:rsidRPr="00146906" w:rsidRDefault="00925224" w:rsidP="00925224">
      <w:pPr>
        <w:ind w:left="720" w:right="-360"/>
        <w:jc w:val="both"/>
        <w:rPr>
          <w:sz w:val="22"/>
          <w:szCs w:val="22"/>
        </w:rPr>
      </w:pPr>
      <w:r w:rsidRPr="00146906">
        <w:rPr>
          <w:sz w:val="22"/>
          <w:szCs w:val="22"/>
        </w:rPr>
        <w:t>The unit shall have LED’s to provide status information which shall include as a minimum:</w:t>
      </w:r>
    </w:p>
    <w:p w:rsidR="00925224" w:rsidRPr="00146906" w:rsidRDefault="00925224" w:rsidP="00925224">
      <w:pPr>
        <w:ind w:left="720" w:right="-360"/>
        <w:jc w:val="both"/>
        <w:rPr>
          <w:sz w:val="22"/>
          <w:szCs w:val="22"/>
        </w:rPr>
      </w:pPr>
      <w:proofErr w:type="gramStart"/>
      <w:r w:rsidRPr="00146906">
        <w:rPr>
          <w:sz w:val="22"/>
          <w:szCs w:val="22"/>
        </w:rPr>
        <w:t>a</w:t>
      </w:r>
      <w:proofErr w:type="gramEnd"/>
      <w:r w:rsidRPr="00146906">
        <w:rPr>
          <w:sz w:val="22"/>
          <w:szCs w:val="22"/>
        </w:rPr>
        <w:t>] Link A – Receiving Optical Signal</w:t>
      </w:r>
    </w:p>
    <w:p w:rsidR="00925224" w:rsidRPr="00146906" w:rsidRDefault="00925224" w:rsidP="00925224">
      <w:pPr>
        <w:ind w:left="720" w:right="-360"/>
        <w:jc w:val="both"/>
        <w:rPr>
          <w:sz w:val="22"/>
          <w:szCs w:val="22"/>
        </w:rPr>
      </w:pPr>
      <w:r w:rsidRPr="00146906">
        <w:rPr>
          <w:sz w:val="22"/>
          <w:szCs w:val="22"/>
        </w:rPr>
        <w:t>b] Link B – Receiving Optical Signal</w:t>
      </w:r>
    </w:p>
    <w:p w:rsidR="00925224" w:rsidRPr="00146906" w:rsidRDefault="00925224" w:rsidP="00925224">
      <w:pPr>
        <w:ind w:left="720" w:right="-360"/>
        <w:jc w:val="both"/>
        <w:rPr>
          <w:sz w:val="22"/>
          <w:szCs w:val="22"/>
        </w:rPr>
      </w:pPr>
      <w:r w:rsidRPr="00146906">
        <w:rPr>
          <w:sz w:val="22"/>
          <w:szCs w:val="22"/>
        </w:rPr>
        <w:t>c] Alarm</w:t>
      </w:r>
    </w:p>
    <w:p w:rsidR="00925224" w:rsidRPr="00146906" w:rsidRDefault="00925224" w:rsidP="00925224">
      <w:pPr>
        <w:ind w:left="720" w:right="-360"/>
        <w:jc w:val="both"/>
        <w:rPr>
          <w:sz w:val="22"/>
          <w:szCs w:val="22"/>
        </w:rPr>
      </w:pPr>
      <w:r w:rsidRPr="00146906">
        <w:rPr>
          <w:sz w:val="22"/>
          <w:szCs w:val="22"/>
        </w:rPr>
        <w:t xml:space="preserve">d] Data Transmit </w:t>
      </w:r>
      <w:proofErr w:type="gramStart"/>
      <w:r w:rsidRPr="00146906">
        <w:rPr>
          <w:sz w:val="22"/>
          <w:szCs w:val="22"/>
        </w:rPr>
        <w:t>A</w:t>
      </w:r>
      <w:proofErr w:type="gramEnd"/>
      <w:r w:rsidRPr="00146906">
        <w:rPr>
          <w:sz w:val="22"/>
          <w:szCs w:val="22"/>
        </w:rPr>
        <w:t xml:space="preserve"> present</w:t>
      </w:r>
    </w:p>
    <w:p w:rsidR="00925224" w:rsidRPr="00146906" w:rsidRDefault="00925224" w:rsidP="00925224">
      <w:pPr>
        <w:ind w:left="720" w:right="-360"/>
        <w:jc w:val="both"/>
        <w:rPr>
          <w:sz w:val="22"/>
          <w:szCs w:val="22"/>
        </w:rPr>
      </w:pPr>
      <w:r w:rsidRPr="00146906">
        <w:rPr>
          <w:sz w:val="22"/>
          <w:szCs w:val="22"/>
        </w:rPr>
        <w:t xml:space="preserve">e] Data Receive </w:t>
      </w:r>
      <w:proofErr w:type="gramStart"/>
      <w:r w:rsidRPr="00146906">
        <w:rPr>
          <w:sz w:val="22"/>
          <w:szCs w:val="22"/>
        </w:rPr>
        <w:t>A</w:t>
      </w:r>
      <w:proofErr w:type="gramEnd"/>
      <w:r w:rsidRPr="00146906">
        <w:rPr>
          <w:sz w:val="22"/>
          <w:szCs w:val="22"/>
        </w:rPr>
        <w:t xml:space="preserve"> present</w:t>
      </w:r>
    </w:p>
    <w:p w:rsidR="00925224" w:rsidRPr="00146906" w:rsidRDefault="00925224" w:rsidP="00925224">
      <w:pPr>
        <w:ind w:left="720" w:right="-360"/>
        <w:jc w:val="both"/>
        <w:rPr>
          <w:sz w:val="22"/>
          <w:szCs w:val="22"/>
        </w:rPr>
      </w:pPr>
      <w:r w:rsidRPr="00146906">
        <w:rPr>
          <w:sz w:val="22"/>
          <w:szCs w:val="22"/>
        </w:rPr>
        <w:t>f] Data Transmit B present</w:t>
      </w:r>
    </w:p>
    <w:p w:rsidR="00925224" w:rsidRPr="00146906" w:rsidRDefault="00925224" w:rsidP="00925224">
      <w:pPr>
        <w:ind w:left="720" w:right="-360"/>
        <w:jc w:val="both"/>
        <w:rPr>
          <w:sz w:val="22"/>
          <w:szCs w:val="22"/>
        </w:rPr>
      </w:pPr>
      <w:r w:rsidRPr="00146906">
        <w:rPr>
          <w:sz w:val="22"/>
          <w:szCs w:val="22"/>
        </w:rPr>
        <w:t>g] Data Receive B present</w:t>
      </w:r>
    </w:p>
    <w:p w:rsidR="00925224" w:rsidRPr="00146906" w:rsidRDefault="00925224" w:rsidP="00925224">
      <w:pPr>
        <w:ind w:right="-360"/>
        <w:jc w:val="both"/>
        <w:rPr>
          <w:sz w:val="22"/>
          <w:szCs w:val="22"/>
        </w:rPr>
      </w:pPr>
    </w:p>
    <w:p w:rsidR="00925224" w:rsidRPr="00146906" w:rsidRDefault="00925224" w:rsidP="00925224">
      <w:pPr>
        <w:ind w:left="720" w:right="-360"/>
        <w:jc w:val="both"/>
        <w:rPr>
          <w:sz w:val="22"/>
          <w:szCs w:val="22"/>
        </w:rPr>
      </w:pPr>
      <w:r w:rsidRPr="00146906">
        <w:rPr>
          <w:sz w:val="22"/>
          <w:szCs w:val="22"/>
        </w:rPr>
        <w:t>The unit shall operate on external power from a standard 3-prong receptacle that will supply 90 to 135 VAC 60 Hz.</w:t>
      </w:r>
    </w:p>
    <w:p w:rsidR="00925224" w:rsidRPr="00146906" w:rsidRDefault="00925224" w:rsidP="00925224">
      <w:pPr>
        <w:ind w:right="-360"/>
        <w:jc w:val="both"/>
        <w:rPr>
          <w:sz w:val="22"/>
          <w:szCs w:val="22"/>
        </w:rPr>
      </w:pPr>
    </w:p>
    <w:p w:rsidR="00925224" w:rsidRPr="00146906" w:rsidRDefault="00925224" w:rsidP="00925224">
      <w:pPr>
        <w:numPr>
          <w:ilvl w:val="0"/>
          <w:numId w:val="5"/>
        </w:numPr>
        <w:ind w:right="-360"/>
        <w:jc w:val="both"/>
        <w:rPr>
          <w:sz w:val="22"/>
          <w:szCs w:val="22"/>
        </w:rPr>
      </w:pPr>
      <w:r w:rsidRPr="00146906">
        <w:rPr>
          <w:sz w:val="22"/>
          <w:szCs w:val="22"/>
        </w:rPr>
        <w:t>Power</w:t>
      </w:r>
      <w:r w:rsidRPr="00146906">
        <w:rPr>
          <w:sz w:val="22"/>
          <w:szCs w:val="22"/>
        </w:rPr>
        <w:tab/>
      </w:r>
      <w:r w:rsidRPr="00146906">
        <w:rPr>
          <w:sz w:val="22"/>
          <w:szCs w:val="22"/>
        </w:rPr>
        <w:tab/>
      </w:r>
      <w:r w:rsidRPr="00146906">
        <w:rPr>
          <w:sz w:val="22"/>
          <w:szCs w:val="22"/>
        </w:rPr>
        <w:tab/>
        <w:t>90-135 VAC 50-60 Hz &lt; 2 Watts</w:t>
      </w:r>
    </w:p>
    <w:p w:rsidR="00925224" w:rsidRPr="00146906" w:rsidRDefault="00925224" w:rsidP="00925224">
      <w:pPr>
        <w:numPr>
          <w:ilvl w:val="0"/>
          <w:numId w:val="5"/>
        </w:numPr>
        <w:ind w:right="-360"/>
        <w:jc w:val="both"/>
        <w:rPr>
          <w:sz w:val="22"/>
          <w:szCs w:val="22"/>
        </w:rPr>
      </w:pPr>
      <w:r w:rsidRPr="00146906">
        <w:rPr>
          <w:sz w:val="22"/>
          <w:szCs w:val="22"/>
        </w:rPr>
        <w:t>Temperature</w:t>
      </w:r>
      <w:r w:rsidRPr="00146906">
        <w:rPr>
          <w:sz w:val="22"/>
          <w:szCs w:val="22"/>
        </w:rPr>
        <w:tab/>
      </w:r>
      <w:r w:rsidRPr="00146906">
        <w:rPr>
          <w:sz w:val="22"/>
          <w:szCs w:val="22"/>
        </w:rPr>
        <w:tab/>
        <w:t>-37</w:t>
      </w:r>
      <w:r w:rsidRPr="00146906">
        <w:rPr>
          <w:sz w:val="22"/>
          <w:szCs w:val="22"/>
          <w:vertAlign w:val="superscript"/>
        </w:rPr>
        <w:t>o</w:t>
      </w:r>
      <w:r w:rsidRPr="00146906">
        <w:rPr>
          <w:sz w:val="22"/>
          <w:szCs w:val="22"/>
        </w:rPr>
        <w:t>C to +74</w:t>
      </w:r>
      <w:r w:rsidRPr="00146906">
        <w:rPr>
          <w:sz w:val="22"/>
          <w:szCs w:val="22"/>
          <w:vertAlign w:val="superscript"/>
        </w:rPr>
        <w:t>o</w:t>
      </w:r>
      <w:r w:rsidRPr="00146906">
        <w:rPr>
          <w:sz w:val="22"/>
          <w:szCs w:val="22"/>
        </w:rPr>
        <w:t>C</w:t>
      </w:r>
    </w:p>
    <w:p w:rsidR="00925224" w:rsidRPr="00146906" w:rsidRDefault="00925224" w:rsidP="00925224">
      <w:pPr>
        <w:numPr>
          <w:ilvl w:val="0"/>
          <w:numId w:val="5"/>
        </w:numPr>
        <w:ind w:right="-360"/>
        <w:jc w:val="both"/>
        <w:rPr>
          <w:sz w:val="22"/>
          <w:szCs w:val="22"/>
        </w:rPr>
      </w:pPr>
      <w:r w:rsidRPr="00146906">
        <w:rPr>
          <w:sz w:val="22"/>
          <w:szCs w:val="22"/>
        </w:rPr>
        <w:t>Humidity</w:t>
      </w:r>
      <w:r w:rsidRPr="00146906">
        <w:rPr>
          <w:sz w:val="22"/>
          <w:szCs w:val="22"/>
        </w:rPr>
        <w:tab/>
      </w:r>
      <w:r w:rsidRPr="00146906">
        <w:rPr>
          <w:sz w:val="22"/>
          <w:szCs w:val="22"/>
        </w:rPr>
        <w:tab/>
      </w:r>
      <w:r w:rsidRPr="00146906">
        <w:rPr>
          <w:sz w:val="22"/>
          <w:szCs w:val="22"/>
        </w:rPr>
        <w:tab/>
        <w:t>5-95% Non-Condensing</w:t>
      </w:r>
    </w:p>
    <w:p w:rsidR="00925224" w:rsidRPr="00146906" w:rsidRDefault="00925224" w:rsidP="00925224">
      <w:pPr>
        <w:numPr>
          <w:ilvl w:val="0"/>
          <w:numId w:val="5"/>
        </w:numPr>
        <w:ind w:right="-360"/>
        <w:jc w:val="both"/>
        <w:rPr>
          <w:sz w:val="22"/>
          <w:szCs w:val="22"/>
        </w:rPr>
      </w:pPr>
      <w:r w:rsidRPr="00146906">
        <w:rPr>
          <w:sz w:val="22"/>
          <w:szCs w:val="22"/>
        </w:rPr>
        <w:t>Fiber Interface</w:t>
      </w:r>
      <w:r w:rsidRPr="00146906">
        <w:rPr>
          <w:sz w:val="22"/>
          <w:szCs w:val="22"/>
        </w:rPr>
        <w:tab/>
      </w:r>
      <w:r w:rsidRPr="00146906">
        <w:rPr>
          <w:sz w:val="22"/>
          <w:szCs w:val="22"/>
        </w:rPr>
        <w:tab/>
        <w:t>ST Type Connectors</w:t>
      </w:r>
    </w:p>
    <w:p w:rsidR="00925224" w:rsidRPr="00146906" w:rsidRDefault="00925224" w:rsidP="00925224">
      <w:pPr>
        <w:numPr>
          <w:ilvl w:val="0"/>
          <w:numId w:val="5"/>
        </w:numPr>
        <w:ind w:right="-360"/>
        <w:jc w:val="both"/>
        <w:rPr>
          <w:sz w:val="22"/>
          <w:szCs w:val="22"/>
        </w:rPr>
      </w:pPr>
      <w:r w:rsidRPr="00146906">
        <w:rPr>
          <w:sz w:val="22"/>
          <w:szCs w:val="22"/>
        </w:rPr>
        <w:t>Fiber</w:t>
      </w:r>
      <w:r w:rsidRPr="00146906">
        <w:rPr>
          <w:sz w:val="22"/>
          <w:szCs w:val="22"/>
        </w:rPr>
        <w:tab/>
      </w:r>
      <w:r w:rsidRPr="00146906">
        <w:rPr>
          <w:sz w:val="22"/>
          <w:szCs w:val="22"/>
        </w:rPr>
        <w:tab/>
      </w:r>
      <w:r w:rsidRPr="00146906">
        <w:rPr>
          <w:sz w:val="22"/>
          <w:szCs w:val="22"/>
        </w:rPr>
        <w:tab/>
        <w:t>1310 nm Single Mode fiber</w:t>
      </w:r>
    </w:p>
    <w:p w:rsidR="00925224" w:rsidRPr="00146906" w:rsidRDefault="00925224" w:rsidP="00925224">
      <w:pPr>
        <w:ind w:right="-360"/>
        <w:jc w:val="both"/>
        <w:rPr>
          <w:sz w:val="22"/>
          <w:szCs w:val="22"/>
        </w:rPr>
      </w:pPr>
    </w:p>
    <w:p w:rsidR="00925224" w:rsidRPr="00146906" w:rsidRDefault="00925224" w:rsidP="00925224">
      <w:pPr>
        <w:ind w:left="720" w:right="-360" w:hanging="360"/>
        <w:jc w:val="center"/>
        <w:rPr>
          <w:sz w:val="22"/>
          <w:szCs w:val="22"/>
        </w:rPr>
      </w:pPr>
      <w:r w:rsidRPr="00146906">
        <w:rPr>
          <w:sz w:val="22"/>
          <w:szCs w:val="22"/>
        </w:rPr>
        <w:br w:type="page"/>
      </w:r>
    </w:p>
    <w:p w:rsidR="00925224" w:rsidRPr="00146906" w:rsidRDefault="00925224" w:rsidP="00925224">
      <w:pPr>
        <w:ind w:left="720" w:right="-360" w:hanging="360"/>
        <w:jc w:val="center"/>
        <w:rPr>
          <w:b/>
          <w:sz w:val="22"/>
          <w:szCs w:val="22"/>
        </w:rPr>
      </w:pPr>
      <w:r w:rsidRPr="00146906">
        <w:rPr>
          <w:b/>
          <w:sz w:val="22"/>
          <w:szCs w:val="22"/>
        </w:rPr>
        <w:lastRenderedPageBreak/>
        <w:t>-2-</w:t>
      </w:r>
    </w:p>
    <w:p w:rsidR="00925224" w:rsidRPr="00146906" w:rsidRDefault="00925224" w:rsidP="00925224">
      <w:pPr>
        <w:ind w:right="-360"/>
        <w:jc w:val="center"/>
        <w:rPr>
          <w:b/>
          <w:sz w:val="22"/>
          <w:szCs w:val="22"/>
        </w:rPr>
      </w:pPr>
      <w:r w:rsidRPr="00146906">
        <w:rPr>
          <w:b/>
          <w:sz w:val="22"/>
          <w:szCs w:val="22"/>
        </w:rPr>
        <w:t>REVISION OF SECTION 614</w:t>
      </w:r>
    </w:p>
    <w:p w:rsidR="00925224" w:rsidRPr="00146906" w:rsidRDefault="00925224" w:rsidP="00925224">
      <w:pPr>
        <w:ind w:right="-360"/>
        <w:jc w:val="center"/>
        <w:rPr>
          <w:sz w:val="22"/>
          <w:szCs w:val="22"/>
        </w:rPr>
      </w:pPr>
      <w:r w:rsidRPr="00146906">
        <w:rPr>
          <w:b/>
          <w:sz w:val="22"/>
          <w:szCs w:val="22"/>
        </w:rPr>
        <w:t>OPTICAL TRANSCEIVER</w:t>
      </w:r>
    </w:p>
    <w:p w:rsidR="00925224" w:rsidRPr="00146906" w:rsidRDefault="00925224" w:rsidP="00925224">
      <w:pPr>
        <w:ind w:right="-360"/>
        <w:jc w:val="center"/>
        <w:rPr>
          <w:sz w:val="22"/>
          <w:szCs w:val="22"/>
        </w:rPr>
      </w:pPr>
    </w:p>
    <w:p w:rsidR="00925224" w:rsidRPr="00146906" w:rsidRDefault="00925224" w:rsidP="00925224">
      <w:pPr>
        <w:ind w:left="1080" w:right="-360" w:hanging="360"/>
        <w:jc w:val="both"/>
        <w:rPr>
          <w:sz w:val="22"/>
          <w:szCs w:val="22"/>
        </w:rPr>
      </w:pPr>
      <w:r w:rsidRPr="00146906">
        <w:rPr>
          <w:sz w:val="22"/>
          <w:szCs w:val="22"/>
        </w:rPr>
        <w:t xml:space="preserve">Shelf </w:t>
      </w:r>
      <w:r w:rsidR="00146906">
        <w:rPr>
          <w:sz w:val="22"/>
          <w:szCs w:val="22"/>
        </w:rPr>
        <w:t>Mount Units shall consist of:</w:t>
      </w:r>
    </w:p>
    <w:p w:rsidR="00925224" w:rsidRPr="00146906" w:rsidRDefault="00925224" w:rsidP="00925224">
      <w:pPr>
        <w:numPr>
          <w:ilvl w:val="1"/>
          <w:numId w:val="6"/>
        </w:numPr>
        <w:ind w:right="-360"/>
        <w:jc w:val="both"/>
        <w:rPr>
          <w:sz w:val="22"/>
          <w:szCs w:val="22"/>
        </w:rPr>
      </w:pPr>
      <w:r w:rsidRPr="00146906">
        <w:rPr>
          <w:sz w:val="22"/>
          <w:szCs w:val="22"/>
        </w:rPr>
        <w:t>LED displays for Alarm, Power, Master/Slave, Fiber Link A, Fiber Link B, Data TX, Data RX, Handshake TX and Handshake RX.</w:t>
      </w:r>
    </w:p>
    <w:p w:rsidR="00925224" w:rsidRPr="00146906" w:rsidRDefault="00925224" w:rsidP="00925224">
      <w:pPr>
        <w:numPr>
          <w:ilvl w:val="1"/>
          <w:numId w:val="6"/>
        </w:numPr>
        <w:ind w:right="-360"/>
        <w:jc w:val="both"/>
        <w:rPr>
          <w:sz w:val="22"/>
          <w:szCs w:val="22"/>
        </w:rPr>
      </w:pPr>
      <w:r w:rsidRPr="00146906">
        <w:rPr>
          <w:sz w:val="22"/>
          <w:szCs w:val="22"/>
        </w:rPr>
        <w:t>Able to be assigned a unique address without disassembly for network diagnostic identification.</w:t>
      </w:r>
    </w:p>
    <w:p w:rsidR="00925224" w:rsidRPr="00146906" w:rsidRDefault="00925224" w:rsidP="00925224">
      <w:pPr>
        <w:numPr>
          <w:ilvl w:val="1"/>
          <w:numId w:val="6"/>
        </w:numPr>
        <w:ind w:right="-360"/>
        <w:jc w:val="both"/>
        <w:rPr>
          <w:sz w:val="22"/>
          <w:szCs w:val="22"/>
        </w:rPr>
      </w:pPr>
      <w:r w:rsidRPr="00146906">
        <w:rPr>
          <w:sz w:val="22"/>
          <w:szCs w:val="22"/>
        </w:rPr>
        <w:t>Have an Rs-232 interface to a Diagnostic computer</w:t>
      </w:r>
    </w:p>
    <w:p w:rsidR="00925224" w:rsidRPr="00146906" w:rsidRDefault="00925224" w:rsidP="00925224">
      <w:pPr>
        <w:numPr>
          <w:ilvl w:val="1"/>
          <w:numId w:val="6"/>
        </w:numPr>
        <w:ind w:right="-360"/>
        <w:jc w:val="both"/>
        <w:rPr>
          <w:sz w:val="22"/>
          <w:szCs w:val="22"/>
        </w:rPr>
      </w:pPr>
      <w:r w:rsidRPr="00146906">
        <w:rPr>
          <w:sz w:val="22"/>
          <w:szCs w:val="22"/>
        </w:rPr>
        <w:t>Capable of being programmed as either a master or slave unit</w:t>
      </w:r>
    </w:p>
    <w:p w:rsidR="00925224" w:rsidRPr="00146906" w:rsidRDefault="00925224" w:rsidP="00925224">
      <w:pPr>
        <w:numPr>
          <w:ilvl w:val="1"/>
          <w:numId w:val="6"/>
        </w:numPr>
        <w:ind w:right="-360"/>
        <w:jc w:val="both"/>
        <w:rPr>
          <w:sz w:val="22"/>
          <w:szCs w:val="22"/>
        </w:rPr>
      </w:pPr>
      <w:r w:rsidRPr="00146906">
        <w:rPr>
          <w:sz w:val="22"/>
          <w:szCs w:val="22"/>
        </w:rPr>
        <w:t>Have complete data re-clocking and regeneration</w:t>
      </w:r>
    </w:p>
    <w:p w:rsidR="00925224" w:rsidRPr="00146906" w:rsidRDefault="00925224" w:rsidP="00925224">
      <w:pPr>
        <w:numPr>
          <w:ilvl w:val="1"/>
          <w:numId w:val="6"/>
        </w:numPr>
        <w:ind w:right="-360"/>
        <w:jc w:val="both"/>
        <w:rPr>
          <w:sz w:val="22"/>
          <w:szCs w:val="22"/>
        </w:rPr>
      </w:pPr>
      <w:r w:rsidRPr="00146906">
        <w:rPr>
          <w:sz w:val="22"/>
          <w:szCs w:val="22"/>
        </w:rPr>
        <w:t>Include the necessary power cord and transformer</w:t>
      </w:r>
    </w:p>
    <w:p w:rsidR="00925224" w:rsidRPr="00146906" w:rsidRDefault="00925224" w:rsidP="00925224">
      <w:pPr>
        <w:ind w:right="-360"/>
        <w:jc w:val="both"/>
        <w:rPr>
          <w:sz w:val="22"/>
          <w:szCs w:val="22"/>
        </w:rPr>
      </w:pPr>
    </w:p>
    <w:p w:rsidR="00925224" w:rsidRPr="00146906" w:rsidRDefault="00925224" w:rsidP="00925224">
      <w:pPr>
        <w:ind w:left="1080" w:right="-360" w:hanging="360"/>
        <w:jc w:val="both"/>
        <w:rPr>
          <w:sz w:val="22"/>
          <w:szCs w:val="22"/>
        </w:rPr>
      </w:pPr>
      <w:r w:rsidRPr="00146906">
        <w:rPr>
          <w:sz w:val="22"/>
          <w:szCs w:val="22"/>
        </w:rPr>
        <w:t>Rack Mount Units shall consist of</w:t>
      </w:r>
    </w:p>
    <w:p w:rsidR="00925224" w:rsidRPr="00146906" w:rsidRDefault="00925224" w:rsidP="00925224">
      <w:pPr>
        <w:numPr>
          <w:ilvl w:val="0"/>
          <w:numId w:val="7"/>
        </w:numPr>
        <w:tabs>
          <w:tab w:val="clear" w:pos="1800"/>
          <w:tab w:val="left" w:pos="1080"/>
          <w:tab w:val="num" w:pos="1440"/>
        </w:tabs>
        <w:ind w:left="1440" w:right="-360"/>
        <w:jc w:val="both"/>
        <w:rPr>
          <w:sz w:val="22"/>
          <w:szCs w:val="22"/>
        </w:rPr>
      </w:pPr>
      <w:r w:rsidRPr="00146906">
        <w:rPr>
          <w:sz w:val="22"/>
          <w:szCs w:val="22"/>
        </w:rPr>
        <w:t>Have the same operational functions as the shelf mount Unit</w:t>
      </w:r>
    </w:p>
    <w:p w:rsidR="00925224" w:rsidRPr="00146906" w:rsidRDefault="00925224" w:rsidP="00925224">
      <w:pPr>
        <w:numPr>
          <w:ilvl w:val="0"/>
          <w:numId w:val="7"/>
        </w:numPr>
        <w:tabs>
          <w:tab w:val="clear" w:pos="1800"/>
          <w:tab w:val="left" w:pos="1080"/>
          <w:tab w:val="num" w:pos="1440"/>
        </w:tabs>
        <w:ind w:left="1440" w:right="-360"/>
        <w:jc w:val="both"/>
        <w:rPr>
          <w:sz w:val="22"/>
          <w:szCs w:val="22"/>
        </w:rPr>
      </w:pPr>
      <w:r w:rsidRPr="00146906">
        <w:rPr>
          <w:sz w:val="22"/>
          <w:szCs w:val="22"/>
        </w:rPr>
        <w:t>Connectivity to the remote computer network management and diagnostic software will be via RS-232 or USB orts.</w:t>
      </w:r>
    </w:p>
    <w:p w:rsidR="00925224" w:rsidRPr="00146906" w:rsidRDefault="00925224" w:rsidP="00925224">
      <w:pPr>
        <w:numPr>
          <w:ilvl w:val="0"/>
          <w:numId w:val="7"/>
        </w:numPr>
        <w:tabs>
          <w:tab w:val="clear" w:pos="1800"/>
          <w:tab w:val="left" w:pos="1080"/>
          <w:tab w:val="num" w:pos="1440"/>
        </w:tabs>
        <w:ind w:left="1440" w:right="-360"/>
        <w:jc w:val="both"/>
        <w:rPr>
          <w:sz w:val="22"/>
          <w:szCs w:val="22"/>
        </w:rPr>
      </w:pPr>
      <w:r w:rsidRPr="00146906">
        <w:rPr>
          <w:sz w:val="22"/>
          <w:szCs w:val="22"/>
        </w:rPr>
        <w:t>Fit in a standard 19” rack</w:t>
      </w:r>
    </w:p>
    <w:p w:rsidR="00925224" w:rsidRPr="00146906" w:rsidRDefault="00925224" w:rsidP="00925224">
      <w:pPr>
        <w:tabs>
          <w:tab w:val="left" w:pos="1080"/>
        </w:tabs>
        <w:ind w:right="-360"/>
        <w:jc w:val="both"/>
        <w:rPr>
          <w:sz w:val="22"/>
          <w:szCs w:val="22"/>
        </w:rPr>
      </w:pPr>
    </w:p>
    <w:p w:rsidR="00925224" w:rsidRPr="00146906" w:rsidRDefault="00146906" w:rsidP="00925224">
      <w:pPr>
        <w:ind w:left="720" w:right="-360" w:hanging="360"/>
        <w:jc w:val="both"/>
        <w:rPr>
          <w:b/>
          <w:sz w:val="22"/>
          <w:szCs w:val="22"/>
        </w:rPr>
      </w:pPr>
      <w:r>
        <w:rPr>
          <w:sz w:val="22"/>
          <w:szCs w:val="22"/>
        </w:rPr>
        <w:t>2</w:t>
      </w:r>
      <w:r w:rsidR="00925224" w:rsidRPr="00146906">
        <w:rPr>
          <w:sz w:val="22"/>
          <w:szCs w:val="22"/>
        </w:rPr>
        <w:t xml:space="preserve">. </w:t>
      </w:r>
      <w:r w:rsidR="00925224" w:rsidRPr="00146906">
        <w:rPr>
          <w:sz w:val="22"/>
          <w:szCs w:val="22"/>
        </w:rPr>
        <w:tab/>
      </w:r>
      <w:r w:rsidR="00925224" w:rsidRPr="00146906">
        <w:rPr>
          <w:i/>
          <w:sz w:val="22"/>
          <w:szCs w:val="22"/>
        </w:rPr>
        <w:t xml:space="preserve">Testing Requirements - </w:t>
      </w:r>
      <w:r w:rsidR="00925224" w:rsidRPr="00146906">
        <w:rPr>
          <w:sz w:val="22"/>
          <w:szCs w:val="22"/>
        </w:rPr>
        <w:t>The Contractor shall supply two units of optical transceivers to the Engineer for s</w:t>
      </w:r>
      <w:bookmarkStart w:id="0" w:name="_GoBack"/>
      <w:bookmarkEnd w:id="0"/>
      <w:r w:rsidR="00925224" w:rsidRPr="00146906">
        <w:rPr>
          <w:sz w:val="22"/>
          <w:szCs w:val="22"/>
        </w:rPr>
        <w:t>pecification compliance testing and approval.  If the product passes the specification compliance testing and approval evaluation, the Contractor will be notified to complete the order.  If the product does not pass the specification compliance testing and approval evaluation by the Department, the test units will be returned to the Contractor.  The Contractor shall supply additional units until satisfactory test results are achieved</w:t>
      </w:r>
    </w:p>
    <w:p w:rsidR="00925224" w:rsidRPr="00146906" w:rsidRDefault="00925224" w:rsidP="00925224">
      <w:pPr>
        <w:ind w:right="-360"/>
        <w:jc w:val="both"/>
        <w:rPr>
          <w:sz w:val="22"/>
          <w:szCs w:val="22"/>
        </w:rPr>
      </w:pPr>
    </w:p>
    <w:p w:rsidR="00925224" w:rsidRPr="00146906" w:rsidRDefault="00925224" w:rsidP="00925224">
      <w:pPr>
        <w:ind w:right="-360"/>
        <w:jc w:val="both"/>
        <w:rPr>
          <w:b/>
          <w:sz w:val="22"/>
          <w:szCs w:val="22"/>
        </w:rPr>
      </w:pPr>
      <w:r w:rsidRPr="00146906">
        <w:rPr>
          <w:b/>
          <w:sz w:val="22"/>
          <w:szCs w:val="22"/>
        </w:rPr>
        <w:t>Subsection 614.13 shall include the following:</w:t>
      </w:r>
    </w:p>
    <w:p w:rsidR="00925224" w:rsidRPr="00146906" w:rsidRDefault="00925224" w:rsidP="00925224">
      <w:pPr>
        <w:ind w:right="-360"/>
        <w:jc w:val="both"/>
        <w:rPr>
          <w:sz w:val="22"/>
          <w:szCs w:val="22"/>
        </w:rPr>
      </w:pPr>
    </w:p>
    <w:p w:rsidR="00925224" w:rsidRPr="00146906" w:rsidRDefault="00925224" w:rsidP="00925224">
      <w:pPr>
        <w:ind w:left="360" w:right="-360"/>
        <w:jc w:val="both"/>
        <w:rPr>
          <w:sz w:val="22"/>
          <w:szCs w:val="22"/>
        </w:rPr>
      </w:pPr>
      <w:r w:rsidRPr="00146906">
        <w:rPr>
          <w:sz w:val="22"/>
          <w:szCs w:val="22"/>
        </w:rPr>
        <w:t>Optical Transceiver will be measured by the number of units fully operational and tested in accordance with this specification or as directed by the Engineer and shall include all wiring for hook-up and related labor and material required for completion of the installation.  All necessary documentation and testing shall also be included in the contract bid price.</w:t>
      </w:r>
    </w:p>
    <w:p w:rsidR="00925224" w:rsidRPr="00146906" w:rsidRDefault="00925224" w:rsidP="00925224">
      <w:pPr>
        <w:ind w:right="-360"/>
        <w:jc w:val="both"/>
        <w:rPr>
          <w:sz w:val="22"/>
          <w:szCs w:val="22"/>
        </w:rPr>
      </w:pPr>
    </w:p>
    <w:p w:rsidR="00925224" w:rsidRPr="00146906" w:rsidRDefault="00925224" w:rsidP="00925224">
      <w:pPr>
        <w:ind w:right="-360"/>
        <w:jc w:val="both"/>
        <w:rPr>
          <w:b/>
          <w:sz w:val="22"/>
          <w:szCs w:val="22"/>
        </w:rPr>
      </w:pPr>
      <w:r w:rsidRPr="00146906">
        <w:rPr>
          <w:b/>
          <w:sz w:val="22"/>
          <w:szCs w:val="22"/>
        </w:rPr>
        <w:t>Subsection 614.14 shall include the following:</w:t>
      </w:r>
    </w:p>
    <w:p w:rsidR="00925224" w:rsidRPr="00146906" w:rsidRDefault="00925224" w:rsidP="00925224">
      <w:pPr>
        <w:ind w:right="-360"/>
        <w:jc w:val="both"/>
        <w:rPr>
          <w:sz w:val="22"/>
          <w:szCs w:val="22"/>
        </w:rPr>
      </w:pPr>
    </w:p>
    <w:p w:rsidR="00925224" w:rsidRPr="00146906" w:rsidRDefault="00925224" w:rsidP="00925224">
      <w:pPr>
        <w:ind w:left="360" w:right="-360"/>
        <w:jc w:val="both"/>
        <w:rPr>
          <w:sz w:val="22"/>
          <w:szCs w:val="22"/>
          <w:u w:val="single"/>
        </w:rPr>
      </w:pPr>
      <w:r w:rsidRPr="00146906">
        <w:rPr>
          <w:sz w:val="22"/>
          <w:szCs w:val="22"/>
          <w:u w:val="single"/>
        </w:rPr>
        <w:t>Pay Item</w:t>
      </w:r>
      <w:r w:rsidRPr="00146906">
        <w:rPr>
          <w:sz w:val="22"/>
          <w:szCs w:val="22"/>
        </w:rPr>
        <w:tab/>
      </w:r>
      <w:r w:rsidRPr="00146906">
        <w:rPr>
          <w:sz w:val="22"/>
          <w:szCs w:val="22"/>
        </w:rPr>
        <w:tab/>
      </w:r>
      <w:r w:rsidRPr="00146906">
        <w:rPr>
          <w:sz w:val="22"/>
          <w:szCs w:val="22"/>
        </w:rPr>
        <w:tab/>
      </w:r>
      <w:r w:rsidRPr="00146906">
        <w:rPr>
          <w:sz w:val="22"/>
          <w:szCs w:val="22"/>
        </w:rPr>
        <w:tab/>
      </w:r>
      <w:r w:rsidRPr="00146906">
        <w:rPr>
          <w:sz w:val="22"/>
          <w:szCs w:val="22"/>
        </w:rPr>
        <w:tab/>
      </w:r>
      <w:r w:rsidR="00146906">
        <w:rPr>
          <w:sz w:val="22"/>
          <w:szCs w:val="22"/>
        </w:rPr>
        <w:tab/>
      </w:r>
      <w:r w:rsidR="00146906">
        <w:rPr>
          <w:sz w:val="22"/>
          <w:szCs w:val="22"/>
        </w:rPr>
        <w:tab/>
      </w:r>
      <w:r w:rsidR="00146906">
        <w:rPr>
          <w:sz w:val="22"/>
          <w:szCs w:val="22"/>
        </w:rPr>
        <w:tab/>
      </w:r>
      <w:r w:rsidRPr="00146906">
        <w:rPr>
          <w:sz w:val="22"/>
          <w:szCs w:val="22"/>
        </w:rPr>
        <w:tab/>
      </w:r>
      <w:r w:rsidRPr="00146906">
        <w:rPr>
          <w:sz w:val="22"/>
          <w:szCs w:val="22"/>
          <w:u w:val="single"/>
        </w:rPr>
        <w:t>Pay Unit</w:t>
      </w:r>
    </w:p>
    <w:p w:rsidR="00925224" w:rsidRPr="00146906" w:rsidRDefault="00925224" w:rsidP="00925224">
      <w:pPr>
        <w:ind w:left="360" w:right="-360"/>
        <w:jc w:val="both"/>
        <w:rPr>
          <w:sz w:val="22"/>
          <w:szCs w:val="22"/>
        </w:rPr>
      </w:pPr>
      <w:r w:rsidRPr="00146906">
        <w:rPr>
          <w:sz w:val="22"/>
          <w:szCs w:val="22"/>
        </w:rPr>
        <w:t>Optical Transceiver</w:t>
      </w:r>
      <w:r w:rsidRPr="00146906">
        <w:rPr>
          <w:sz w:val="22"/>
          <w:szCs w:val="22"/>
        </w:rPr>
        <w:tab/>
      </w:r>
      <w:r w:rsidRPr="00146906">
        <w:rPr>
          <w:sz w:val="22"/>
          <w:szCs w:val="22"/>
        </w:rPr>
        <w:tab/>
      </w:r>
      <w:r w:rsidRPr="00146906">
        <w:rPr>
          <w:sz w:val="22"/>
          <w:szCs w:val="22"/>
        </w:rPr>
        <w:tab/>
      </w:r>
      <w:r w:rsidRPr="00146906">
        <w:rPr>
          <w:sz w:val="22"/>
          <w:szCs w:val="22"/>
        </w:rPr>
        <w:tab/>
      </w:r>
      <w:r w:rsidRPr="00146906">
        <w:rPr>
          <w:sz w:val="22"/>
          <w:szCs w:val="22"/>
        </w:rPr>
        <w:tab/>
      </w:r>
      <w:r w:rsidR="00146906">
        <w:rPr>
          <w:sz w:val="22"/>
          <w:szCs w:val="22"/>
        </w:rPr>
        <w:tab/>
      </w:r>
      <w:r w:rsidR="00146906">
        <w:rPr>
          <w:sz w:val="22"/>
          <w:szCs w:val="22"/>
        </w:rPr>
        <w:tab/>
      </w:r>
      <w:r w:rsidR="00146906">
        <w:rPr>
          <w:sz w:val="22"/>
          <w:szCs w:val="22"/>
        </w:rPr>
        <w:tab/>
      </w:r>
      <w:r w:rsidRPr="00146906">
        <w:rPr>
          <w:sz w:val="22"/>
          <w:szCs w:val="22"/>
        </w:rPr>
        <w:t>Each</w:t>
      </w:r>
    </w:p>
    <w:p w:rsidR="00925224" w:rsidRPr="00146906" w:rsidRDefault="00925224" w:rsidP="00925224">
      <w:pPr>
        <w:ind w:right="-360"/>
        <w:jc w:val="both"/>
        <w:rPr>
          <w:sz w:val="22"/>
          <w:szCs w:val="22"/>
        </w:rPr>
      </w:pPr>
    </w:p>
    <w:p w:rsidR="00D20B47" w:rsidRPr="00146906" w:rsidRDefault="00D20B47" w:rsidP="00925224">
      <w:pPr>
        <w:rPr>
          <w:sz w:val="22"/>
          <w:szCs w:val="22"/>
        </w:rPr>
      </w:pPr>
    </w:p>
    <w:sectPr w:rsidR="00D20B47" w:rsidRPr="00146906" w:rsidSect="00146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19F0"/>
    <w:multiLevelType w:val="hybridMultilevel"/>
    <w:tmpl w:val="6DA4C27C"/>
    <w:lvl w:ilvl="0" w:tplc="1D802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FE3906"/>
    <w:multiLevelType w:val="hybridMultilevel"/>
    <w:tmpl w:val="B248E9E2"/>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90579AC"/>
    <w:multiLevelType w:val="hybridMultilevel"/>
    <w:tmpl w:val="BB1A578C"/>
    <w:lvl w:ilvl="0" w:tplc="90348C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EA051D"/>
    <w:multiLevelType w:val="hybridMultilevel"/>
    <w:tmpl w:val="0202616E"/>
    <w:lvl w:ilvl="0" w:tplc="F670EBD2">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F670EBD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33187D"/>
    <w:multiLevelType w:val="hybridMultilevel"/>
    <w:tmpl w:val="3D08E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4C73BE"/>
    <w:multiLevelType w:val="hybridMultilevel"/>
    <w:tmpl w:val="B84238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64100E1A"/>
    <w:multiLevelType w:val="hybridMultilevel"/>
    <w:tmpl w:val="FEE06186"/>
    <w:lvl w:ilvl="0" w:tplc="97B692E6">
      <w:start w:val="14"/>
      <w:numFmt w:val="lowerLetter"/>
      <w:lvlText w:val="(%1)"/>
      <w:lvlJc w:val="left"/>
      <w:pPr>
        <w:tabs>
          <w:tab w:val="num" w:pos="1080"/>
        </w:tabs>
        <w:ind w:left="1080" w:hanging="720"/>
      </w:pPr>
      <w:rPr>
        <w:rFonts w:hint="default"/>
        <w:i/>
      </w:rPr>
    </w:lvl>
    <w:lvl w:ilvl="1" w:tplc="DAF46AA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24"/>
    <w:rsid w:val="00146906"/>
    <w:rsid w:val="00502A0F"/>
    <w:rsid w:val="00925224"/>
    <w:rsid w:val="00D20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rafficPersonnel">
    <w:name w:val="TrafficPersonnel"/>
    <w:basedOn w:val="Normal"/>
    <w:autoRedefine/>
  </w:style>
  <w:style w:type="paragraph" w:customStyle="1" w:styleId="TradesTitle">
    <w:name w:val="TradesTitle"/>
    <w:basedOn w:val="Normal"/>
    <w:autoRedefine/>
  </w:style>
  <w:style w:type="paragraph" w:styleId="BodyText">
    <w:name w:val="Body Text"/>
    <w:basedOn w:val="Normal"/>
    <w:rPr>
      <w:sz w:val="22"/>
    </w:rPr>
  </w:style>
  <w:style w:type="paragraph" w:styleId="BodyTextIndent">
    <w:name w:val="Body Text Indent"/>
    <w:basedOn w:val="Normal"/>
    <w:pPr>
      <w:ind w:left="90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rafficPersonnel">
    <w:name w:val="TrafficPersonnel"/>
    <w:basedOn w:val="Normal"/>
    <w:autoRedefine/>
  </w:style>
  <w:style w:type="paragraph" w:customStyle="1" w:styleId="TradesTitle">
    <w:name w:val="TradesTitle"/>
    <w:basedOn w:val="Normal"/>
    <w:autoRedefine/>
  </w:style>
  <w:style w:type="paragraph" w:styleId="BodyText">
    <w:name w:val="Body Text"/>
    <w:basedOn w:val="Normal"/>
    <w:rPr>
      <w:sz w:val="22"/>
    </w:rPr>
  </w:style>
  <w:style w:type="paragraph" w:styleId="BodyTextIndent">
    <w:name w:val="Body Text Indent"/>
    <w:basedOn w:val="Normal"/>
    <w:pPr>
      <w:ind w:left="90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Optical transceiver</vt:lpstr>
    </vt:vector>
  </TitlesOfParts>
  <Company>CDOT</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Optical transceiver</dc:title>
  <dc:creator>Stephen Sperry</dc:creator>
  <cp:lastModifiedBy>Dinardo, Thomas</cp:lastModifiedBy>
  <cp:revision>2</cp:revision>
  <dcterms:created xsi:type="dcterms:W3CDTF">2012-02-13T22:04:00Z</dcterms:created>
  <dcterms:modified xsi:type="dcterms:W3CDTF">2012-02-13T22:04:00Z</dcterms:modified>
</cp:coreProperties>
</file>