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6" w:rsidRPr="0088303C" w:rsidRDefault="0088303C" w:rsidP="0088303C">
      <w:pPr>
        <w:pStyle w:val="Title"/>
        <w:jc w:val="center"/>
        <w:rPr>
          <w:sz w:val="72"/>
          <w:szCs w:val="72"/>
        </w:rPr>
      </w:pPr>
      <w:r w:rsidRPr="0088303C">
        <w:rPr>
          <w:sz w:val="72"/>
          <w:szCs w:val="72"/>
        </w:rPr>
        <w:t>Change Optional File Download Slide</w:t>
      </w:r>
    </w:p>
    <w:p w:rsidR="0088303C" w:rsidRDefault="0088303C" w:rsidP="0088303C">
      <w:pPr>
        <w:rPr>
          <w:b/>
          <w:u w:val="single"/>
        </w:rPr>
      </w:pPr>
      <w:r w:rsidRPr="002554D4">
        <w:rPr>
          <w:b/>
          <w:u w:val="single"/>
        </w:rPr>
        <w:t>Prerequisites:</w:t>
      </w:r>
    </w:p>
    <w:p w:rsidR="002554D4" w:rsidRPr="00D112A2" w:rsidRDefault="002554D4" w:rsidP="0088303C">
      <w:r w:rsidRPr="00D112A2">
        <w:t>Prior to performing this task you must have the following:</w:t>
      </w:r>
    </w:p>
    <w:p w:rsidR="0088303C" w:rsidRDefault="0088303C" w:rsidP="0088303C">
      <w:pPr>
        <w:pStyle w:val="ListParagraph"/>
        <w:numPr>
          <w:ilvl w:val="0"/>
          <w:numId w:val="2"/>
        </w:numPr>
      </w:pPr>
      <w:r>
        <w:t xml:space="preserve">File must be uploaded to the Internet or Intranet site.  Send Tara Galvez the files along with the request.  </w:t>
      </w:r>
    </w:p>
    <w:p w:rsidR="0088303C" w:rsidRDefault="0088303C" w:rsidP="0088303C">
      <w:pPr>
        <w:pStyle w:val="ListParagraph"/>
        <w:numPr>
          <w:ilvl w:val="0"/>
          <w:numId w:val="2"/>
        </w:numPr>
      </w:pPr>
      <w:r>
        <w:t xml:space="preserve">Completed Captivate course file from the developer.  </w:t>
      </w:r>
    </w:p>
    <w:p w:rsidR="0088303C" w:rsidRDefault="00461882" w:rsidP="0088303C">
      <w:pPr>
        <w:rPr>
          <w:b/>
          <w:u w:val="single"/>
        </w:rPr>
      </w:pPr>
      <w:r>
        <w:rPr>
          <w:b/>
          <w:u w:val="single"/>
        </w:rPr>
        <w:t>Overview</w:t>
      </w:r>
      <w:r w:rsidR="002554D4" w:rsidRPr="002554D4">
        <w:rPr>
          <w:b/>
          <w:u w:val="single"/>
        </w:rPr>
        <w:t>:</w:t>
      </w:r>
    </w:p>
    <w:p w:rsidR="00461882" w:rsidRDefault="00461882" w:rsidP="0088303C">
      <w:r>
        <w:t>The following steps guide you through the process of linking a document to the Captivate shell and testing the link to ensure it works.</w:t>
      </w:r>
    </w:p>
    <w:p w:rsidR="00461882" w:rsidRPr="00461882" w:rsidRDefault="00461882" w:rsidP="0088303C">
      <w:pPr>
        <w:rPr>
          <w:b/>
          <w:u w:val="single"/>
        </w:rPr>
      </w:pPr>
      <w:r w:rsidRPr="00461882">
        <w:rPr>
          <w:b/>
          <w:u w:val="single"/>
        </w:rPr>
        <w:t>Steps:</w:t>
      </w:r>
    </w:p>
    <w:p w:rsidR="0088303C" w:rsidRDefault="0088303C" w:rsidP="0088303C">
      <w:pPr>
        <w:pStyle w:val="ListParagraph"/>
        <w:numPr>
          <w:ilvl w:val="0"/>
          <w:numId w:val="1"/>
        </w:numPr>
      </w:pPr>
      <w:r>
        <w:t xml:space="preserve">Open the completed Captivate course from the developer </w:t>
      </w:r>
      <w:r w:rsidR="00605187">
        <w:t xml:space="preserve">and Navigate to the </w:t>
      </w:r>
      <w:r w:rsidR="00605187" w:rsidRPr="00605187">
        <w:rPr>
          <w:i/>
        </w:rPr>
        <w:t>Optional File Download</w:t>
      </w:r>
      <w:r w:rsidR="00605187">
        <w:t xml:space="preserve"> slide.  </w:t>
      </w:r>
    </w:p>
    <w:p w:rsidR="0088303C" w:rsidRDefault="0088303C" w:rsidP="0088303C">
      <w:pPr>
        <w:pStyle w:val="ListParagraph"/>
        <w:ind w:left="360"/>
      </w:pPr>
      <w:r w:rsidRPr="0088303C">
        <w:rPr>
          <w:b/>
        </w:rPr>
        <w:t>Note</w:t>
      </w:r>
      <w:r>
        <w:t>: The Optional File Download slide should be the second slide in the course.</w:t>
      </w:r>
      <w:r w:rsidR="002554D4">
        <w:t xml:space="preserve">  If it has been deleted cop</w:t>
      </w:r>
      <w:r w:rsidR="0053448E">
        <w:t>y and paste this slide from the Captivate Project shell file.</w:t>
      </w:r>
    </w:p>
    <w:p w:rsidR="00605187" w:rsidRDefault="00605187" w:rsidP="0088303C">
      <w:pPr>
        <w:pStyle w:val="ListParagraph"/>
        <w:ind w:left="360"/>
      </w:pPr>
    </w:p>
    <w:p w:rsidR="00605187" w:rsidRDefault="00605187" w:rsidP="00605187">
      <w:pPr>
        <w:pStyle w:val="ListParagraph"/>
        <w:numPr>
          <w:ilvl w:val="0"/>
          <w:numId w:val="1"/>
        </w:numPr>
      </w:pPr>
      <w:r>
        <w:t xml:space="preserve">Double left click on the </w:t>
      </w:r>
      <w:r w:rsidRPr="00605187">
        <w:rPr>
          <w:b/>
        </w:rPr>
        <w:t>Yes</w:t>
      </w:r>
      <w:r>
        <w:t xml:space="preserve"> </w:t>
      </w:r>
      <w:r>
        <w:rPr>
          <w:noProof/>
        </w:rPr>
        <w:drawing>
          <wp:inline distT="0" distB="0" distL="0" distR="0">
            <wp:extent cx="751995" cy="31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0B51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309" cy="3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48E">
        <w:t xml:space="preserve"> </w:t>
      </w:r>
      <w:bookmarkStart w:id="0" w:name="_GoBack"/>
      <w:bookmarkEnd w:id="0"/>
      <w:r>
        <w:t xml:space="preserve">button.  The screen updates and the Properties </w:t>
      </w:r>
      <w:r w:rsidR="002554D4">
        <w:t xml:space="preserve">screen </w:t>
      </w:r>
      <w:r>
        <w:t>should now display on the right.</w:t>
      </w:r>
    </w:p>
    <w:p w:rsidR="00605187" w:rsidRDefault="00605187" w:rsidP="00605187">
      <w:pPr>
        <w:pStyle w:val="ListParagraph"/>
        <w:ind w:left="360"/>
      </w:pPr>
      <w:r w:rsidRPr="00605187">
        <w:rPr>
          <w:b/>
        </w:rPr>
        <w:t>Note</w:t>
      </w:r>
      <w:r>
        <w:t xml:space="preserve">:  If the </w:t>
      </w:r>
      <w:r w:rsidRPr="002554D4">
        <w:rPr>
          <w:i/>
        </w:rPr>
        <w:t>Properties</w:t>
      </w:r>
      <w:r>
        <w:t xml:space="preserve"> screen does not display, select the </w:t>
      </w:r>
      <w:r w:rsidRPr="00605187">
        <w:rPr>
          <w:b/>
        </w:rPr>
        <w:t>Properties</w:t>
      </w:r>
      <w:r>
        <w:t xml:space="preserve"> </w:t>
      </w:r>
      <w:r>
        <w:rPr>
          <w:noProof/>
        </w:rPr>
        <w:drawing>
          <wp:inline distT="0" distB="0" distL="0" distR="0">
            <wp:extent cx="571580" cy="571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0824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located in the upper right-hand corner of the screen.  </w:t>
      </w:r>
    </w:p>
    <w:p w:rsidR="00605187" w:rsidRDefault="00605187" w:rsidP="00605187">
      <w:pPr>
        <w:pStyle w:val="ListParagraph"/>
        <w:ind w:left="360"/>
      </w:pPr>
    </w:p>
    <w:p w:rsidR="00605187" w:rsidRDefault="00605187" w:rsidP="00605187">
      <w:pPr>
        <w:pStyle w:val="ListParagraph"/>
        <w:numPr>
          <w:ilvl w:val="0"/>
          <w:numId w:val="1"/>
        </w:numPr>
      </w:pPr>
      <w:r>
        <w:t xml:space="preserve">Select the </w:t>
      </w:r>
      <w:r w:rsidRPr="00461882">
        <w:rPr>
          <w:b/>
        </w:rPr>
        <w:t>Actions</w:t>
      </w:r>
      <w:r>
        <w:t xml:space="preserve"> </w:t>
      </w:r>
      <w:r>
        <w:rPr>
          <w:noProof/>
        </w:rPr>
        <w:drawing>
          <wp:inline distT="0" distB="0" distL="0" distR="0">
            <wp:extent cx="876422" cy="2095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09EE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tab.  The screen updates to display the </w:t>
      </w:r>
      <w:r w:rsidR="002554D4">
        <w:t xml:space="preserve">details of the </w:t>
      </w:r>
      <w:r w:rsidRPr="002554D4">
        <w:rPr>
          <w:i/>
        </w:rPr>
        <w:t>Actions</w:t>
      </w:r>
      <w:r>
        <w:t xml:space="preserve"> the </w:t>
      </w:r>
      <w:r w:rsidR="00461882">
        <w:t>tab</w:t>
      </w:r>
      <w:r>
        <w:t xml:space="preserve">.  </w:t>
      </w:r>
    </w:p>
    <w:p w:rsidR="002554D4" w:rsidRDefault="00605187" w:rsidP="00605187">
      <w:pPr>
        <w:pStyle w:val="ListParagraph"/>
        <w:numPr>
          <w:ilvl w:val="0"/>
          <w:numId w:val="1"/>
        </w:numPr>
      </w:pPr>
      <w:r>
        <w:t xml:space="preserve">Confirm the </w:t>
      </w:r>
      <w:r w:rsidRPr="002554D4">
        <w:rPr>
          <w:i/>
        </w:rPr>
        <w:t>Continue Playing the Project</w:t>
      </w:r>
      <w:r>
        <w:t xml:space="preserve">, </w:t>
      </w:r>
      <w:r w:rsidRPr="002554D4">
        <w:rPr>
          <w:i/>
        </w:rPr>
        <w:t>Infinite</w:t>
      </w:r>
      <w:r w:rsidR="002554D4" w:rsidRPr="002554D4">
        <w:rPr>
          <w:i/>
        </w:rPr>
        <w:t xml:space="preserve"> Attempts</w:t>
      </w:r>
      <w:r w:rsidR="002554D4">
        <w:t xml:space="preserve">, and </w:t>
      </w:r>
      <w:r w:rsidR="002554D4" w:rsidRPr="002554D4">
        <w:rPr>
          <w:i/>
        </w:rPr>
        <w:t>Hint</w:t>
      </w:r>
      <w:r w:rsidR="002554D4">
        <w:t xml:space="preserve"> checkboxes are selected.  If </w:t>
      </w:r>
      <w:proofErr w:type="spellStart"/>
      <w:proofErr w:type="gramStart"/>
      <w:r w:rsidR="002554D4">
        <w:t>the</w:t>
      </w:r>
      <w:proofErr w:type="spellEnd"/>
      <w:r w:rsidR="002554D4">
        <w:t xml:space="preserve"> are</w:t>
      </w:r>
      <w:proofErr w:type="gramEnd"/>
      <w:r w:rsidR="002554D4">
        <w:t xml:space="preserve"> not selected check them now.</w:t>
      </w:r>
    </w:p>
    <w:p w:rsidR="002554D4" w:rsidRDefault="002554D4" w:rsidP="00605187">
      <w:pPr>
        <w:pStyle w:val="ListParagraph"/>
        <w:numPr>
          <w:ilvl w:val="0"/>
          <w:numId w:val="1"/>
        </w:numPr>
      </w:pPr>
      <w:r>
        <w:t xml:space="preserve">Select the </w:t>
      </w:r>
      <w:r w:rsidRPr="002554D4">
        <w:rPr>
          <w:b/>
        </w:rPr>
        <w:t>URL</w:t>
      </w:r>
      <w:r>
        <w:t xml:space="preserve">: field and enter the URL (link) provided to you by Tara in her email response to you.  </w:t>
      </w:r>
    </w:p>
    <w:p w:rsidR="00605187" w:rsidRDefault="00605187" w:rsidP="00605187">
      <w:pPr>
        <w:pStyle w:val="ListParagraph"/>
        <w:numPr>
          <w:ilvl w:val="0"/>
          <w:numId w:val="1"/>
        </w:numPr>
      </w:pPr>
      <w:r>
        <w:t xml:space="preserve"> </w:t>
      </w:r>
      <w:r w:rsidR="00461882">
        <w:t xml:space="preserve">Now confirm the button works.  Select the </w:t>
      </w:r>
      <w:r w:rsidR="00461882" w:rsidRPr="00461882">
        <w:rPr>
          <w:b/>
        </w:rPr>
        <w:t>Preview</w:t>
      </w:r>
      <w:r w:rsidR="00461882">
        <w:t xml:space="preserve"> </w:t>
      </w:r>
      <w:r w:rsidR="00461882">
        <w:rPr>
          <w:noProof/>
        </w:rPr>
        <w:drawing>
          <wp:inline distT="0" distB="0" distL="0" distR="0">
            <wp:extent cx="571580" cy="60015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0C2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882">
        <w:t xml:space="preserve"> button.</w:t>
      </w:r>
    </w:p>
    <w:p w:rsidR="00461882" w:rsidRDefault="00461882" w:rsidP="00605187">
      <w:pPr>
        <w:pStyle w:val="ListParagraph"/>
        <w:numPr>
          <w:ilvl w:val="0"/>
          <w:numId w:val="1"/>
        </w:numPr>
      </w:pPr>
      <w:r>
        <w:t xml:space="preserve">Select the </w:t>
      </w:r>
      <w:r w:rsidRPr="00461882">
        <w:rPr>
          <w:b/>
        </w:rPr>
        <w:t>Project</w:t>
      </w:r>
      <w:r>
        <w:t xml:space="preserve"> </w:t>
      </w:r>
      <w:r>
        <w:rPr>
          <w:noProof/>
        </w:rPr>
        <w:drawing>
          <wp:inline distT="0" distB="0" distL="0" distR="0">
            <wp:extent cx="1114581" cy="42868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A0388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option from the Preview menu.  </w:t>
      </w:r>
    </w:p>
    <w:p w:rsidR="00461882" w:rsidRDefault="00461882" w:rsidP="00605187">
      <w:pPr>
        <w:pStyle w:val="ListParagraph"/>
        <w:numPr>
          <w:ilvl w:val="0"/>
          <w:numId w:val="1"/>
        </w:numPr>
      </w:pPr>
      <w:r>
        <w:t xml:space="preserve">A separate window opens displaying the course.  Navigate to the </w:t>
      </w:r>
      <w:r w:rsidRPr="000B3CAF">
        <w:rPr>
          <w:i/>
        </w:rPr>
        <w:t>Optional File Download</w:t>
      </w:r>
      <w:r>
        <w:t xml:space="preserve"> slide.</w:t>
      </w:r>
    </w:p>
    <w:p w:rsidR="000B3CAF" w:rsidRDefault="000B3CAF" w:rsidP="000B3CAF">
      <w:pPr>
        <w:pStyle w:val="ListParagraph"/>
        <w:numPr>
          <w:ilvl w:val="0"/>
          <w:numId w:val="1"/>
        </w:numPr>
      </w:pPr>
      <w:r>
        <w:lastRenderedPageBreak/>
        <w:t xml:space="preserve">Click the </w:t>
      </w:r>
      <w:r w:rsidRPr="000B3CAF">
        <w:rPr>
          <w:b/>
        </w:rPr>
        <w:t>Yes</w:t>
      </w:r>
      <w:r>
        <w:t xml:space="preserve"> </w:t>
      </w:r>
      <w:r>
        <w:rPr>
          <w:noProof/>
        </w:rPr>
        <w:drawing>
          <wp:inline distT="0" distB="0" distL="0" distR="0" wp14:anchorId="5FED5654" wp14:editId="2F15C283">
            <wp:extent cx="780570" cy="326129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0B51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184" cy="35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to test the link. </w:t>
      </w:r>
    </w:p>
    <w:p w:rsidR="000B3CAF" w:rsidRDefault="000B3CAF" w:rsidP="000B3CAF">
      <w:pPr>
        <w:pStyle w:val="ListParagraph"/>
        <w:ind w:left="360"/>
      </w:pPr>
      <w:r w:rsidRPr="00461882">
        <w:rPr>
          <w:b/>
        </w:rPr>
        <w:t>Note</w:t>
      </w:r>
      <w:r>
        <w:t>:  Enter your credentials if prompted.</w:t>
      </w:r>
    </w:p>
    <w:p w:rsidR="00461882" w:rsidRDefault="00461882" w:rsidP="00605187">
      <w:pPr>
        <w:pStyle w:val="ListParagraph"/>
        <w:numPr>
          <w:ilvl w:val="0"/>
          <w:numId w:val="1"/>
        </w:numPr>
      </w:pPr>
      <w:r>
        <w:t>Save the file to your desk top.</w:t>
      </w:r>
    </w:p>
    <w:p w:rsidR="000B3CAF" w:rsidRDefault="000B3CAF" w:rsidP="000B3CAF">
      <w:pPr>
        <w:pStyle w:val="ListParagraph"/>
        <w:ind w:left="360"/>
      </w:pPr>
      <w:r w:rsidRPr="000B3CAF">
        <w:rPr>
          <w:b/>
        </w:rPr>
        <w:t>Note</w:t>
      </w:r>
      <w:r>
        <w:t>:  If the link does not take you to the file, perform the following tasks to troubleshoot the file.</w:t>
      </w:r>
    </w:p>
    <w:p w:rsidR="000B3CAF" w:rsidRDefault="000B3CAF" w:rsidP="000B3CAF">
      <w:pPr>
        <w:pStyle w:val="ListParagraph"/>
        <w:numPr>
          <w:ilvl w:val="0"/>
          <w:numId w:val="4"/>
        </w:numPr>
      </w:pPr>
      <w:r>
        <w:t>Confirm the link to the folder is correct and repeat steps 2 through 10.</w:t>
      </w:r>
    </w:p>
    <w:p w:rsidR="000B3CAF" w:rsidRDefault="000B3CAF" w:rsidP="000B3CAF">
      <w:pPr>
        <w:pStyle w:val="ListParagraph"/>
        <w:numPr>
          <w:ilvl w:val="0"/>
          <w:numId w:val="4"/>
        </w:numPr>
      </w:pPr>
      <w:r>
        <w:t>Contact Tara and confirm the link that was sent links to the correct file</w:t>
      </w:r>
    </w:p>
    <w:p w:rsidR="000B3CAF" w:rsidRDefault="000B3CAF" w:rsidP="000B3CAF">
      <w:pPr>
        <w:pStyle w:val="ListParagraph"/>
        <w:numPr>
          <w:ilvl w:val="0"/>
          <w:numId w:val="4"/>
        </w:numPr>
      </w:pPr>
      <w:r>
        <w:t>Confirm you are connected to the internet or intranet.</w:t>
      </w:r>
    </w:p>
    <w:p w:rsidR="000B3CAF" w:rsidRDefault="000B3CAF" w:rsidP="00D112A2">
      <w:pPr>
        <w:pStyle w:val="ListParagraph"/>
        <w:ind w:left="360"/>
      </w:pPr>
    </w:p>
    <w:p w:rsidR="00461882" w:rsidRPr="00461882" w:rsidRDefault="00461882" w:rsidP="00461882">
      <w:pPr>
        <w:rPr>
          <w:b/>
          <w:u w:val="single"/>
        </w:rPr>
      </w:pPr>
      <w:r w:rsidRPr="00461882">
        <w:rPr>
          <w:b/>
          <w:u w:val="single"/>
        </w:rPr>
        <w:t>Conclusion:</w:t>
      </w:r>
    </w:p>
    <w:p w:rsidR="00461882" w:rsidRDefault="00461882" w:rsidP="00461882">
      <w:r>
        <w:t xml:space="preserve">You have linked a document to the Captivate shell and tested the link to ensure it works by previewing the file. </w:t>
      </w:r>
    </w:p>
    <w:p w:rsidR="00461882" w:rsidRPr="00D112A2" w:rsidRDefault="00D112A2" w:rsidP="00461882">
      <w:pPr>
        <w:rPr>
          <w:b/>
          <w:u w:val="single"/>
        </w:rPr>
      </w:pPr>
      <w:r w:rsidRPr="00D112A2">
        <w:rPr>
          <w:b/>
          <w:u w:val="single"/>
        </w:rPr>
        <w:t>Next Steps:</w:t>
      </w:r>
    </w:p>
    <w:p w:rsidR="00D112A2" w:rsidRDefault="00D112A2" w:rsidP="00D112A2">
      <w:pPr>
        <w:pStyle w:val="ListParagraph"/>
        <w:numPr>
          <w:ilvl w:val="0"/>
          <w:numId w:val="5"/>
        </w:numPr>
      </w:pPr>
      <w:r>
        <w:t>Use Captivate Course Checklist to check the course works as expected.</w:t>
      </w:r>
    </w:p>
    <w:p w:rsidR="00D112A2" w:rsidRDefault="00D112A2" w:rsidP="00D112A2">
      <w:pPr>
        <w:pStyle w:val="ListParagraph"/>
        <w:numPr>
          <w:ilvl w:val="0"/>
          <w:numId w:val="5"/>
        </w:numPr>
      </w:pPr>
      <w:r>
        <w:t>Publish Course</w:t>
      </w:r>
    </w:p>
    <w:p w:rsidR="00D112A2" w:rsidRDefault="00D112A2" w:rsidP="00D112A2">
      <w:pPr>
        <w:pStyle w:val="ListParagraph"/>
        <w:numPr>
          <w:ilvl w:val="0"/>
          <w:numId w:val="5"/>
        </w:numPr>
      </w:pPr>
      <w:r>
        <w:t>Upload to the LMS</w:t>
      </w:r>
    </w:p>
    <w:p w:rsidR="00D112A2" w:rsidRPr="0088303C" w:rsidRDefault="00D112A2" w:rsidP="00461882"/>
    <w:sectPr w:rsidR="00D112A2" w:rsidRPr="0088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5178"/>
    <w:multiLevelType w:val="hybridMultilevel"/>
    <w:tmpl w:val="80CC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80CC2"/>
    <w:multiLevelType w:val="hybridMultilevel"/>
    <w:tmpl w:val="22C43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C0E46"/>
    <w:multiLevelType w:val="hybridMultilevel"/>
    <w:tmpl w:val="ADFE7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F1147"/>
    <w:multiLevelType w:val="hybridMultilevel"/>
    <w:tmpl w:val="F7C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7DC2"/>
    <w:multiLevelType w:val="hybridMultilevel"/>
    <w:tmpl w:val="89A62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5"/>
    <w:rsid w:val="0000199F"/>
    <w:rsid w:val="00024B6A"/>
    <w:rsid w:val="00036476"/>
    <w:rsid w:val="000365D1"/>
    <w:rsid w:val="00067D0D"/>
    <w:rsid w:val="00075D0C"/>
    <w:rsid w:val="000A2B8D"/>
    <w:rsid w:val="000B3CAF"/>
    <w:rsid w:val="000C4176"/>
    <w:rsid w:val="000C4AF1"/>
    <w:rsid w:val="000D14D6"/>
    <w:rsid w:val="000D2E37"/>
    <w:rsid w:val="000D7282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327F0"/>
    <w:rsid w:val="001365D6"/>
    <w:rsid w:val="00136D0B"/>
    <w:rsid w:val="001408D8"/>
    <w:rsid w:val="00150F6E"/>
    <w:rsid w:val="001528BF"/>
    <w:rsid w:val="0016108A"/>
    <w:rsid w:val="001761E9"/>
    <w:rsid w:val="0017696F"/>
    <w:rsid w:val="00185E27"/>
    <w:rsid w:val="00187897"/>
    <w:rsid w:val="001941D3"/>
    <w:rsid w:val="001B36D2"/>
    <w:rsid w:val="001E01D7"/>
    <w:rsid w:val="001E6995"/>
    <w:rsid w:val="001F36BA"/>
    <w:rsid w:val="00200C03"/>
    <w:rsid w:val="00232ADB"/>
    <w:rsid w:val="0024697E"/>
    <w:rsid w:val="00247294"/>
    <w:rsid w:val="00247A9E"/>
    <w:rsid w:val="002554D4"/>
    <w:rsid w:val="00261092"/>
    <w:rsid w:val="00263208"/>
    <w:rsid w:val="00274295"/>
    <w:rsid w:val="002A12AB"/>
    <w:rsid w:val="002A268B"/>
    <w:rsid w:val="002A4D9F"/>
    <w:rsid w:val="002A616E"/>
    <w:rsid w:val="002A7E7C"/>
    <w:rsid w:val="002C04B7"/>
    <w:rsid w:val="002C24F7"/>
    <w:rsid w:val="002F1BD1"/>
    <w:rsid w:val="002F22C2"/>
    <w:rsid w:val="00300A9E"/>
    <w:rsid w:val="003011D2"/>
    <w:rsid w:val="0031111B"/>
    <w:rsid w:val="00313A36"/>
    <w:rsid w:val="00313D68"/>
    <w:rsid w:val="003503C1"/>
    <w:rsid w:val="00371A3C"/>
    <w:rsid w:val="00372F20"/>
    <w:rsid w:val="00375E8D"/>
    <w:rsid w:val="003860DB"/>
    <w:rsid w:val="00391377"/>
    <w:rsid w:val="003A1803"/>
    <w:rsid w:val="003A513E"/>
    <w:rsid w:val="003A5ACC"/>
    <w:rsid w:val="003A5EB9"/>
    <w:rsid w:val="003A6312"/>
    <w:rsid w:val="003C6272"/>
    <w:rsid w:val="003D555D"/>
    <w:rsid w:val="004053B5"/>
    <w:rsid w:val="004304AE"/>
    <w:rsid w:val="00433355"/>
    <w:rsid w:val="0043478A"/>
    <w:rsid w:val="00443281"/>
    <w:rsid w:val="00461882"/>
    <w:rsid w:val="00470BCF"/>
    <w:rsid w:val="00481E36"/>
    <w:rsid w:val="004914FB"/>
    <w:rsid w:val="004A4014"/>
    <w:rsid w:val="004C213D"/>
    <w:rsid w:val="004C7872"/>
    <w:rsid w:val="004D7961"/>
    <w:rsid w:val="00502B88"/>
    <w:rsid w:val="00515250"/>
    <w:rsid w:val="0052381B"/>
    <w:rsid w:val="0053448E"/>
    <w:rsid w:val="00534CFD"/>
    <w:rsid w:val="00543CE4"/>
    <w:rsid w:val="00553D04"/>
    <w:rsid w:val="00555092"/>
    <w:rsid w:val="0056198B"/>
    <w:rsid w:val="00570387"/>
    <w:rsid w:val="005731EA"/>
    <w:rsid w:val="005755F3"/>
    <w:rsid w:val="00590ECA"/>
    <w:rsid w:val="005A1D7B"/>
    <w:rsid w:val="005A340F"/>
    <w:rsid w:val="005D47E1"/>
    <w:rsid w:val="005F10C8"/>
    <w:rsid w:val="005F334E"/>
    <w:rsid w:val="005F4376"/>
    <w:rsid w:val="0060193C"/>
    <w:rsid w:val="00605187"/>
    <w:rsid w:val="0060752B"/>
    <w:rsid w:val="006116B3"/>
    <w:rsid w:val="00620A9A"/>
    <w:rsid w:val="006300B7"/>
    <w:rsid w:val="00637545"/>
    <w:rsid w:val="006406F7"/>
    <w:rsid w:val="00646FB5"/>
    <w:rsid w:val="00647C91"/>
    <w:rsid w:val="00676639"/>
    <w:rsid w:val="00686862"/>
    <w:rsid w:val="006A0031"/>
    <w:rsid w:val="006A40EE"/>
    <w:rsid w:val="006A62C5"/>
    <w:rsid w:val="006D4A2A"/>
    <w:rsid w:val="006F0E6F"/>
    <w:rsid w:val="006F16FD"/>
    <w:rsid w:val="0070126A"/>
    <w:rsid w:val="0071271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6CAB"/>
    <w:rsid w:val="007B7141"/>
    <w:rsid w:val="007C3929"/>
    <w:rsid w:val="007D4725"/>
    <w:rsid w:val="007D7732"/>
    <w:rsid w:val="007E33E5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303C"/>
    <w:rsid w:val="00884A60"/>
    <w:rsid w:val="008A0A8A"/>
    <w:rsid w:val="008A57DB"/>
    <w:rsid w:val="008B6EE1"/>
    <w:rsid w:val="008C2145"/>
    <w:rsid w:val="008C4862"/>
    <w:rsid w:val="008C4DD4"/>
    <w:rsid w:val="008D479F"/>
    <w:rsid w:val="008D7734"/>
    <w:rsid w:val="00902588"/>
    <w:rsid w:val="00904CA4"/>
    <w:rsid w:val="00905D21"/>
    <w:rsid w:val="00952A3D"/>
    <w:rsid w:val="009564F3"/>
    <w:rsid w:val="00957C47"/>
    <w:rsid w:val="0096028A"/>
    <w:rsid w:val="0096524C"/>
    <w:rsid w:val="009679CF"/>
    <w:rsid w:val="00982F8C"/>
    <w:rsid w:val="009A0DD1"/>
    <w:rsid w:val="009E5570"/>
    <w:rsid w:val="009E5ACD"/>
    <w:rsid w:val="009F76A8"/>
    <w:rsid w:val="00A00517"/>
    <w:rsid w:val="00A31FAA"/>
    <w:rsid w:val="00A327C5"/>
    <w:rsid w:val="00A41A19"/>
    <w:rsid w:val="00A41A81"/>
    <w:rsid w:val="00A47110"/>
    <w:rsid w:val="00A71D8A"/>
    <w:rsid w:val="00A8001B"/>
    <w:rsid w:val="00A80289"/>
    <w:rsid w:val="00A828AA"/>
    <w:rsid w:val="00A921DB"/>
    <w:rsid w:val="00AC38A9"/>
    <w:rsid w:val="00AC71A1"/>
    <w:rsid w:val="00AD5659"/>
    <w:rsid w:val="00AF4B47"/>
    <w:rsid w:val="00AF77D1"/>
    <w:rsid w:val="00B0054A"/>
    <w:rsid w:val="00B012D3"/>
    <w:rsid w:val="00B11967"/>
    <w:rsid w:val="00B12C49"/>
    <w:rsid w:val="00B161E1"/>
    <w:rsid w:val="00B2035A"/>
    <w:rsid w:val="00B260CD"/>
    <w:rsid w:val="00B34AAD"/>
    <w:rsid w:val="00B47374"/>
    <w:rsid w:val="00B53A96"/>
    <w:rsid w:val="00B57D9F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59FE"/>
    <w:rsid w:val="00BD6339"/>
    <w:rsid w:val="00BE333C"/>
    <w:rsid w:val="00BE7BA9"/>
    <w:rsid w:val="00C12018"/>
    <w:rsid w:val="00C378E6"/>
    <w:rsid w:val="00C4557E"/>
    <w:rsid w:val="00C47303"/>
    <w:rsid w:val="00C47555"/>
    <w:rsid w:val="00C47DC4"/>
    <w:rsid w:val="00C55A5B"/>
    <w:rsid w:val="00C827D4"/>
    <w:rsid w:val="00C87EFF"/>
    <w:rsid w:val="00CB6428"/>
    <w:rsid w:val="00CB69A5"/>
    <w:rsid w:val="00CC0F40"/>
    <w:rsid w:val="00CE14F5"/>
    <w:rsid w:val="00CE61F3"/>
    <w:rsid w:val="00CF2B76"/>
    <w:rsid w:val="00D112A2"/>
    <w:rsid w:val="00D151B2"/>
    <w:rsid w:val="00D30756"/>
    <w:rsid w:val="00D60966"/>
    <w:rsid w:val="00D66773"/>
    <w:rsid w:val="00D67A7E"/>
    <w:rsid w:val="00D7389B"/>
    <w:rsid w:val="00D82476"/>
    <w:rsid w:val="00D86F06"/>
    <w:rsid w:val="00DB4750"/>
    <w:rsid w:val="00DC27F9"/>
    <w:rsid w:val="00DD7E4B"/>
    <w:rsid w:val="00DF2136"/>
    <w:rsid w:val="00DF6247"/>
    <w:rsid w:val="00E076E5"/>
    <w:rsid w:val="00E32678"/>
    <w:rsid w:val="00E33DDA"/>
    <w:rsid w:val="00E466E3"/>
    <w:rsid w:val="00E55E26"/>
    <w:rsid w:val="00E664A2"/>
    <w:rsid w:val="00E67C0A"/>
    <w:rsid w:val="00E701E9"/>
    <w:rsid w:val="00E70BCA"/>
    <w:rsid w:val="00E772D8"/>
    <w:rsid w:val="00E773B5"/>
    <w:rsid w:val="00E77D12"/>
    <w:rsid w:val="00E92AF8"/>
    <w:rsid w:val="00E92D3D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7F9D"/>
    <w:rsid w:val="00F250AF"/>
    <w:rsid w:val="00F462DD"/>
    <w:rsid w:val="00F46C22"/>
    <w:rsid w:val="00F522EE"/>
    <w:rsid w:val="00F5334D"/>
    <w:rsid w:val="00F55C00"/>
    <w:rsid w:val="00F60C69"/>
    <w:rsid w:val="00F66324"/>
    <w:rsid w:val="00F87FA4"/>
    <w:rsid w:val="00F979A7"/>
    <w:rsid w:val="00FA0E72"/>
    <w:rsid w:val="00FB1C96"/>
    <w:rsid w:val="00FB24F1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991F-F37B-4EE7-B1E2-ED280CD5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3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3</cp:revision>
  <dcterms:created xsi:type="dcterms:W3CDTF">2016-03-21T19:26:00Z</dcterms:created>
  <dcterms:modified xsi:type="dcterms:W3CDTF">2016-03-22T22:08:00Z</dcterms:modified>
</cp:coreProperties>
</file>