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09" w:rsidRPr="00E360B3" w:rsidRDefault="0048346D" w:rsidP="008A595B">
      <w:pPr>
        <w:rPr>
          <w:strike/>
        </w:rPr>
      </w:pPr>
      <w:r w:rsidRPr="00E360B3">
        <w:rPr>
          <w:b/>
          <w:strike/>
        </w:rPr>
        <w:t>Slide 3</w:t>
      </w:r>
      <w:r w:rsidRPr="00E360B3">
        <w:rPr>
          <w:strike/>
        </w:rPr>
        <w:t xml:space="preserve"> – volume lower, link goes to Yahoo</w:t>
      </w:r>
    </w:p>
    <w:p w:rsidR="0048346D" w:rsidRDefault="0048346D">
      <w:r w:rsidRPr="008B467B">
        <w:rPr>
          <w:b/>
          <w:strike/>
        </w:rPr>
        <w:t>Slide 4</w:t>
      </w:r>
      <w:r w:rsidRPr="008B467B">
        <w:rPr>
          <w:strike/>
        </w:rPr>
        <w:t xml:space="preserve"> – Resources still shows up as a small window when clicked and document names not visible</w:t>
      </w:r>
      <w:r w:rsidR="000C1D2D">
        <w:rPr>
          <w:color w:val="0070C0"/>
        </w:rPr>
        <w:t xml:space="preserve"> </w:t>
      </w:r>
      <w:r w:rsidR="001D0F74">
        <w:rPr>
          <w:color w:val="0070C0"/>
        </w:rPr>
        <w:t>Submitted a case with Articulate</w:t>
      </w:r>
      <w:r>
        <w:t xml:space="preserve">; </w:t>
      </w:r>
      <w:r w:rsidRPr="000C1D2D">
        <w:rPr>
          <w:strike/>
        </w:rPr>
        <w:t>no search bar below the menu tab</w:t>
      </w:r>
    </w:p>
    <w:p w:rsidR="00496EAA" w:rsidRPr="003E512E" w:rsidRDefault="00496EAA">
      <w:pPr>
        <w:rPr>
          <w:strike/>
        </w:rPr>
      </w:pPr>
      <w:r w:rsidRPr="0073054E">
        <w:rPr>
          <w:b/>
        </w:rPr>
        <w:t xml:space="preserve">Interaction </w:t>
      </w:r>
      <w:r>
        <w:t>– Why is time Important?</w:t>
      </w:r>
    </w:p>
    <w:p w:rsidR="00496EAA" w:rsidRDefault="00496EAA" w:rsidP="00496EAA">
      <w:pPr>
        <w:pStyle w:val="ListParagraph"/>
        <w:numPr>
          <w:ilvl w:val="0"/>
          <w:numId w:val="1"/>
        </w:numPr>
      </w:pPr>
      <w:r w:rsidRPr="003E512E">
        <w:rPr>
          <w:strike/>
        </w:rPr>
        <w:t>Can narration be paused or replayed within interaction?</w:t>
      </w:r>
      <w:r w:rsidR="003E512E">
        <w:t xml:space="preserve"> </w:t>
      </w:r>
      <w:r w:rsidR="003E512E">
        <w:rPr>
          <w:color w:val="0070C0"/>
        </w:rPr>
        <w:t xml:space="preserve">Added </w:t>
      </w:r>
      <w:proofErr w:type="spellStart"/>
      <w:r w:rsidR="003E512E">
        <w:rPr>
          <w:color w:val="0070C0"/>
        </w:rPr>
        <w:t>Seekbar</w:t>
      </w:r>
      <w:proofErr w:type="spellEnd"/>
    </w:p>
    <w:p w:rsidR="00496EAA" w:rsidRPr="00CB7EA1" w:rsidRDefault="00496EAA" w:rsidP="00496EAA">
      <w:pPr>
        <w:pStyle w:val="ListParagraph"/>
        <w:numPr>
          <w:ilvl w:val="0"/>
          <w:numId w:val="1"/>
        </w:numPr>
        <w:rPr>
          <w:strike/>
        </w:rPr>
      </w:pPr>
      <w:r w:rsidRPr="00CB7EA1">
        <w:rPr>
          <w:strike/>
        </w:rPr>
        <w:t>How employees are paid – narration repeats; says “TMI” instead of TM 1</w:t>
      </w:r>
    </w:p>
    <w:p w:rsidR="00496EAA" w:rsidRPr="00CB7EA1" w:rsidRDefault="00496EAA" w:rsidP="00496EAA">
      <w:pPr>
        <w:pStyle w:val="ListParagraph"/>
        <w:numPr>
          <w:ilvl w:val="0"/>
          <w:numId w:val="1"/>
        </w:numPr>
        <w:rPr>
          <w:strike/>
        </w:rPr>
      </w:pPr>
      <w:r w:rsidRPr="00CB7EA1">
        <w:rPr>
          <w:strike/>
        </w:rPr>
        <w:t>Account for employee time – narration at beginning repeats</w:t>
      </w:r>
    </w:p>
    <w:p w:rsidR="00496EAA" w:rsidRPr="00CB7EA1" w:rsidRDefault="00496EAA" w:rsidP="00496EAA">
      <w:pPr>
        <w:pStyle w:val="ListParagraph"/>
        <w:numPr>
          <w:ilvl w:val="1"/>
          <w:numId w:val="1"/>
        </w:numPr>
        <w:rPr>
          <w:strike/>
        </w:rPr>
      </w:pPr>
      <w:r w:rsidRPr="00CB7EA1">
        <w:rPr>
          <w:strike/>
        </w:rPr>
        <w:t xml:space="preserve">Text: Keeping track of time also helps us to account for costs related to overtime, shift pay, and unscheduled work time </w:t>
      </w:r>
      <w:r w:rsidRPr="00CB7EA1">
        <w:rPr>
          <w:strike/>
          <w:color w:val="FF0000"/>
        </w:rPr>
        <w:t xml:space="preserve">to </w:t>
      </w:r>
      <w:r w:rsidRPr="00CB7EA1">
        <w:rPr>
          <w:strike/>
        </w:rPr>
        <w:t>determine how they</w:t>
      </w:r>
      <w:r w:rsidR="00AA156B" w:rsidRPr="00CB7EA1">
        <w:rPr>
          <w:strike/>
        </w:rPr>
        <w:t xml:space="preserve"> </w:t>
      </w:r>
      <w:r w:rsidR="00AA156B" w:rsidRPr="00CB7EA1">
        <w:rPr>
          <w:strike/>
          <w:color w:val="FF0000"/>
        </w:rPr>
        <w:t>will</w:t>
      </w:r>
      <w:r w:rsidRPr="00CB7EA1">
        <w:rPr>
          <w:strike/>
          <w:color w:val="FF0000"/>
        </w:rPr>
        <w:t xml:space="preserve"> impact </w:t>
      </w:r>
      <w:r w:rsidR="00AA156B" w:rsidRPr="00CB7EA1">
        <w:rPr>
          <w:strike/>
          <w:color w:val="FF0000"/>
        </w:rPr>
        <w:t>your budget</w:t>
      </w:r>
    </w:p>
    <w:p w:rsidR="00AA156B" w:rsidRPr="00CB7EA1" w:rsidRDefault="00AA156B" w:rsidP="00AA156B">
      <w:pPr>
        <w:pStyle w:val="ListParagraph"/>
        <w:numPr>
          <w:ilvl w:val="0"/>
          <w:numId w:val="1"/>
        </w:numPr>
        <w:rPr>
          <w:strike/>
        </w:rPr>
      </w:pPr>
      <w:r w:rsidRPr="00CB7EA1">
        <w:rPr>
          <w:strike/>
        </w:rPr>
        <w:t>Legal Requirement - narration at beginning repeats</w:t>
      </w:r>
    </w:p>
    <w:p w:rsidR="00AA156B" w:rsidRPr="00CB7EA1" w:rsidRDefault="00AA156B" w:rsidP="00AA156B">
      <w:pPr>
        <w:pStyle w:val="ListParagraph"/>
        <w:numPr>
          <w:ilvl w:val="0"/>
          <w:numId w:val="1"/>
        </w:numPr>
        <w:rPr>
          <w:strike/>
        </w:rPr>
      </w:pPr>
      <w:r w:rsidRPr="00CB7EA1">
        <w:rPr>
          <w:strike/>
        </w:rPr>
        <w:t>Accountability and Reporting - narration at beginning repeats</w:t>
      </w:r>
    </w:p>
    <w:p w:rsidR="005F7421" w:rsidRPr="001D0F74" w:rsidRDefault="005F7421" w:rsidP="005F7421">
      <w:pPr>
        <w:rPr>
          <w:b/>
          <w:strike/>
        </w:rPr>
      </w:pPr>
      <w:r w:rsidRPr="001D0F74">
        <w:rPr>
          <w:b/>
          <w:strike/>
        </w:rPr>
        <w:t xml:space="preserve">Slide 14 </w:t>
      </w:r>
    </w:p>
    <w:p w:rsidR="005F7421" w:rsidRPr="001D0F74" w:rsidRDefault="005F7421" w:rsidP="005F7421">
      <w:pPr>
        <w:pStyle w:val="ListParagraph"/>
        <w:numPr>
          <w:ilvl w:val="0"/>
          <w:numId w:val="2"/>
        </w:numPr>
        <w:rPr>
          <w:strike/>
        </w:rPr>
      </w:pPr>
      <w:r w:rsidRPr="001D0F74">
        <w:rPr>
          <w:strike/>
        </w:rPr>
        <w:t xml:space="preserve">Exempt – </w:t>
      </w:r>
      <w:r w:rsidRPr="001D0F74">
        <w:rPr>
          <w:strike/>
          <w:color w:val="FF0000"/>
        </w:rPr>
        <w:t>Do not get paid overtime</w:t>
      </w:r>
    </w:p>
    <w:p w:rsidR="005F7421" w:rsidRDefault="005F7421" w:rsidP="005F7421">
      <w:r w:rsidRPr="00133594">
        <w:rPr>
          <w:b/>
        </w:rPr>
        <w:t xml:space="preserve">Interaction </w:t>
      </w:r>
      <w:r>
        <w:t>– Additional Employee Groups</w:t>
      </w:r>
      <w:r w:rsidR="00D60D55">
        <w:t xml:space="preserve">, </w:t>
      </w:r>
      <w:r w:rsidR="00D60D55" w:rsidRPr="00B84965">
        <w:rPr>
          <w:strike/>
        </w:rPr>
        <w:t>can we make change the text size on the tabs so the entire text fits</w:t>
      </w:r>
      <w:r w:rsidR="00D60D55">
        <w:t xml:space="preserve"> </w:t>
      </w:r>
    </w:p>
    <w:p w:rsidR="00F11C76" w:rsidRPr="001D0F74" w:rsidRDefault="00D60D55" w:rsidP="00D60D55">
      <w:pPr>
        <w:pStyle w:val="ListParagraph"/>
        <w:numPr>
          <w:ilvl w:val="0"/>
          <w:numId w:val="2"/>
        </w:numPr>
        <w:rPr>
          <w:strike/>
        </w:rPr>
      </w:pPr>
      <w:r w:rsidRPr="001D0F74">
        <w:rPr>
          <w:strike/>
        </w:rPr>
        <w:t xml:space="preserve">Introduction </w:t>
      </w:r>
    </w:p>
    <w:p w:rsidR="00D60D55" w:rsidRPr="001D0F74" w:rsidRDefault="00D60D55" w:rsidP="00D60D55">
      <w:pPr>
        <w:pStyle w:val="ListParagraph"/>
        <w:numPr>
          <w:ilvl w:val="1"/>
          <w:numId w:val="2"/>
        </w:numPr>
        <w:rPr>
          <w:strike/>
        </w:rPr>
      </w:pPr>
      <w:r w:rsidRPr="001D0F74">
        <w:rPr>
          <w:strike/>
        </w:rPr>
        <w:t xml:space="preserve">Text: This impacts…and what type of work they are </w:t>
      </w:r>
      <w:r w:rsidRPr="001D0F74">
        <w:rPr>
          <w:strike/>
          <w:color w:val="FF0000"/>
        </w:rPr>
        <w:t>eligible for</w:t>
      </w:r>
      <w:r w:rsidRPr="001D0F74">
        <w:rPr>
          <w:strike/>
        </w:rPr>
        <w:t>.</w:t>
      </w:r>
    </w:p>
    <w:p w:rsidR="00D60D55" w:rsidRPr="00E360B3" w:rsidRDefault="00D60D55" w:rsidP="00D60D55">
      <w:pPr>
        <w:pStyle w:val="ListParagraph"/>
        <w:numPr>
          <w:ilvl w:val="0"/>
          <w:numId w:val="2"/>
        </w:numPr>
        <w:rPr>
          <w:strike/>
        </w:rPr>
      </w:pPr>
      <w:r w:rsidRPr="00E360B3">
        <w:rPr>
          <w:strike/>
        </w:rPr>
        <w:t>Permanent Full time employees</w:t>
      </w:r>
    </w:p>
    <w:p w:rsidR="00D60D55" w:rsidRPr="00E360B3" w:rsidRDefault="00D60D55" w:rsidP="00D60D55">
      <w:pPr>
        <w:pStyle w:val="ListParagraph"/>
        <w:numPr>
          <w:ilvl w:val="1"/>
          <w:numId w:val="2"/>
        </w:numPr>
        <w:rPr>
          <w:strike/>
        </w:rPr>
      </w:pPr>
      <w:r w:rsidRPr="00E360B3">
        <w:rPr>
          <w:strike/>
        </w:rPr>
        <w:t xml:space="preserve">Narration: Permanent full time employees are funded </w:t>
      </w:r>
      <w:r w:rsidRPr="00E360B3">
        <w:rPr>
          <w:strike/>
          <w:color w:val="FF0000"/>
        </w:rPr>
        <w:t xml:space="preserve">over </w:t>
      </w:r>
      <w:r w:rsidRPr="00E360B3">
        <w:rPr>
          <w:strike/>
        </w:rPr>
        <w:t xml:space="preserve">40 hours – change to: Permanent full time employees are funded </w:t>
      </w:r>
      <w:r w:rsidRPr="00E360B3">
        <w:rPr>
          <w:strike/>
          <w:color w:val="FF0000"/>
        </w:rPr>
        <w:t xml:space="preserve">for </w:t>
      </w:r>
      <w:r w:rsidRPr="00E360B3">
        <w:rPr>
          <w:strike/>
        </w:rPr>
        <w:t>40 hours</w:t>
      </w:r>
    </w:p>
    <w:p w:rsidR="00D60D55" w:rsidRPr="00E360B3" w:rsidRDefault="00D60D55" w:rsidP="00D60D55">
      <w:pPr>
        <w:rPr>
          <w:strike/>
        </w:rPr>
      </w:pPr>
      <w:r w:rsidRPr="00E360B3">
        <w:rPr>
          <w:b/>
          <w:strike/>
        </w:rPr>
        <w:t>Interaction -</w:t>
      </w:r>
      <w:r w:rsidRPr="00E360B3">
        <w:rPr>
          <w:strike/>
        </w:rPr>
        <w:t xml:space="preserve"> Types of Employees</w:t>
      </w:r>
    </w:p>
    <w:p w:rsidR="006A650D" w:rsidRDefault="006A650D" w:rsidP="00D60D55">
      <w:r w:rsidRPr="00B84965">
        <w:rPr>
          <w:strike/>
        </w:rPr>
        <w:t>File needs to be changed to allow users to skip parts of interaction; currently receive message</w:t>
      </w:r>
      <w:r>
        <w:t xml:space="preserve"> </w:t>
      </w:r>
      <w:r>
        <w:rPr>
          <w:noProof/>
        </w:rPr>
        <w:drawing>
          <wp:inline distT="0" distB="0" distL="0" distR="0" wp14:anchorId="3A1F20B1" wp14:editId="4B4EB75E">
            <wp:extent cx="1774598" cy="866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506" cy="87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55" w:rsidRPr="00572A04" w:rsidRDefault="00073D79" w:rsidP="00073D79">
      <w:pPr>
        <w:pStyle w:val="ListParagraph"/>
        <w:numPr>
          <w:ilvl w:val="0"/>
          <w:numId w:val="3"/>
        </w:numPr>
        <w:rPr>
          <w:strike/>
        </w:rPr>
      </w:pPr>
      <w:r w:rsidRPr="00572A04">
        <w:rPr>
          <w:strike/>
        </w:rPr>
        <w:t>Introduction</w:t>
      </w:r>
    </w:p>
    <w:p w:rsidR="00073D79" w:rsidRPr="00572A04" w:rsidRDefault="00073D79" w:rsidP="00073D79">
      <w:pPr>
        <w:pStyle w:val="ListParagraph"/>
        <w:numPr>
          <w:ilvl w:val="1"/>
          <w:numId w:val="3"/>
        </w:numPr>
        <w:rPr>
          <w:strike/>
        </w:rPr>
      </w:pPr>
      <w:r w:rsidRPr="00572A04">
        <w:rPr>
          <w:strike/>
        </w:rPr>
        <w:t>Text (1</w:t>
      </w:r>
      <w:r w:rsidRPr="00572A04">
        <w:rPr>
          <w:strike/>
          <w:vertAlign w:val="superscript"/>
        </w:rPr>
        <w:t>st</w:t>
      </w:r>
      <w:r w:rsidRPr="00572A04">
        <w:rPr>
          <w:strike/>
        </w:rPr>
        <w:t xml:space="preserve"> paragraph): An employee’s role at CDOT indicates </w:t>
      </w:r>
      <w:r w:rsidRPr="00572A04">
        <w:rPr>
          <w:strike/>
          <w:color w:val="FF0000"/>
        </w:rPr>
        <w:t xml:space="preserve">which </w:t>
      </w:r>
      <w:r w:rsidRPr="00572A04">
        <w:rPr>
          <w:strike/>
        </w:rPr>
        <w:t>fields…</w:t>
      </w:r>
    </w:p>
    <w:p w:rsidR="00073D79" w:rsidRPr="00572A04" w:rsidRDefault="00073D79" w:rsidP="00073D79">
      <w:pPr>
        <w:pStyle w:val="ListParagraph"/>
        <w:numPr>
          <w:ilvl w:val="1"/>
          <w:numId w:val="3"/>
        </w:numPr>
        <w:rPr>
          <w:strike/>
        </w:rPr>
      </w:pPr>
      <w:r w:rsidRPr="00572A04">
        <w:rPr>
          <w:strike/>
        </w:rPr>
        <w:t>Text: delete paragraph under the bullets (redundant)</w:t>
      </w:r>
    </w:p>
    <w:p w:rsidR="00073D79" w:rsidRPr="00572A04" w:rsidRDefault="00073D79" w:rsidP="00073D79">
      <w:pPr>
        <w:pStyle w:val="ListParagraph"/>
        <w:numPr>
          <w:ilvl w:val="0"/>
          <w:numId w:val="3"/>
        </w:numPr>
        <w:rPr>
          <w:strike/>
        </w:rPr>
      </w:pPr>
      <w:r w:rsidRPr="00572A04">
        <w:rPr>
          <w:strike/>
        </w:rPr>
        <w:t>Engineering</w:t>
      </w:r>
    </w:p>
    <w:p w:rsidR="00073D79" w:rsidRPr="00572A04" w:rsidRDefault="00073D79" w:rsidP="00073D79">
      <w:pPr>
        <w:pStyle w:val="ListParagraph"/>
        <w:numPr>
          <w:ilvl w:val="1"/>
          <w:numId w:val="3"/>
        </w:numPr>
        <w:rPr>
          <w:strike/>
        </w:rPr>
      </w:pPr>
      <w:r w:rsidRPr="00572A04">
        <w:rPr>
          <w:strike/>
        </w:rPr>
        <w:t xml:space="preserve">Text (bullet 1.): </w:t>
      </w:r>
      <w:r w:rsidRPr="00572A04">
        <w:rPr>
          <w:strike/>
          <w:color w:val="FF0000"/>
        </w:rPr>
        <w:t xml:space="preserve">Indirect </w:t>
      </w:r>
      <w:r w:rsidRPr="00572A04">
        <w:rPr>
          <w:strike/>
        </w:rPr>
        <w:t>Cost Center and Functional Area</w:t>
      </w:r>
    </w:p>
    <w:p w:rsidR="00CE2D1E" w:rsidRPr="00572A04" w:rsidRDefault="00CE2D1E" w:rsidP="00CE2D1E">
      <w:pPr>
        <w:pStyle w:val="ListParagraph"/>
        <w:numPr>
          <w:ilvl w:val="0"/>
          <w:numId w:val="3"/>
        </w:numPr>
        <w:rPr>
          <w:strike/>
        </w:rPr>
      </w:pPr>
      <w:r w:rsidRPr="00572A04">
        <w:rPr>
          <w:strike/>
        </w:rPr>
        <w:t>Maintenance</w:t>
      </w:r>
    </w:p>
    <w:p w:rsidR="00452CB5" w:rsidRPr="00572A04" w:rsidRDefault="00452CB5" w:rsidP="00CE2D1E">
      <w:pPr>
        <w:pStyle w:val="ListParagraph"/>
        <w:numPr>
          <w:ilvl w:val="1"/>
          <w:numId w:val="3"/>
        </w:numPr>
        <w:rPr>
          <w:strike/>
        </w:rPr>
      </w:pPr>
      <w:r w:rsidRPr="00572A04">
        <w:rPr>
          <w:strike/>
        </w:rPr>
        <w:t>Text (replace reactive with DOT1): There are two types of work orders…They are</w:t>
      </w:r>
    </w:p>
    <w:p w:rsidR="00452CB5" w:rsidRPr="00572A04" w:rsidRDefault="00452CB5" w:rsidP="00452CB5">
      <w:pPr>
        <w:pStyle w:val="ListParagraph"/>
        <w:numPr>
          <w:ilvl w:val="2"/>
          <w:numId w:val="3"/>
        </w:numPr>
        <w:rPr>
          <w:strike/>
          <w:color w:val="000000" w:themeColor="text1"/>
        </w:rPr>
      </w:pPr>
      <w:r w:rsidRPr="00572A04">
        <w:rPr>
          <w:strike/>
          <w:color w:val="FF0000"/>
        </w:rPr>
        <w:t xml:space="preserve">DOT1 </w:t>
      </w:r>
    </w:p>
    <w:p w:rsidR="00452CB5" w:rsidRPr="00572A04" w:rsidRDefault="00452CB5" w:rsidP="00452CB5">
      <w:pPr>
        <w:pStyle w:val="ListParagraph"/>
        <w:numPr>
          <w:ilvl w:val="2"/>
          <w:numId w:val="3"/>
        </w:numPr>
        <w:rPr>
          <w:strike/>
        </w:rPr>
      </w:pPr>
      <w:r w:rsidRPr="00572A04">
        <w:rPr>
          <w:strike/>
        </w:rPr>
        <w:t>Routine/Preventative</w:t>
      </w:r>
    </w:p>
    <w:p w:rsidR="00452CB5" w:rsidRPr="00572A04" w:rsidRDefault="00452CB5" w:rsidP="00452CB5">
      <w:pPr>
        <w:pStyle w:val="ListParagraph"/>
        <w:ind w:left="1440"/>
        <w:rPr>
          <w:strike/>
        </w:rPr>
      </w:pPr>
      <w:r w:rsidRPr="00572A04">
        <w:rPr>
          <w:strike/>
        </w:rPr>
        <w:t xml:space="preserve">The primary difference between the two is…and </w:t>
      </w:r>
      <w:r w:rsidRPr="00572A04">
        <w:rPr>
          <w:strike/>
          <w:color w:val="FF0000"/>
        </w:rPr>
        <w:t xml:space="preserve">DOT1 </w:t>
      </w:r>
      <w:r w:rsidRPr="00572A04">
        <w:rPr>
          <w:strike/>
        </w:rPr>
        <w:t>work orders automatically…</w:t>
      </w:r>
    </w:p>
    <w:p w:rsidR="00B36E57" w:rsidRPr="00345415" w:rsidRDefault="00B36E57" w:rsidP="00B36E57">
      <w:pPr>
        <w:rPr>
          <w:strike/>
        </w:rPr>
      </w:pPr>
      <w:r w:rsidRPr="00345415">
        <w:rPr>
          <w:b/>
          <w:strike/>
        </w:rPr>
        <w:t>Slide 17</w:t>
      </w:r>
      <w:r w:rsidRPr="00345415">
        <w:rPr>
          <w:strike/>
        </w:rPr>
        <w:t xml:space="preserve"> – add 2 seconds to timing of slide</w:t>
      </w:r>
    </w:p>
    <w:p w:rsidR="00B36E57" w:rsidRDefault="00B36E57" w:rsidP="00D60D55"/>
    <w:p w:rsidR="00B36E57" w:rsidRPr="00345415" w:rsidRDefault="006A650D" w:rsidP="00D60D55">
      <w:pPr>
        <w:rPr>
          <w:strike/>
        </w:rPr>
      </w:pPr>
      <w:r w:rsidRPr="00345415">
        <w:rPr>
          <w:b/>
          <w:strike/>
        </w:rPr>
        <w:t>Slide 18</w:t>
      </w:r>
      <w:r w:rsidRPr="00345415">
        <w:rPr>
          <w:strike/>
        </w:rPr>
        <w:t xml:space="preserve"> – </w:t>
      </w:r>
      <w:r w:rsidR="00B36E57" w:rsidRPr="00345415">
        <w:rPr>
          <w:strike/>
        </w:rPr>
        <w:t>add 3 seconds to timing of slide</w:t>
      </w:r>
    </w:p>
    <w:p w:rsidR="006A650D" w:rsidRPr="00BF70CC" w:rsidRDefault="006A650D" w:rsidP="00D60D55">
      <w:pPr>
        <w:rPr>
          <w:b/>
          <w:strike/>
        </w:rPr>
      </w:pPr>
      <w:r w:rsidRPr="0073054E">
        <w:rPr>
          <w:b/>
        </w:rPr>
        <w:t>S</w:t>
      </w:r>
      <w:r w:rsidRPr="00BF70CC">
        <w:rPr>
          <w:b/>
          <w:strike/>
        </w:rPr>
        <w:t xml:space="preserve">lide 20 </w:t>
      </w:r>
    </w:p>
    <w:p w:rsidR="006A650D" w:rsidRPr="00BF70CC" w:rsidRDefault="006A650D" w:rsidP="006A650D">
      <w:pPr>
        <w:pStyle w:val="ListParagraph"/>
        <w:numPr>
          <w:ilvl w:val="0"/>
          <w:numId w:val="4"/>
        </w:numPr>
        <w:rPr>
          <w:strike/>
        </w:rPr>
      </w:pPr>
      <w:r w:rsidRPr="00BF70CC">
        <w:rPr>
          <w:strike/>
        </w:rPr>
        <w:t xml:space="preserve">Text: </w:t>
      </w:r>
    </w:p>
    <w:p w:rsidR="006A650D" w:rsidRPr="00BF70CC" w:rsidRDefault="006A650D" w:rsidP="006A650D">
      <w:pPr>
        <w:pStyle w:val="ListParagraph"/>
        <w:numPr>
          <w:ilvl w:val="1"/>
          <w:numId w:val="4"/>
        </w:numPr>
        <w:rPr>
          <w:strike/>
        </w:rPr>
      </w:pPr>
      <w:r w:rsidRPr="00BF70CC">
        <w:rPr>
          <w:strike/>
        </w:rPr>
        <w:t xml:space="preserve">Employee – Change timesheet (biweekly </w:t>
      </w:r>
      <w:r w:rsidRPr="00BF70CC">
        <w:rPr>
          <w:strike/>
          <w:color w:val="FF0000"/>
        </w:rPr>
        <w:t xml:space="preserve">within </w:t>
      </w:r>
      <w:r w:rsidRPr="00BF70CC">
        <w:rPr>
          <w:strike/>
        </w:rPr>
        <w:t>2 weeks/</w:t>
      </w:r>
      <w:r w:rsidRPr="00BF70CC">
        <w:rPr>
          <w:strike/>
          <w:color w:val="FF0000"/>
        </w:rPr>
        <w:t>m</w:t>
      </w:r>
      <w:r w:rsidRPr="00BF70CC">
        <w:rPr>
          <w:strike/>
        </w:rPr>
        <w:t xml:space="preserve">onthly </w:t>
      </w:r>
      <w:r w:rsidRPr="00BF70CC">
        <w:rPr>
          <w:strike/>
          <w:color w:val="FF0000"/>
        </w:rPr>
        <w:t>within 5</w:t>
      </w:r>
      <w:r w:rsidRPr="00BF70CC">
        <w:rPr>
          <w:strike/>
        </w:rPr>
        <w:t xml:space="preserve"> weeks)</w:t>
      </w:r>
    </w:p>
    <w:p w:rsidR="006A650D" w:rsidRPr="00BF70CC" w:rsidRDefault="006A650D" w:rsidP="006A650D">
      <w:pPr>
        <w:pStyle w:val="ListParagraph"/>
        <w:numPr>
          <w:ilvl w:val="1"/>
          <w:numId w:val="4"/>
        </w:numPr>
        <w:rPr>
          <w:strike/>
        </w:rPr>
      </w:pPr>
      <w:r w:rsidRPr="00BF70CC">
        <w:rPr>
          <w:strike/>
        </w:rPr>
        <w:t xml:space="preserve">Payroll – Delete bullet and replace with </w:t>
      </w:r>
      <w:r w:rsidRPr="00BF70CC">
        <w:rPr>
          <w:strike/>
          <w:color w:val="FF0000"/>
        </w:rPr>
        <w:t>Answer questions regarding timesheet errors and time approval deadlines</w:t>
      </w:r>
    </w:p>
    <w:p w:rsidR="006A650D" w:rsidRPr="00BF70CC" w:rsidRDefault="006A650D" w:rsidP="006A650D">
      <w:pPr>
        <w:pStyle w:val="ListParagraph"/>
        <w:numPr>
          <w:ilvl w:val="1"/>
          <w:numId w:val="4"/>
        </w:numPr>
        <w:rPr>
          <w:strike/>
          <w:color w:val="FF0000"/>
        </w:rPr>
      </w:pPr>
      <w:r w:rsidRPr="00BF70CC">
        <w:rPr>
          <w:strike/>
        </w:rPr>
        <w:t xml:space="preserve">HR – delete bullet and replace with </w:t>
      </w:r>
      <w:r w:rsidR="00812414" w:rsidRPr="00BF70CC">
        <w:rPr>
          <w:strike/>
          <w:color w:val="FF0000"/>
        </w:rPr>
        <w:t>FLSA rules and a</w:t>
      </w:r>
      <w:r w:rsidRPr="00BF70CC">
        <w:rPr>
          <w:strike/>
          <w:color w:val="FF0000"/>
        </w:rPr>
        <w:t>ccess to approve time in SAP</w:t>
      </w:r>
    </w:p>
    <w:p w:rsidR="00812414" w:rsidRPr="00BF70CC" w:rsidRDefault="00812414" w:rsidP="00812414">
      <w:pPr>
        <w:pStyle w:val="ListParagraph"/>
        <w:numPr>
          <w:ilvl w:val="0"/>
          <w:numId w:val="4"/>
        </w:numPr>
        <w:rPr>
          <w:strike/>
          <w:color w:val="FF0000"/>
        </w:rPr>
      </w:pPr>
      <w:r w:rsidRPr="00BF70CC">
        <w:rPr>
          <w:strike/>
          <w:color w:val="000000" w:themeColor="text1"/>
        </w:rPr>
        <w:t xml:space="preserve">Narration: “In some cases you may need to contact HR for help.  HR is able to answer questions regarding </w:t>
      </w:r>
      <w:r w:rsidRPr="00BF70CC">
        <w:rPr>
          <w:strike/>
          <w:color w:val="FF0000"/>
        </w:rPr>
        <w:t>“time and leave rules, policies, and procedures. They can also assist if you are unable or having difficulty approving time in SAP. “</w:t>
      </w:r>
    </w:p>
    <w:p w:rsidR="00812414" w:rsidRPr="000D7AC2" w:rsidRDefault="00812414" w:rsidP="005F7421">
      <w:pPr>
        <w:rPr>
          <w:strike/>
          <w:color w:val="FF0000"/>
        </w:rPr>
      </w:pPr>
      <w:r w:rsidRPr="000D7AC2">
        <w:rPr>
          <w:b/>
          <w:strike/>
        </w:rPr>
        <w:t>Knowledge Check</w:t>
      </w:r>
      <w:r w:rsidRPr="000D7AC2">
        <w:rPr>
          <w:strike/>
        </w:rPr>
        <w:t xml:space="preserve"> – What type of employee has prorated leave based on hours worked? </w:t>
      </w:r>
      <w:r w:rsidR="0046136F" w:rsidRPr="000D7AC2">
        <w:rPr>
          <w:strike/>
          <w:color w:val="FF0000"/>
        </w:rPr>
        <w:t>Delete and replace with:</w:t>
      </w:r>
    </w:p>
    <w:p w:rsidR="00812414" w:rsidRPr="000D7AC2" w:rsidRDefault="00812414" w:rsidP="005F7421">
      <w:pPr>
        <w:rPr>
          <w:strike/>
          <w:color w:val="FF0000"/>
        </w:rPr>
      </w:pPr>
      <w:r w:rsidRPr="000D7AC2">
        <w:rPr>
          <w:strike/>
          <w:color w:val="FF0000"/>
        </w:rPr>
        <w:t xml:space="preserve">Which type of employees will not receive a paycheck if time is not approved by payroll deadlines? Select all that apply. </w:t>
      </w:r>
      <w:r w:rsidRPr="000D7AC2">
        <w:rPr>
          <w:strike/>
          <w:color w:val="000000" w:themeColor="text1"/>
        </w:rPr>
        <w:t>(</w:t>
      </w:r>
      <w:proofErr w:type="gramStart"/>
      <w:r w:rsidRPr="000D7AC2">
        <w:rPr>
          <w:strike/>
          <w:color w:val="000000" w:themeColor="text1"/>
        </w:rPr>
        <w:t>answer</w:t>
      </w:r>
      <w:proofErr w:type="gramEnd"/>
      <w:r w:rsidRPr="000D7AC2">
        <w:rPr>
          <w:strike/>
          <w:color w:val="000000" w:themeColor="text1"/>
        </w:rPr>
        <w:t xml:space="preserve"> A, B, D)</w:t>
      </w:r>
    </w:p>
    <w:p w:rsidR="00812414" w:rsidRPr="000D7AC2" w:rsidRDefault="00812414" w:rsidP="00812414">
      <w:pPr>
        <w:pStyle w:val="ListParagraph"/>
        <w:numPr>
          <w:ilvl w:val="0"/>
          <w:numId w:val="5"/>
        </w:numPr>
        <w:rPr>
          <w:strike/>
          <w:color w:val="FF0000"/>
        </w:rPr>
      </w:pPr>
      <w:r w:rsidRPr="000D7AC2">
        <w:rPr>
          <w:strike/>
          <w:color w:val="FF0000"/>
        </w:rPr>
        <w:t>Winter Permanent Part Time Employees</w:t>
      </w:r>
    </w:p>
    <w:p w:rsidR="00812414" w:rsidRPr="000D7AC2" w:rsidRDefault="00812414" w:rsidP="00812414">
      <w:pPr>
        <w:pStyle w:val="ListParagraph"/>
        <w:numPr>
          <w:ilvl w:val="0"/>
          <w:numId w:val="5"/>
        </w:numPr>
        <w:rPr>
          <w:strike/>
          <w:color w:val="FF0000"/>
        </w:rPr>
      </w:pPr>
      <w:r w:rsidRPr="000D7AC2">
        <w:rPr>
          <w:strike/>
          <w:color w:val="FF0000"/>
        </w:rPr>
        <w:t>Permanent Part Time Employees</w:t>
      </w:r>
    </w:p>
    <w:p w:rsidR="00812414" w:rsidRPr="000D7AC2" w:rsidRDefault="00812414" w:rsidP="00812414">
      <w:pPr>
        <w:pStyle w:val="ListParagraph"/>
        <w:numPr>
          <w:ilvl w:val="0"/>
          <w:numId w:val="5"/>
        </w:numPr>
        <w:rPr>
          <w:strike/>
          <w:color w:val="FF0000"/>
        </w:rPr>
      </w:pPr>
      <w:r w:rsidRPr="000D7AC2">
        <w:rPr>
          <w:strike/>
          <w:color w:val="FF0000"/>
        </w:rPr>
        <w:t>Permanent Full Time Employees</w:t>
      </w:r>
    </w:p>
    <w:p w:rsidR="00812414" w:rsidRPr="000D7AC2" w:rsidRDefault="00812414" w:rsidP="00812414">
      <w:pPr>
        <w:pStyle w:val="ListParagraph"/>
        <w:numPr>
          <w:ilvl w:val="0"/>
          <w:numId w:val="5"/>
        </w:numPr>
        <w:rPr>
          <w:strike/>
          <w:color w:val="FF0000"/>
        </w:rPr>
      </w:pPr>
      <w:r w:rsidRPr="000D7AC2">
        <w:rPr>
          <w:strike/>
          <w:color w:val="FF0000"/>
        </w:rPr>
        <w:t>Temporary Employees</w:t>
      </w:r>
    </w:p>
    <w:p w:rsidR="0073054E" w:rsidRPr="0073054E" w:rsidRDefault="00B36E57" w:rsidP="0073054E">
      <w:pPr>
        <w:rPr>
          <w:b/>
          <w:color w:val="FF0000"/>
        </w:rPr>
      </w:pPr>
      <w:r w:rsidRPr="0073054E">
        <w:rPr>
          <w:b/>
          <w:color w:val="FF0000"/>
        </w:rPr>
        <w:t>CAPP video</w:t>
      </w:r>
      <w:r w:rsidR="00372B02" w:rsidRPr="0073054E">
        <w:rPr>
          <w:b/>
        </w:rPr>
        <w:t xml:space="preserve"> </w:t>
      </w:r>
    </w:p>
    <w:p w:rsidR="0019162B" w:rsidRPr="00043A77" w:rsidRDefault="0019162B" w:rsidP="0073054E">
      <w:pPr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043A77">
        <w:rPr>
          <w:rFonts w:ascii="Tahoma" w:hAnsi="Tahoma" w:cs="Tahoma"/>
          <w:b/>
          <w:strike/>
          <w:color w:val="000000" w:themeColor="text1"/>
          <w:sz w:val="20"/>
          <w:szCs w:val="20"/>
        </w:rPr>
        <w:t>Slide 39</w:t>
      </w:r>
      <w:r w:rsidR="00AB08E0" w:rsidRPr="00043A77">
        <w:rPr>
          <w:rFonts w:ascii="Tahoma" w:hAnsi="Tahoma" w:cs="Tahoma"/>
          <w:strike/>
          <w:color w:val="000000" w:themeColor="text1"/>
          <w:sz w:val="20"/>
          <w:szCs w:val="20"/>
        </w:rPr>
        <w:t xml:space="preserve"> – Continue button does not work</w:t>
      </w:r>
    </w:p>
    <w:p w:rsidR="0019162B" w:rsidRPr="00043A77" w:rsidRDefault="0019162B" w:rsidP="0019162B">
      <w:pPr>
        <w:pStyle w:val="ListParagraph"/>
        <w:numPr>
          <w:ilvl w:val="0"/>
          <w:numId w:val="12"/>
        </w:numPr>
        <w:rPr>
          <w:strike/>
          <w:color w:val="FF0000"/>
        </w:rPr>
      </w:pPr>
      <w:r w:rsidRPr="00043A77">
        <w:rPr>
          <w:strike/>
        </w:rPr>
        <w:t xml:space="preserve">Narration – </w:t>
      </w:r>
      <w:r w:rsidRPr="00043A77">
        <w:rPr>
          <w:strike/>
          <w:color w:val="FF0000"/>
        </w:rPr>
        <w:t>change to be the same as slide 37</w:t>
      </w:r>
    </w:p>
    <w:p w:rsidR="0019162B" w:rsidRPr="00BF05EE" w:rsidRDefault="0019162B" w:rsidP="0019162B">
      <w:r w:rsidRPr="00043A77">
        <w:rPr>
          <w:highlight w:val="yellow"/>
        </w:rPr>
        <w:t xml:space="preserve">Knowledge Check: Regular time; when click correct </w:t>
      </w:r>
      <w:r w:rsidR="00BF05EE" w:rsidRPr="00043A77">
        <w:rPr>
          <w:highlight w:val="yellow"/>
        </w:rPr>
        <w:t>entry, say answer is incorrect</w:t>
      </w:r>
      <w:r w:rsidR="00043A77">
        <w:t xml:space="preserve"> </w:t>
      </w:r>
      <w:r w:rsidR="00043A77" w:rsidRPr="00043A77">
        <w:rPr>
          <w:color w:val="0070C0"/>
        </w:rPr>
        <w:t>Are we sure?</w:t>
      </w:r>
    </w:p>
    <w:p w:rsidR="00BF05EE" w:rsidRPr="00E258D8" w:rsidRDefault="00BF05EE" w:rsidP="0019162B">
      <w:pPr>
        <w:rPr>
          <w:strike/>
        </w:rPr>
      </w:pPr>
      <w:r w:rsidRPr="00E258D8">
        <w:rPr>
          <w:b/>
          <w:strike/>
        </w:rPr>
        <w:t>Slide 41</w:t>
      </w:r>
      <w:r w:rsidR="00AB08E0" w:rsidRPr="00E258D8">
        <w:rPr>
          <w:strike/>
        </w:rPr>
        <w:t xml:space="preserve"> – title in menu for this slide is “Comp Time” it should be “Shift Pay;” when click no, taken to section 4. Should be taken to Overtime. </w:t>
      </w:r>
    </w:p>
    <w:p w:rsidR="00BF05EE" w:rsidRPr="00E258D8" w:rsidRDefault="00BF05EE" w:rsidP="0019162B">
      <w:pPr>
        <w:rPr>
          <w:strike/>
          <w:color w:val="FF0000"/>
        </w:rPr>
      </w:pPr>
      <w:r w:rsidRPr="00E258D8">
        <w:rPr>
          <w:strike/>
        </w:rPr>
        <w:t>Text: change title to</w:t>
      </w:r>
      <w:r w:rsidR="0073054E" w:rsidRPr="00E258D8">
        <w:rPr>
          <w:strike/>
        </w:rPr>
        <w:t>:</w:t>
      </w:r>
      <w:r w:rsidRPr="00E258D8">
        <w:rPr>
          <w:strike/>
        </w:rPr>
        <w:t xml:space="preserve"> Shift </w:t>
      </w:r>
      <w:r w:rsidR="00D1624F" w:rsidRPr="00E258D8">
        <w:rPr>
          <w:strike/>
          <w:color w:val="FF0000"/>
        </w:rPr>
        <w:t>Premium Pay</w:t>
      </w:r>
    </w:p>
    <w:p w:rsidR="00BF05EE" w:rsidRPr="00E258D8" w:rsidRDefault="00BF05EE" w:rsidP="0019162B">
      <w:pPr>
        <w:rPr>
          <w:strike/>
          <w:color w:val="FF0000"/>
        </w:rPr>
      </w:pPr>
      <w:r w:rsidRPr="00E258D8">
        <w:rPr>
          <w:strike/>
          <w:color w:val="FF0000"/>
        </w:rPr>
        <w:t xml:space="preserve">To be eligible for shift </w:t>
      </w:r>
      <w:r w:rsidR="00D1624F" w:rsidRPr="00E258D8">
        <w:rPr>
          <w:strike/>
          <w:color w:val="FF0000"/>
        </w:rPr>
        <w:t xml:space="preserve">premium </w:t>
      </w:r>
      <w:r w:rsidRPr="00E258D8">
        <w:rPr>
          <w:strike/>
          <w:color w:val="FF0000"/>
        </w:rPr>
        <w:t>pay</w:t>
      </w:r>
      <w:r w:rsidR="00D1624F" w:rsidRPr="00E258D8">
        <w:rPr>
          <w:strike/>
          <w:color w:val="FF0000"/>
        </w:rPr>
        <w:t>, an employee must meet ALL of the following criteria</w:t>
      </w:r>
    </w:p>
    <w:p w:rsidR="00BF05EE" w:rsidRPr="00E258D8" w:rsidRDefault="00D1624F" w:rsidP="00BF05EE">
      <w:pPr>
        <w:pStyle w:val="ListParagraph"/>
        <w:numPr>
          <w:ilvl w:val="0"/>
          <w:numId w:val="12"/>
        </w:numPr>
        <w:rPr>
          <w:strike/>
          <w:color w:val="FF0000"/>
        </w:rPr>
      </w:pPr>
      <w:r w:rsidRPr="00E258D8">
        <w:rPr>
          <w:strike/>
          <w:color w:val="FF0000"/>
        </w:rPr>
        <w:t>N</w:t>
      </w:r>
      <w:r w:rsidR="00BF05EE" w:rsidRPr="00E258D8">
        <w:rPr>
          <w:strike/>
          <w:color w:val="FF0000"/>
        </w:rPr>
        <w:t>on-exempt</w:t>
      </w:r>
    </w:p>
    <w:p w:rsidR="00BF05EE" w:rsidRPr="00E258D8" w:rsidRDefault="00D1624F" w:rsidP="00BF05EE">
      <w:pPr>
        <w:pStyle w:val="ListParagraph"/>
        <w:numPr>
          <w:ilvl w:val="0"/>
          <w:numId w:val="12"/>
        </w:numPr>
        <w:rPr>
          <w:strike/>
          <w:color w:val="FF0000"/>
        </w:rPr>
      </w:pPr>
      <w:r w:rsidRPr="00E258D8">
        <w:rPr>
          <w:strike/>
          <w:color w:val="FF0000"/>
        </w:rPr>
        <w:t xml:space="preserve">Eligible for shift pay differential  </w:t>
      </w:r>
    </w:p>
    <w:p w:rsidR="00D1624F" w:rsidRPr="00E258D8" w:rsidRDefault="00D1624F" w:rsidP="00BF05EE">
      <w:pPr>
        <w:pStyle w:val="ListParagraph"/>
        <w:numPr>
          <w:ilvl w:val="0"/>
          <w:numId w:val="12"/>
        </w:numPr>
        <w:rPr>
          <w:strike/>
          <w:color w:val="FF0000"/>
        </w:rPr>
      </w:pPr>
      <w:r w:rsidRPr="00E258D8">
        <w:rPr>
          <w:strike/>
          <w:color w:val="FF0000"/>
        </w:rPr>
        <w:t>Assigned a 2</w:t>
      </w:r>
      <w:r w:rsidRPr="00E258D8">
        <w:rPr>
          <w:strike/>
          <w:color w:val="FF0000"/>
          <w:vertAlign w:val="superscript"/>
        </w:rPr>
        <w:t>nd</w:t>
      </w:r>
      <w:r w:rsidRPr="00E258D8">
        <w:rPr>
          <w:strike/>
          <w:color w:val="FF0000"/>
        </w:rPr>
        <w:t xml:space="preserve"> or 3</w:t>
      </w:r>
      <w:r w:rsidRPr="00E258D8">
        <w:rPr>
          <w:strike/>
          <w:color w:val="FF0000"/>
          <w:vertAlign w:val="superscript"/>
        </w:rPr>
        <w:t>rd</w:t>
      </w:r>
      <w:r w:rsidRPr="00E258D8">
        <w:rPr>
          <w:strike/>
          <w:color w:val="FF0000"/>
        </w:rPr>
        <w:t xml:space="preserve"> shift work schedule </w:t>
      </w:r>
    </w:p>
    <w:p w:rsidR="00BF05EE" w:rsidRPr="00E258D8" w:rsidRDefault="00BF05EE" w:rsidP="00BF05EE">
      <w:pPr>
        <w:pStyle w:val="ListParagraph"/>
        <w:rPr>
          <w:strike/>
          <w:color w:val="FF0000"/>
        </w:rPr>
      </w:pPr>
      <w:r w:rsidRPr="00E258D8">
        <w:rPr>
          <w:strike/>
        </w:rPr>
        <w:t xml:space="preserve">Do you have one or more </w:t>
      </w:r>
      <w:r w:rsidRPr="00E258D8">
        <w:rPr>
          <w:strike/>
          <w:color w:val="FF0000"/>
        </w:rPr>
        <w:t>non-exempt employees eligible for shift pay?</w:t>
      </w:r>
    </w:p>
    <w:p w:rsidR="00D1624F" w:rsidRDefault="00D1624F" w:rsidP="00BF05EE">
      <w:pPr>
        <w:pStyle w:val="ListParagraph"/>
        <w:rPr>
          <w:color w:val="FF0000"/>
        </w:rPr>
      </w:pPr>
    </w:p>
    <w:p w:rsidR="00D1624F" w:rsidRPr="00BF70CC" w:rsidRDefault="00D1624F" w:rsidP="00D1624F">
      <w:pPr>
        <w:pStyle w:val="ListParagraph"/>
        <w:ind w:left="0"/>
        <w:rPr>
          <w:b/>
          <w:strike/>
          <w:color w:val="000000" w:themeColor="text1"/>
        </w:rPr>
      </w:pPr>
      <w:r w:rsidRPr="00BF70CC">
        <w:rPr>
          <w:b/>
          <w:strike/>
          <w:color w:val="000000" w:themeColor="text1"/>
        </w:rPr>
        <w:t>Slide 42</w:t>
      </w:r>
      <w:r w:rsidR="00004B96" w:rsidRPr="00BF70CC">
        <w:rPr>
          <w:b/>
          <w:strike/>
          <w:color w:val="000000" w:themeColor="text1"/>
        </w:rPr>
        <w:t xml:space="preserve"> – add 3 second delay before slide transition</w:t>
      </w:r>
    </w:p>
    <w:p w:rsidR="0073054E" w:rsidRPr="00BF70CC" w:rsidRDefault="0073054E" w:rsidP="00D1624F">
      <w:pPr>
        <w:pStyle w:val="ListParagraph"/>
        <w:ind w:left="0"/>
        <w:rPr>
          <w:strike/>
          <w:color w:val="FF0000"/>
        </w:rPr>
      </w:pPr>
    </w:p>
    <w:p w:rsidR="0073054E" w:rsidRPr="00BF70CC" w:rsidRDefault="00004B96" w:rsidP="00D1624F">
      <w:pPr>
        <w:pStyle w:val="ListParagraph"/>
        <w:ind w:left="0"/>
        <w:rPr>
          <w:strike/>
          <w:color w:val="000000" w:themeColor="text1"/>
        </w:rPr>
      </w:pPr>
      <w:r w:rsidRPr="00BF70CC">
        <w:rPr>
          <w:strike/>
          <w:color w:val="000000" w:themeColor="text1"/>
        </w:rPr>
        <w:t xml:space="preserve">Narration – replace narration with: </w:t>
      </w:r>
      <w:r w:rsidR="0073054E" w:rsidRPr="00BF70CC">
        <w:rPr>
          <w:strike/>
          <w:color w:val="FF0000"/>
        </w:rPr>
        <w:t>Employees who are scheduled to work 2</w:t>
      </w:r>
      <w:r w:rsidR="0073054E" w:rsidRPr="00BF70CC">
        <w:rPr>
          <w:strike/>
          <w:color w:val="FF0000"/>
          <w:vertAlign w:val="superscript"/>
        </w:rPr>
        <w:t>nd</w:t>
      </w:r>
      <w:r w:rsidR="0073054E" w:rsidRPr="00BF70CC">
        <w:rPr>
          <w:strike/>
          <w:color w:val="FF0000"/>
        </w:rPr>
        <w:t xml:space="preserve"> or 3</w:t>
      </w:r>
      <w:r w:rsidR="0073054E" w:rsidRPr="00BF70CC">
        <w:rPr>
          <w:strike/>
          <w:color w:val="FF0000"/>
          <w:vertAlign w:val="superscript"/>
        </w:rPr>
        <w:t>rd</w:t>
      </w:r>
      <w:r w:rsidR="0073054E" w:rsidRPr="00BF70CC">
        <w:rPr>
          <w:strike/>
          <w:color w:val="FF0000"/>
        </w:rPr>
        <w:t xml:space="preserve"> shift but work 1</w:t>
      </w:r>
      <w:r w:rsidR="0073054E" w:rsidRPr="00BF70CC">
        <w:rPr>
          <w:strike/>
          <w:color w:val="FF0000"/>
          <w:vertAlign w:val="superscript"/>
        </w:rPr>
        <w:t>st</w:t>
      </w:r>
      <w:r w:rsidR="0073054E" w:rsidRPr="00BF70CC">
        <w:rPr>
          <w:strike/>
          <w:color w:val="FF0000"/>
        </w:rPr>
        <w:t xml:space="preserve"> shift due to </w:t>
      </w:r>
      <w:r w:rsidRPr="00BF70CC">
        <w:rPr>
          <w:strike/>
          <w:color w:val="FF0000"/>
        </w:rPr>
        <w:t xml:space="preserve">a </w:t>
      </w:r>
      <w:r w:rsidR="0073054E" w:rsidRPr="00BF70CC">
        <w:rPr>
          <w:strike/>
          <w:color w:val="FF0000"/>
        </w:rPr>
        <w:t xml:space="preserve">qualifying event taking place between the hours of 6AM and 4PM may be eligible to </w:t>
      </w:r>
      <w:r w:rsidR="0073054E" w:rsidRPr="00BF70CC">
        <w:rPr>
          <w:strike/>
          <w:color w:val="FF0000"/>
        </w:rPr>
        <w:lastRenderedPageBreak/>
        <w:t>receive shift pay for the hours worked on 1</w:t>
      </w:r>
      <w:r w:rsidR="0073054E" w:rsidRPr="00BF70CC">
        <w:rPr>
          <w:strike/>
          <w:color w:val="FF0000"/>
          <w:vertAlign w:val="superscript"/>
        </w:rPr>
        <w:t>st</w:t>
      </w:r>
      <w:r w:rsidR="0073054E" w:rsidRPr="00BF70CC">
        <w:rPr>
          <w:strike/>
          <w:color w:val="FF0000"/>
        </w:rPr>
        <w:t xml:space="preserve"> shift. Examples of qualifying events are Safety meetings, mandatory trainings, and Remembrance events. </w:t>
      </w:r>
      <w:r w:rsidRPr="00BF70CC">
        <w:rPr>
          <w:strike/>
          <w:color w:val="FF0000"/>
        </w:rPr>
        <w:t xml:space="preserve">Mandatory overtime due to snow or other routine maintenance operations is not eligible for the shift premium. </w:t>
      </w:r>
      <w:r w:rsidR="0073054E" w:rsidRPr="00BF70CC">
        <w:rPr>
          <w:strike/>
          <w:color w:val="FF0000"/>
        </w:rPr>
        <w:t xml:space="preserve">When approving shift premium, be sure </w:t>
      </w:r>
      <w:r w:rsidRPr="00BF70CC">
        <w:rPr>
          <w:strike/>
          <w:color w:val="FF0000"/>
        </w:rPr>
        <w:t>to verify that the hours worked on 1</w:t>
      </w:r>
      <w:r w:rsidRPr="00BF70CC">
        <w:rPr>
          <w:strike/>
          <w:color w:val="FF0000"/>
          <w:vertAlign w:val="superscript"/>
        </w:rPr>
        <w:t>st</w:t>
      </w:r>
      <w:r w:rsidRPr="00BF70CC">
        <w:rPr>
          <w:strike/>
          <w:color w:val="FF0000"/>
        </w:rPr>
        <w:t xml:space="preserve"> shift are for a qualifying event and </w:t>
      </w:r>
      <w:r w:rsidR="0073054E" w:rsidRPr="00BF70CC">
        <w:rPr>
          <w:strike/>
          <w:color w:val="FF0000"/>
        </w:rPr>
        <w:t xml:space="preserve">the hours coded to </w:t>
      </w:r>
      <w:r w:rsidRPr="00BF70CC">
        <w:rPr>
          <w:strike/>
          <w:color w:val="FF0000"/>
        </w:rPr>
        <w:t xml:space="preserve">the wage type match the number of the hours worked for the qualifying event.  </w:t>
      </w:r>
      <w:r w:rsidRPr="00BF70CC">
        <w:rPr>
          <w:strike/>
          <w:color w:val="000000" w:themeColor="text1"/>
        </w:rPr>
        <w:t>For more information on shift premium… (</w:t>
      </w:r>
      <w:proofErr w:type="gramStart"/>
      <w:r w:rsidRPr="00BF70CC">
        <w:rPr>
          <w:strike/>
          <w:color w:val="000000" w:themeColor="text1"/>
        </w:rPr>
        <w:t>keep</w:t>
      </w:r>
      <w:proofErr w:type="gramEnd"/>
      <w:r w:rsidRPr="00BF70CC">
        <w:rPr>
          <w:strike/>
          <w:color w:val="000000" w:themeColor="text1"/>
        </w:rPr>
        <w:t xml:space="preserve"> this statement of current narration)</w:t>
      </w:r>
    </w:p>
    <w:p w:rsidR="005C23D4" w:rsidRDefault="005C23D4" w:rsidP="00D1624F">
      <w:pPr>
        <w:pStyle w:val="ListParagraph"/>
        <w:ind w:left="0"/>
        <w:rPr>
          <w:color w:val="000000" w:themeColor="text1"/>
        </w:rPr>
      </w:pPr>
    </w:p>
    <w:p w:rsidR="005C23D4" w:rsidRPr="00877C7B" w:rsidRDefault="005C23D4" w:rsidP="00D1624F">
      <w:pPr>
        <w:pStyle w:val="ListParagraph"/>
        <w:ind w:left="0"/>
        <w:rPr>
          <w:b/>
          <w:strike/>
          <w:color w:val="000000" w:themeColor="text1"/>
        </w:rPr>
      </w:pPr>
      <w:bookmarkStart w:id="0" w:name="_GoBack"/>
      <w:r w:rsidRPr="00877C7B">
        <w:rPr>
          <w:b/>
          <w:strike/>
          <w:color w:val="000000" w:themeColor="text1"/>
        </w:rPr>
        <w:t xml:space="preserve">Slide 45 – </w:t>
      </w:r>
    </w:p>
    <w:p w:rsidR="005C23D4" w:rsidRPr="00877C7B" w:rsidRDefault="005C23D4" w:rsidP="00D1624F">
      <w:pPr>
        <w:pStyle w:val="ListParagraph"/>
        <w:ind w:left="0"/>
        <w:rPr>
          <w:strike/>
          <w:color w:val="000000" w:themeColor="text1"/>
        </w:rPr>
      </w:pPr>
      <w:r w:rsidRPr="00877C7B">
        <w:rPr>
          <w:strike/>
          <w:color w:val="000000" w:themeColor="text1"/>
        </w:rPr>
        <w:t>Screenshot should have a line for additional regular. The 2 hours of overtime in the original screenshot should have been change to additional regular time A/A type (051N) rather than being deleted.  You should be able to edit the screen shot on slide 46 to replace the screen shot on slide 45</w:t>
      </w:r>
    </w:p>
    <w:p w:rsidR="001C1C96" w:rsidRPr="00877C7B" w:rsidRDefault="001C1C96" w:rsidP="00AB08E0">
      <w:pPr>
        <w:rPr>
          <w:strike/>
        </w:rPr>
      </w:pPr>
      <w:r w:rsidRPr="00877C7B">
        <w:rPr>
          <w:strike/>
        </w:rPr>
        <w:t>**in the menu navigation under knowledge check: overtime, the title of the slides need to be changed</w:t>
      </w:r>
    </w:p>
    <w:bookmarkEnd w:id="0"/>
    <w:p w:rsidR="00AB08E0" w:rsidRPr="0022336B" w:rsidRDefault="005C23D4" w:rsidP="00AB08E0">
      <w:pPr>
        <w:rPr>
          <w:b/>
          <w:strike/>
        </w:rPr>
      </w:pPr>
      <w:r w:rsidRPr="0022336B">
        <w:rPr>
          <w:b/>
          <w:strike/>
        </w:rPr>
        <w:t>Knowledge check – Overtime</w:t>
      </w:r>
    </w:p>
    <w:p w:rsidR="005C23D4" w:rsidRPr="0022336B" w:rsidRDefault="005C23D4" w:rsidP="00AB08E0">
      <w:pPr>
        <w:rPr>
          <w:strike/>
        </w:rPr>
      </w:pPr>
      <w:r w:rsidRPr="0022336B">
        <w:rPr>
          <w:strike/>
        </w:rPr>
        <w:t>Revise items as described below</w:t>
      </w:r>
    </w:p>
    <w:p w:rsidR="005C23D4" w:rsidRPr="0022336B" w:rsidRDefault="005C23D4" w:rsidP="005C23D4">
      <w:pPr>
        <w:pStyle w:val="ListParagraph"/>
        <w:numPr>
          <w:ilvl w:val="0"/>
          <w:numId w:val="13"/>
        </w:numPr>
        <w:rPr>
          <w:strike/>
        </w:rPr>
      </w:pPr>
      <w:r w:rsidRPr="0022336B">
        <w:rPr>
          <w:strike/>
        </w:rPr>
        <w:t xml:space="preserve">Confirm the working time </w:t>
      </w:r>
      <w:r w:rsidRPr="0022336B">
        <w:rPr>
          <w:strike/>
          <w:color w:val="FF0000"/>
        </w:rPr>
        <w:t>overtime hours are</w:t>
      </w:r>
      <w:r w:rsidRPr="0022336B">
        <w:rPr>
          <w:strike/>
        </w:rPr>
        <w:t xml:space="preserve"> entered as 014N or 014P</w:t>
      </w:r>
    </w:p>
    <w:p w:rsidR="005C23D4" w:rsidRPr="0022336B" w:rsidRDefault="005C23D4" w:rsidP="005C23D4">
      <w:pPr>
        <w:pStyle w:val="ListParagraph"/>
        <w:numPr>
          <w:ilvl w:val="0"/>
          <w:numId w:val="13"/>
        </w:numPr>
        <w:rPr>
          <w:strike/>
          <w:color w:val="FF0000"/>
        </w:rPr>
      </w:pPr>
      <w:r w:rsidRPr="0022336B">
        <w:rPr>
          <w:strike/>
        </w:rPr>
        <w:t xml:space="preserve">Confirm all scheduled hours are worked – change to </w:t>
      </w:r>
      <w:r w:rsidRPr="0022336B">
        <w:rPr>
          <w:strike/>
          <w:color w:val="FF0000"/>
        </w:rPr>
        <w:t xml:space="preserve">Confirm at least 40 hours were worked during the work week </w:t>
      </w:r>
    </w:p>
    <w:p w:rsidR="00C67DF6" w:rsidRDefault="00C67DF6" w:rsidP="001C1C96">
      <w:pPr>
        <w:rPr>
          <w:b/>
        </w:rPr>
      </w:pPr>
      <w:r>
        <w:rPr>
          <w:b/>
        </w:rPr>
        <w:t>Interaction – Comp Time</w:t>
      </w:r>
    </w:p>
    <w:p w:rsidR="00C67DF6" w:rsidRPr="002848A7" w:rsidRDefault="00C67DF6" w:rsidP="00C67DF6">
      <w:pPr>
        <w:pStyle w:val="ListParagraph"/>
        <w:numPr>
          <w:ilvl w:val="0"/>
          <w:numId w:val="14"/>
        </w:numPr>
        <w:rPr>
          <w:strike/>
        </w:rPr>
      </w:pPr>
      <w:r w:rsidRPr="002848A7">
        <w:rPr>
          <w:strike/>
        </w:rPr>
        <w:t>Maintenance and Tunnel Comp Time Accrual</w:t>
      </w:r>
    </w:p>
    <w:p w:rsidR="00C67DF6" w:rsidRPr="002848A7" w:rsidRDefault="00C67DF6" w:rsidP="0022336B">
      <w:pPr>
        <w:ind w:left="1080"/>
        <w:rPr>
          <w:strike/>
          <w:color w:val="FF0000"/>
        </w:rPr>
      </w:pPr>
      <w:r w:rsidRPr="002848A7">
        <w:rPr>
          <w:strike/>
        </w:rPr>
        <w:t xml:space="preserve">Narration: Now let’s look at… </w:t>
      </w:r>
      <w:r w:rsidRPr="002848A7">
        <w:rPr>
          <w:strike/>
          <w:color w:val="000000" w:themeColor="text1"/>
        </w:rPr>
        <w:t xml:space="preserve">Maintenance and Tunnel employees may </w:t>
      </w:r>
      <w:r w:rsidRPr="002848A7">
        <w:rPr>
          <w:strike/>
          <w:color w:val="FF0000"/>
        </w:rPr>
        <w:t xml:space="preserve">earn comp time for up to </w:t>
      </w:r>
      <w:r w:rsidR="005463BE" w:rsidRPr="002848A7">
        <w:rPr>
          <w:strike/>
          <w:color w:val="FF0000"/>
        </w:rPr>
        <w:t>16 hours worked each fiscal year. For every hour worked and charged to comp time earned, the employee earns 1.5 hours of comp leave</w:t>
      </w:r>
      <w:r w:rsidR="005463BE" w:rsidRPr="002848A7">
        <w:rPr>
          <w:strike/>
        </w:rPr>
        <w:t xml:space="preserve">, </w:t>
      </w:r>
      <w:r w:rsidR="005463BE" w:rsidRPr="002848A7">
        <w:rPr>
          <w:strike/>
          <w:color w:val="FF0000"/>
        </w:rPr>
        <w:t>so 16 working hours equates to 24 leave hours.</w:t>
      </w:r>
      <w:r w:rsidR="005463BE" w:rsidRPr="002848A7">
        <w:rPr>
          <w:strike/>
        </w:rPr>
        <w:t xml:space="preserve"> </w:t>
      </w:r>
      <w:r w:rsidRPr="002848A7">
        <w:rPr>
          <w:strike/>
        </w:rPr>
        <w:t>Maintenance and tunn</w:t>
      </w:r>
      <w:r w:rsidR="0022336B" w:rsidRPr="002848A7">
        <w:rPr>
          <w:strike/>
        </w:rPr>
        <w:t>el employees are not allowed to</w:t>
      </w:r>
      <w:r w:rsidRPr="002848A7">
        <w:rPr>
          <w:strike/>
        </w:rPr>
        <w:t xml:space="preserve"> </w:t>
      </w:r>
      <w:r w:rsidRPr="002848A7">
        <w:rPr>
          <w:strike/>
          <w:color w:val="FF0000"/>
        </w:rPr>
        <w:t xml:space="preserve">earn and use more than 24 hours of accrued comp leave in the fiscal year. </w:t>
      </w:r>
      <w:r w:rsidR="0022336B" w:rsidRPr="002848A7">
        <w:rPr>
          <w:strike/>
          <w:color w:val="000000" w:themeColor="text1"/>
        </w:rPr>
        <w:t xml:space="preserve">Any accrued comp time remaining </w:t>
      </w:r>
      <w:r w:rsidR="0022336B" w:rsidRPr="002848A7">
        <w:rPr>
          <w:rFonts w:ascii="Times New Roman" w:hAnsi="Times New Roman" w:cs="Times New Roman"/>
          <w:strike/>
          <w:color w:val="000000"/>
        </w:rPr>
        <w:t>the end of the current fiscal year will be paid to the employee through regular payroll processing.</w:t>
      </w:r>
    </w:p>
    <w:p w:rsidR="00F46EC0" w:rsidRPr="002848A7" w:rsidRDefault="00F46EC0" w:rsidP="00F46EC0">
      <w:pPr>
        <w:pStyle w:val="ListParagraph"/>
        <w:numPr>
          <w:ilvl w:val="0"/>
          <w:numId w:val="14"/>
        </w:numPr>
        <w:rPr>
          <w:strike/>
          <w:color w:val="000000" w:themeColor="text1"/>
        </w:rPr>
      </w:pPr>
      <w:r w:rsidRPr="002848A7">
        <w:rPr>
          <w:strike/>
          <w:color w:val="000000" w:themeColor="text1"/>
        </w:rPr>
        <w:t>N</w:t>
      </w:r>
      <w:r w:rsidR="00A80895" w:rsidRPr="002848A7">
        <w:rPr>
          <w:strike/>
          <w:color w:val="000000" w:themeColor="text1"/>
        </w:rPr>
        <w:t>on-maintenance comp time accrual</w:t>
      </w:r>
    </w:p>
    <w:p w:rsidR="00A80895" w:rsidRPr="002848A7" w:rsidRDefault="00F46EC0" w:rsidP="00F46EC0">
      <w:pPr>
        <w:pStyle w:val="ListParagraph"/>
        <w:numPr>
          <w:ilvl w:val="1"/>
          <w:numId w:val="14"/>
        </w:numPr>
        <w:rPr>
          <w:strike/>
          <w:color w:val="000000" w:themeColor="text1"/>
        </w:rPr>
      </w:pPr>
      <w:r w:rsidRPr="002848A7">
        <w:rPr>
          <w:strike/>
          <w:color w:val="000000" w:themeColor="text1"/>
        </w:rPr>
        <w:t xml:space="preserve">Narration: </w:t>
      </w:r>
      <w:proofErr w:type="spellStart"/>
      <w:r w:rsidR="006223E7" w:rsidRPr="002848A7">
        <w:rPr>
          <w:strike/>
          <w:color w:val="000000" w:themeColor="text1"/>
        </w:rPr>
        <w:t>Non exempt</w:t>
      </w:r>
      <w:proofErr w:type="spellEnd"/>
      <w:r w:rsidR="006223E7" w:rsidRPr="002848A7">
        <w:rPr>
          <w:strike/>
          <w:color w:val="000000" w:themeColor="text1"/>
        </w:rPr>
        <w:t xml:space="preserve"> employees…</w:t>
      </w:r>
      <w:r w:rsidRPr="002848A7">
        <w:rPr>
          <w:strike/>
          <w:color w:val="000000" w:themeColor="text1"/>
        </w:rPr>
        <w:t xml:space="preserve">may earn </w:t>
      </w:r>
      <w:r w:rsidRPr="002848A7">
        <w:rPr>
          <w:strike/>
          <w:color w:val="FF0000"/>
        </w:rPr>
        <w:t xml:space="preserve">work up to 40 hours of overtime to earn comp time leave. 40 hours of overtime equates to 60 hours of accrued leave </w:t>
      </w:r>
      <w:r w:rsidRPr="002848A7">
        <w:rPr>
          <w:strike/>
          <w:color w:val="000000" w:themeColor="text1"/>
        </w:rPr>
        <w:t>as it accrues at a rate of 1.5 hours</w:t>
      </w:r>
      <w:r w:rsidRPr="002848A7">
        <w:rPr>
          <w:strike/>
          <w:color w:val="FF0000"/>
        </w:rPr>
        <w:t xml:space="preserve"> of leave for every hour worked. </w:t>
      </w:r>
      <w:r w:rsidR="006223E7" w:rsidRPr="002848A7">
        <w:rPr>
          <w:strike/>
          <w:color w:val="000000" w:themeColor="text1"/>
        </w:rPr>
        <w:t>Any accrued comp time hours remaining…</w:t>
      </w:r>
    </w:p>
    <w:p w:rsidR="00F46EC0" w:rsidRPr="002848A7" w:rsidRDefault="00A80895" w:rsidP="00A80895">
      <w:pPr>
        <w:pStyle w:val="ListParagraph"/>
        <w:numPr>
          <w:ilvl w:val="2"/>
          <w:numId w:val="14"/>
        </w:numPr>
        <w:rPr>
          <w:strike/>
          <w:color w:val="FF0000"/>
        </w:rPr>
      </w:pPr>
      <w:r w:rsidRPr="002848A7">
        <w:rPr>
          <w:strike/>
          <w:color w:val="000000" w:themeColor="text1"/>
        </w:rPr>
        <w:t xml:space="preserve">Statement: As a supervisor it is your responsibility… </w:t>
      </w:r>
      <w:r w:rsidRPr="002848A7">
        <w:rPr>
          <w:strike/>
          <w:color w:val="FF0000"/>
        </w:rPr>
        <w:t>delete and add to narration for Approving comp time section in interaction</w:t>
      </w:r>
    </w:p>
    <w:p w:rsidR="00A80895" w:rsidRPr="00A01C68" w:rsidRDefault="00A80895" w:rsidP="00A80895">
      <w:pPr>
        <w:pStyle w:val="ListParagraph"/>
        <w:numPr>
          <w:ilvl w:val="0"/>
          <w:numId w:val="14"/>
        </w:numPr>
        <w:rPr>
          <w:strike/>
          <w:color w:val="000000" w:themeColor="text1"/>
        </w:rPr>
      </w:pPr>
      <w:r w:rsidRPr="00A01C68">
        <w:rPr>
          <w:strike/>
          <w:color w:val="000000" w:themeColor="text1"/>
        </w:rPr>
        <w:t>Approving Comp time</w:t>
      </w:r>
    </w:p>
    <w:p w:rsidR="00133594" w:rsidRPr="00A01C68" w:rsidRDefault="00133594" w:rsidP="00A80895">
      <w:pPr>
        <w:pStyle w:val="ListParagraph"/>
        <w:numPr>
          <w:ilvl w:val="1"/>
          <w:numId w:val="14"/>
        </w:numPr>
        <w:rPr>
          <w:strike/>
          <w:color w:val="000000" w:themeColor="text1"/>
        </w:rPr>
      </w:pPr>
      <w:r w:rsidRPr="00A01C68">
        <w:rPr>
          <w:strike/>
          <w:color w:val="000000" w:themeColor="text1"/>
        </w:rPr>
        <w:t xml:space="preserve">Text: </w:t>
      </w:r>
    </w:p>
    <w:p w:rsidR="00133594" w:rsidRPr="00A01C68" w:rsidRDefault="00133594" w:rsidP="00133594">
      <w:pPr>
        <w:pStyle w:val="ListParagraph"/>
        <w:numPr>
          <w:ilvl w:val="2"/>
          <w:numId w:val="14"/>
        </w:numPr>
        <w:rPr>
          <w:strike/>
          <w:color w:val="000000" w:themeColor="text1"/>
        </w:rPr>
      </w:pPr>
      <w:r w:rsidRPr="00A01C68">
        <w:rPr>
          <w:strike/>
          <w:color w:val="000000" w:themeColor="text1"/>
        </w:rPr>
        <w:t xml:space="preserve">Overtime hours approved to be compensated with comp time are recorded as Comp Time OT (031N or </w:t>
      </w:r>
      <w:r w:rsidRPr="00A01C68">
        <w:rPr>
          <w:strike/>
          <w:color w:val="FF0000"/>
        </w:rPr>
        <w:t>031P</w:t>
      </w:r>
      <w:r w:rsidRPr="00A01C68">
        <w:rPr>
          <w:strike/>
          <w:color w:val="000000" w:themeColor="text1"/>
        </w:rPr>
        <w:t>)</w:t>
      </w:r>
    </w:p>
    <w:p w:rsidR="00133594" w:rsidRPr="00A01C68" w:rsidRDefault="00133594" w:rsidP="00133594">
      <w:pPr>
        <w:pStyle w:val="ListParagraph"/>
        <w:numPr>
          <w:ilvl w:val="2"/>
          <w:numId w:val="14"/>
        </w:numPr>
        <w:rPr>
          <w:strike/>
          <w:color w:val="000000" w:themeColor="text1"/>
        </w:rPr>
      </w:pPr>
      <w:r w:rsidRPr="00A01C68">
        <w:rPr>
          <w:strike/>
          <w:color w:val="FF0000"/>
        </w:rPr>
        <w:t xml:space="preserve">Hours </w:t>
      </w:r>
      <w:r w:rsidRPr="00A01C68">
        <w:rPr>
          <w:strike/>
          <w:color w:val="000000" w:themeColor="text1"/>
        </w:rPr>
        <w:t>are charged to the project…</w:t>
      </w:r>
    </w:p>
    <w:p w:rsidR="00A80895" w:rsidRPr="00A01C68" w:rsidRDefault="00A80895" w:rsidP="00A80895">
      <w:pPr>
        <w:pStyle w:val="ListParagraph"/>
        <w:numPr>
          <w:ilvl w:val="1"/>
          <w:numId w:val="14"/>
        </w:numPr>
        <w:rPr>
          <w:strike/>
          <w:color w:val="000000" w:themeColor="text1"/>
        </w:rPr>
      </w:pPr>
      <w:r w:rsidRPr="00A01C68">
        <w:rPr>
          <w:strike/>
          <w:color w:val="000000" w:themeColor="text1"/>
        </w:rPr>
        <w:t xml:space="preserve">Narration: When it is used it should be entered as Comp time approved </w:t>
      </w:r>
      <w:r w:rsidRPr="00A01C68">
        <w:rPr>
          <w:strike/>
        </w:rPr>
        <w:t xml:space="preserve">013N/013P </w:t>
      </w:r>
      <w:r w:rsidRPr="00A01C68">
        <w:rPr>
          <w:strike/>
          <w:color w:val="FF0000"/>
        </w:rPr>
        <w:t xml:space="preserve">OT 031N or 031P. </w:t>
      </w:r>
      <w:r w:rsidRPr="00A01C68">
        <w:rPr>
          <w:strike/>
        </w:rPr>
        <w:t xml:space="preserve">Comp time may not be used in the same week </w:t>
      </w:r>
      <w:r w:rsidR="00133594" w:rsidRPr="00A01C68">
        <w:rPr>
          <w:strike/>
        </w:rPr>
        <w:t xml:space="preserve">it is accrued </w:t>
      </w:r>
      <w:r w:rsidRPr="00A01C68">
        <w:rPr>
          <w:strike/>
        </w:rPr>
        <w:t xml:space="preserve">and does count when determining overtime. </w:t>
      </w:r>
      <w:r w:rsidRPr="00A01C68">
        <w:rPr>
          <w:strike/>
          <w:color w:val="FF0000"/>
        </w:rPr>
        <w:t>As a supervisor</w:t>
      </w:r>
      <w:r w:rsidR="00133594" w:rsidRPr="00A01C68">
        <w:rPr>
          <w:strike/>
          <w:color w:val="FF0000"/>
        </w:rPr>
        <w:t>,</w:t>
      </w:r>
      <w:r w:rsidRPr="00A01C68">
        <w:rPr>
          <w:strike/>
          <w:color w:val="FF0000"/>
        </w:rPr>
        <w:t xml:space="preserve"> it is your responsibility </w:t>
      </w:r>
      <w:r w:rsidR="00133594" w:rsidRPr="00A01C68">
        <w:rPr>
          <w:strike/>
          <w:color w:val="FF0000"/>
        </w:rPr>
        <w:t xml:space="preserve">to monitor </w:t>
      </w:r>
      <w:r w:rsidR="00133594" w:rsidRPr="00A01C68">
        <w:rPr>
          <w:strike/>
          <w:color w:val="FF0000"/>
        </w:rPr>
        <w:lastRenderedPageBreak/>
        <w:t xml:space="preserve">how much comp time is earned and plan ahead to coordinate when an employee use comp time leave. </w:t>
      </w:r>
      <w:r w:rsidR="00133594" w:rsidRPr="00A01C68">
        <w:rPr>
          <w:strike/>
        </w:rPr>
        <w:t>Now let’s…</w:t>
      </w:r>
    </w:p>
    <w:p w:rsidR="002022CF" w:rsidRPr="008F6977" w:rsidRDefault="002022CF" w:rsidP="00133594">
      <w:pPr>
        <w:tabs>
          <w:tab w:val="center" w:pos="4680"/>
        </w:tabs>
        <w:rPr>
          <w:b/>
          <w:strike/>
        </w:rPr>
      </w:pPr>
      <w:r w:rsidRPr="008F6977">
        <w:rPr>
          <w:b/>
          <w:strike/>
        </w:rPr>
        <w:t>Knowledge check – Comp time</w:t>
      </w:r>
    </w:p>
    <w:p w:rsidR="001C1C96" w:rsidRPr="008F6977" w:rsidRDefault="00F8037B" w:rsidP="002022CF">
      <w:pPr>
        <w:pStyle w:val="ListParagraph"/>
        <w:numPr>
          <w:ilvl w:val="0"/>
          <w:numId w:val="14"/>
        </w:numPr>
        <w:rPr>
          <w:strike/>
          <w:color w:val="FF0000"/>
        </w:rPr>
      </w:pPr>
      <w:r w:rsidRPr="008F6977">
        <w:rPr>
          <w:strike/>
        </w:rPr>
        <w:t xml:space="preserve">Replace </w:t>
      </w:r>
      <w:r w:rsidR="001C1C96" w:rsidRPr="008F6977">
        <w:rPr>
          <w:strike/>
        </w:rPr>
        <w:t xml:space="preserve">Regardless of where an employee works, they earn the same amount of comp time </w:t>
      </w:r>
      <w:r w:rsidRPr="008F6977">
        <w:rPr>
          <w:strike/>
        </w:rPr>
        <w:t xml:space="preserve">with: </w:t>
      </w:r>
      <w:r w:rsidR="001C1C96" w:rsidRPr="008F6977">
        <w:rPr>
          <w:strike/>
        </w:rPr>
        <w:t xml:space="preserve"> </w:t>
      </w:r>
    </w:p>
    <w:p w:rsidR="00F8037B" w:rsidRPr="008F6977" w:rsidRDefault="00F8037B" w:rsidP="00F8037B">
      <w:pPr>
        <w:pStyle w:val="ListParagraph"/>
        <w:rPr>
          <w:strike/>
          <w:color w:val="FF0000"/>
        </w:rPr>
      </w:pPr>
      <w:r w:rsidRPr="008F6977">
        <w:rPr>
          <w:strike/>
          <w:color w:val="FF0000"/>
        </w:rPr>
        <w:t xml:space="preserve">The comp time earning rate is 1.5 hours of leave for every 1 hour of comp time worked. </w:t>
      </w:r>
    </w:p>
    <w:p w:rsidR="00F8037B" w:rsidRPr="008F6977" w:rsidRDefault="00F8037B" w:rsidP="00F8037B">
      <w:pPr>
        <w:pStyle w:val="ListParagraph"/>
        <w:numPr>
          <w:ilvl w:val="1"/>
          <w:numId w:val="14"/>
        </w:numPr>
        <w:rPr>
          <w:strike/>
          <w:color w:val="FF0000"/>
        </w:rPr>
      </w:pPr>
      <w:r w:rsidRPr="008F6977">
        <w:rPr>
          <w:strike/>
          <w:color w:val="FF0000"/>
        </w:rPr>
        <w:t>True (correct answer)</w:t>
      </w:r>
    </w:p>
    <w:p w:rsidR="00F8037B" w:rsidRPr="008F6977" w:rsidRDefault="00F8037B" w:rsidP="00F8037B">
      <w:pPr>
        <w:pStyle w:val="ListParagraph"/>
        <w:numPr>
          <w:ilvl w:val="1"/>
          <w:numId w:val="14"/>
        </w:numPr>
        <w:rPr>
          <w:strike/>
          <w:color w:val="FF0000"/>
        </w:rPr>
      </w:pPr>
      <w:r w:rsidRPr="008F6977">
        <w:rPr>
          <w:strike/>
          <w:color w:val="FF0000"/>
        </w:rPr>
        <w:t xml:space="preserve">False </w:t>
      </w:r>
    </w:p>
    <w:p w:rsidR="00F8037B" w:rsidRPr="00A01C68" w:rsidRDefault="00F8037B" w:rsidP="00F8037B">
      <w:pPr>
        <w:rPr>
          <w:b/>
          <w:strike/>
          <w:color w:val="000000" w:themeColor="text1"/>
        </w:rPr>
      </w:pPr>
      <w:r w:rsidRPr="00A01C68">
        <w:rPr>
          <w:b/>
          <w:strike/>
          <w:color w:val="000000" w:themeColor="text1"/>
        </w:rPr>
        <w:t>Slide 51 – add 3 seconds to end of slide</w:t>
      </w:r>
    </w:p>
    <w:p w:rsidR="00F8037B" w:rsidRPr="00A01C68" w:rsidRDefault="00F8037B" w:rsidP="00F8037B">
      <w:pPr>
        <w:pStyle w:val="ListParagraph"/>
        <w:numPr>
          <w:ilvl w:val="0"/>
          <w:numId w:val="14"/>
        </w:numPr>
        <w:rPr>
          <w:b/>
          <w:strike/>
          <w:color w:val="000000" w:themeColor="text1"/>
          <w:highlight w:val="yellow"/>
        </w:rPr>
      </w:pPr>
      <w:r w:rsidRPr="00A01C68">
        <w:rPr>
          <w:b/>
          <w:strike/>
          <w:color w:val="000000" w:themeColor="text1"/>
          <w:highlight w:val="yellow"/>
        </w:rPr>
        <w:t>Double check link on slide</w:t>
      </w:r>
    </w:p>
    <w:p w:rsidR="00F8037B" w:rsidRPr="00724192" w:rsidRDefault="00F8037B" w:rsidP="00F8037B">
      <w:pPr>
        <w:rPr>
          <w:b/>
          <w:strike/>
          <w:color w:val="000000" w:themeColor="text1"/>
        </w:rPr>
      </w:pPr>
      <w:r w:rsidRPr="00724192">
        <w:rPr>
          <w:b/>
          <w:strike/>
          <w:color w:val="000000" w:themeColor="text1"/>
        </w:rPr>
        <w:t xml:space="preserve">Slide 55 </w:t>
      </w:r>
    </w:p>
    <w:p w:rsidR="00F8037B" w:rsidRPr="00724192" w:rsidRDefault="00F8037B" w:rsidP="00F8037B">
      <w:pPr>
        <w:pStyle w:val="ListParagraph"/>
        <w:numPr>
          <w:ilvl w:val="0"/>
          <w:numId w:val="14"/>
        </w:numPr>
        <w:rPr>
          <w:strike/>
          <w:color w:val="000000" w:themeColor="text1"/>
        </w:rPr>
      </w:pPr>
      <w:r w:rsidRPr="00724192">
        <w:rPr>
          <w:strike/>
          <w:color w:val="000000" w:themeColor="text1"/>
        </w:rPr>
        <w:t>Narration – first part of sentence is cut off.  Starts with “and when it is entered…”</w:t>
      </w:r>
    </w:p>
    <w:p w:rsidR="00F8037B" w:rsidRPr="00724192" w:rsidRDefault="00F8037B" w:rsidP="00F8037B">
      <w:pPr>
        <w:pStyle w:val="ListParagraph"/>
        <w:numPr>
          <w:ilvl w:val="0"/>
          <w:numId w:val="14"/>
        </w:numPr>
        <w:rPr>
          <w:strike/>
          <w:color w:val="000000" w:themeColor="text1"/>
        </w:rPr>
      </w:pPr>
      <w:r w:rsidRPr="00724192">
        <w:rPr>
          <w:strike/>
          <w:color w:val="000000" w:themeColor="text1"/>
        </w:rPr>
        <w:t>Text</w:t>
      </w:r>
    </w:p>
    <w:p w:rsidR="00F8037B" w:rsidRPr="00724192" w:rsidRDefault="00F8037B" w:rsidP="00F8037B">
      <w:pPr>
        <w:pStyle w:val="ListParagraph"/>
        <w:numPr>
          <w:ilvl w:val="1"/>
          <w:numId w:val="14"/>
        </w:numPr>
        <w:rPr>
          <w:strike/>
          <w:color w:val="000000" w:themeColor="text1"/>
        </w:rPr>
      </w:pPr>
      <w:r w:rsidRPr="00724192">
        <w:rPr>
          <w:strike/>
          <w:color w:val="000000" w:themeColor="text1"/>
        </w:rPr>
        <w:t xml:space="preserve">Maintenance and Tunnel – Limited to 16 hours </w:t>
      </w:r>
      <w:r w:rsidRPr="00724192">
        <w:rPr>
          <w:strike/>
          <w:color w:val="FF0000"/>
        </w:rPr>
        <w:t xml:space="preserve">and </w:t>
      </w:r>
      <w:r w:rsidRPr="00724192">
        <w:rPr>
          <w:strike/>
          <w:color w:val="000000" w:themeColor="text1"/>
        </w:rPr>
        <w:t xml:space="preserve">paid out </w:t>
      </w:r>
    </w:p>
    <w:p w:rsidR="00F8037B" w:rsidRPr="00724192" w:rsidRDefault="004C5FA7" w:rsidP="00F8037B">
      <w:pPr>
        <w:rPr>
          <w:strike/>
          <w:color w:val="000000" w:themeColor="text1"/>
        </w:rPr>
      </w:pPr>
      <w:r w:rsidRPr="00724192">
        <w:rPr>
          <w:b/>
          <w:strike/>
          <w:color w:val="000000" w:themeColor="text1"/>
        </w:rPr>
        <w:t xml:space="preserve">Slide 56 </w:t>
      </w:r>
      <w:r w:rsidRPr="00724192">
        <w:rPr>
          <w:strike/>
          <w:color w:val="000000" w:themeColor="text1"/>
        </w:rPr>
        <w:t>– add 3 seconds to slide</w:t>
      </w:r>
    </w:p>
    <w:p w:rsidR="004C5FA7" w:rsidRPr="00724192" w:rsidRDefault="004C5FA7" w:rsidP="004C5FA7">
      <w:pPr>
        <w:pStyle w:val="ListParagraph"/>
        <w:numPr>
          <w:ilvl w:val="0"/>
          <w:numId w:val="15"/>
        </w:numPr>
        <w:rPr>
          <w:strike/>
          <w:color w:val="000000" w:themeColor="text1"/>
        </w:rPr>
      </w:pPr>
      <w:r w:rsidRPr="00724192">
        <w:rPr>
          <w:strike/>
          <w:color w:val="000000" w:themeColor="text1"/>
        </w:rPr>
        <w:t xml:space="preserve">Narration: Leave cannot  be approved if it is not requested </w:t>
      </w:r>
      <w:r w:rsidRPr="00724192">
        <w:rPr>
          <w:strike/>
          <w:color w:val="FF0000"/>
        </w:rPr>
        <w:t>released</w:t>
      </w:r>
    </w:p>
    <w:p w:rsidR="004C5FA7" w:rsidRPr="00E04CEC" w:rsidRDefault="004C5FA7" w:rsidP="004C5FA7">
      <w:pPr>
        <w:rPr>
          <w:strike/>
          <w:color w:val="000000" w:themeColor="text1"/>
        </w:rPr>
      </w:pPr>
      <w:r w:rsidRPr="00E04CEC">
        <w:rPr>
          <w:b/>
          <w:strike/>
          <w:color w:val="000000" w:themeColor="text1"/>
        </w:rPr>
        <w:t>Interaction</w:t>
      </w:r>
      <w:r w:rsidRPr="00E04CEC">
        <w:rPr>
          <w:strike/>
          <w:color w:val="000000" w:themeColor="text1"/>
        </w:rPr>
        <w:t xml:space="preserve"> – Common Leave types – cannot navigate within interaction; change so the course does not automatically move to the next section of the interaction</w:t>
      </w:r>
    </w:p>
    <w:p w:rsidR="00F670E0" w:rsidRPr="00724192" w:rsidRDefault="00F670E0" w:rsidP="004C5FA7">
      <w:pPr>
        <w:rPr>
          <w:b/>
          <w:strike/>
          <w:color w:val="000000" w:themeColor="text1"/>
        </w:rPr>
      </w:pPr>
      <w:r w:rsidRPr="00724192">
        <w:rPr>
          <w:b/>
          <w:strike/>
          <w:color w:val="000000" w:themeColor="text1"/>
        </w:rPr>
        <w:t>Slide 59</w:t>
      </w:r>
    </w:p>
    <w:p w:rsidR="000B4384" w:rsidRPr="00724192" w:rsidRDefault="00F670E0" w:rsidP="004C5FA7">
      <w:pPr>
        <w:pStyle w:val="ListParagraph"/>
        <w:numPr>
          <w:ilvl w:val="0"/>
          <w:numId w:val="15"/>
        </w:numPr>
        <w:rPr>
          <w:strike/>
          <w:color w:val="FF0000"/>
        </w:rPr>
      </w:pPr>
      <w:r w:rsidRPr="00724192">
        <w:rPr>
          <w:strike/>
          <w:color w:val="000000" w:themeColor="text1"/>
        </w:rPr>
        <w:t xml:space="preserve">Narration: </w:t>
      </w:r>
      <w:r w:rsidRPr="00724192">
        <w:rPr>
          <w:strike/>
          <w:color w:val="FF0000"/>
        </w:rPr>
        <w:t>transition refers to leave and the fiscal year but next slide is the absence quota video. Please update transition</w:t>
      </w:r>
    </w:p>
    <w:p w:rsidR="000B4384" w:rsidRPr="00724192" w:rsidRDefault="000B4384" w:rsidP="004C5FA7">
      <w:pPr>
        <w:pStyle w:val="ListParagraph"/>
        <w:numPr>
          <w:ilvl w:val="0"/>
          <w:numId w:val="15"/>
        </w:numPr>
        <w:rPr>
          <w:strike/>
          <w:color w:val="FF0000"/>
        </w:rPr>
      </w:pPr>
      <w:r w:rsidRPr="00724192">
        <w:rPr>
          <w:strike/>
          <w:color w:val="000000" w:themeColor="text1"/>
        </w:rPr>
        <w:t>Text: last bulled font size is a different size than the rest of the text on the slide</w:t>
      </w:r>
    </w:p>
    <w:p w:rsidR="000B4384" w:rsidRPr="00803C27" w:rsidRDefault="000B4384" w:rsidP="000B4384">
      <w:pPr>
        <w:rPr>
          <w:strike/>
          <w:color w:val="000000" w:themeColor="text1"/>
        </w:rPr>
      </w:pPr>
      <w:r w:rsidRPr="00803C27">
        <w:rPr>
          <w:b/>
          <w:strike/>
          <w:color w:val="000000" w:themeColor="text1"/>
        </w:rPr>
        <w:t>Video</w:t>
      </w:r>
      <w:r w:rsidRPr="00803C27">
        <w:rPr>
          <w:strike/>
          <w:color w:val="000000" w:themeColor="text1"/>
        </w:rPr>
        <w:t xml:space="preserve"> – Display absence quota</w:t>
      </w:r>
    </w:p>
    <w:p w:rsidR="000B4384" w:rsidRPr="00803C27" w:rsidRDefault="000B4384" w:rsidP="000B4384">
      <w:pPr>
        <w:pStyle w:val="ListParagraph"/>
        <w:numPr>
          <w:ilvl w:val="0"/>
          <w:numId w:val="16"/>
        </w:numPr>
        <w:rPr>
          <w:strike/>
          <w:color w:val="000000" w:themeColor="text1"/>
        </w:rPr>
      </w:pPr>
      <w:r w:rsidRPr="00803C27">
        <w:rPr>
          <w:strike/>
          <w:color w:val="000000" w:themeColor="text1"/>
        </w:rPr>
        <w:t>Narration – please send it to me so I can edit it. There is a couple minute delay from the time the video ends and the next slide is displayed</w:t>
      </w:r>
    </w:p>
    <w:p w:rsidR="00CC5277" w:rsidRPr="00803C27" w:rsidRDefault="00CC5277" w:rsidP="00CC5277">
      <w:pPr>
        <w:rPr>
          <w:strike/>
          <w:color w:val="000000" w:themeColor="text1"/>
        </w:rPr>
      </w:pPr>
      <w:r w:rsidRPr="00803C27">
        <w:rPr>
          <w:b/>
          <w:strike/>
          <w:color w:val="000000" w:themeColor="text1"/>
        </w:rPr>
        <w:t>Interaction</w:t>
      </w:r>
      <w:r w:rsidRPr="00803C27">
        <w:rPr>
          <w:strike/>
          <w:color w:val="000000" w:themeColor="text1"/>
        </w:rPr>
        <w:t xml:space="preserve"> – Leave and the Fiscal Year – cannot navigate within interaction; change so the course does not automatically move to the next section of the interaction</w:t>
      </w:r>
    </w:p>
    <w:p w:rsidR="00CC5277" w:rsidRPr="002544D0" w:rsidRDefault="00EE78A1" w:rsidP="00CC5277">
      <w:pPr>
        <w:rPr>
          <w:b/>
          <w:strike/>
          <w:color w:val="000000" w:themeColor="text1"/>
        </w:rPr>
      </w:pPr>
      <w:r w:rsidRPr="00EE78A1">
        <w:rPr>
          <w:b/>
          <w:color w:val="000000" w:themeColor="text1"/>
        </w:rPr>
        <w:t>Slide 67</w:t>
      </w:r>
    </w:p>
    <w:p w:rsidR="00EE78A1" w:rsidRPr="002544D0" w:rsidRDefault="00EE78A1" w:rsidP="00CC5277">
      <w:pPr>
        <w:pStyle w:val="ListParagraph"/>
        <w:numPr>
          <w:ilvl w:val="0"/>
          <w:numId w:val="16"/>
        </w:numPr>
        <w:rPr>
          <w:strike/>
          <w:color w:val="000000" w:themeColor="text1"/>
        </w:rPr>
      </w:pPr>
      <w:r w:rsidRPr="002544D0">
        <w:rPr>
          <w:strike/>
          <w:color w:val="000000" w:themeColor="text1"/>
        </w:rPr>
        <w:t xml:space="preserve">Narration: Instruct user to click next, but then have a transition statement to review deadlines. Need to edit transition statement to say:  When you are done click the next button </w:t>
      </w:r>
      <w:r w:rsidRPr="002544D0">
        <w:rPr>
          <w:strike/>
          <w:color w:val="FF0000"/>
        </w:rPr>
        <w:t>to review approve time approval deadlines</w:t>
      </w:r>
      <w:r w:rsidRPr="002544D0">
        <w:rPr>
          <w:strike/>
          <w:color w:val="000000" w:themeColor="text1"/>
        </w:rPr>
        <w:t xml:space="preserve">. Remember you can use the menu on the right… Now let’s review time approval deadlines </w:t>
      </w:r>
    </w:p>
    <w:p w:rsidR="000B4384" w:rsidRPr="000B4384" w:rsidRDefault="000B4384" w:rsidP="000B4384">
      <w:pPr>
        <w:pStyle w:val="ListParagraph"/>
        <w:rPr>
          <w:color w:val="000000" w:themeColor="text1"/>
        </w:rPr>
      </w:pPr>
    </w:p>
    <w:sectPr w:rsidR="000B4384" w:rsidRPr="000B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45pt;height:32.95pt" o:bullet="t">
        <v:imagedata r:id="rId1" o:title="check mark"/>
      </v:shape>
    </w:pict>
  </w:numPicBullet>
  <w:abstractNum w:abstractNumId="0" w15:restartNumberingAfterBreak="0">
    <w:nsid w:val="01524457"/>
    <w:multiLevelType w:val="hybridMultilevel"/>
    <w:tmpl w:val="0504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510"/>
    <w:multiLevelType w:val="hybridMultilevel"/>
    <w:tmpl w:val="C3BEF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2920"/>
    <w:multiLevelType w:val="hybridMultilevel"/>
    <w:tmpl w:val="3E187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3D8B"/>
    <w:multiLevelType w:val="hybridMultilevel"/>
    <w:tmpl w:val="8FBA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79BA"/>
    <w:multiLevelType w:val="hybridMultilevel"/>
    <w:tmpl w:val="54E8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08E5"/>
    <w:multiLevelType w:val="hybridMultilevel"/>
    <w:tmpl w:val="2C66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4205"/>
    <w:multiLevelType w:val="hybridMultilevel"/>
    <w:tmpl w:val="5F5476BE"/>
    <w:lvl w:ilvl="0" w:tplc="04F6B8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B6841"/>
    <w:multiLevelType w:val="hybridMultilevel"/>
    <w:tmpl w:val="DB46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92585"/>
    <w:multiLevelType w:val="hybridMultilevel"/>
    <w:tmpl w:val="350A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2480"/>
    <w:multiLevelType w:val="hybridMultilevel"/>
    <w:tmpl w:val="148C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1009"/>
    <w:multiLevelType w:val="hybridMultilevel"/>
    <w:tmpl w:val="2E8C3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67BF9"/>
    <w:multiLevelType w:val="hybridMultilevel"/>
    <w:tmpl w:val="D36C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32DA9"/>
    <w:multiLevelType w:val="hybridMultilevel"/>
    <w:tmpl w:val="EAA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2384"/>
    <w:multiLevelType w:val="hybridMultilevel"/>
    <w:tmpl w:val="8260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C34FA"/>
    <w:multiLevelType w:val="hybridMultilevel"/>
    <w:tmpl w:val="158A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A1F3E"/>
    <w:multiLevelType w:val="hybridMultilevel"/>
    <w:tmpl w:val="E0D8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801728"/>
    <w:multiLevelType w:val="hybridMultilevel"/>
    <w:tmpl w:val="276A5E2C"/>
    <w:lvl w:ilvl="0" w:tplc="20FA8A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6D"/>
    <w:rsid w:val="000028AC"/>
    <w:rsid w:val="00003F9B"/>
    <w:rsid w:val="00004B96"/>
    <w:rsid w:val="00010F46"/>
    <w:rsid w:val="00013A28"/>
    <w:rsid w:val="00020953"/>
    <w:rsid w:val="00031D23"/>
    <w:rsid w:val="00034ADB"/>
    <w:rsid w:val="00040055"/>
    <w:rsid w:val="0004093C"/>
    <w:rsid w:val="00041AFD"/>
    <w:rsid w:val="00043A77"/>
    <w:rsid w:val="00044668"/>
    <w:rsid w:val="000465F6"/>
    <w:rsid w:val="00046662"/>
    <w:rsid w:val="0004776F"/>
    <w:rsid w:val="000503E7"/>
    <w:rsid w:val="00053B4E"/>
    <w:rsid w:val="000566FA"/>
    <w:rsid w:val="00056FB9"/>
    <w:rsid w:val="000612E2"/>
    <w:rsid w:val="00062F3D"/>
    <w:rsid w:val="00063B0E"/>
    <w:rsid w:val="000656E3"/>
    <w:rsid w:val="00070700"/>
    <w:rsid w:val="000724DE"/>
    <w:rsid w:val="00073D79"/>
    <w:rsid w:val="000741D8"/>
    <w:rsid w:val="000807D3"/>
    <w:rsid w:val="00082559"/>
    <w:rsid w:val="00083E9A"/>
    <w:rsid w:val="0008434E"/>
    <w:rsid w:val="0008674F"/>
    <w:rsid w:val="0009452E"/>
    <w:rsid w:val="00095136"/>
    <w:rsid w:val="000A0027"/>
    <w:rsid w:val="000A3F4B"/>
    <w:rsid w:val="000A461B"/>
    <w:rsid w:val="000A4CF2"/>
    <w:rsid w:val="000A71CD"/>
    <w:rsid w:val="000A7478"/>
    <w:rsid w:val="000B35DB"/>
    <w:rsid w:val="000B4384"/>
    <w:rsid w:val="000B4A67"/>
    <w:rsid w:val="000B4FC5"/>
    <w:rsid w:val="000B67C3"/>
    <w:rsid w:val="000B6AC4"/>
    <w:rsid w:val="000B7F8B"/>
    <w:rsid w:val="000C0595"/>
    <w:rsid w:val="000C1D2D"/>
    <w:rsid w:val="000C3BBF"/>
    <w:rsid w:val="000C5767"/>
    <w:rsid w:val="000D076E"/>
    <w:rsid w:val="000D0B60"/>
    <w:rsid w:val="000D2BC9"/>
    <w:rsid w:val="000D5F6C"/>
    <w:rsid w:val="000D6132"/>
    <w:rsid w:val="000D6347"/>
    <w:rsid w:val="000D7AC2"/>
    <w:rsid w:val="000E36C5"/>
    <w:rsid w:val="000E3D19"/>
    <w:rsid w:val="000E3F1F"/>
    <w:rsid w:val="000F0BDA"/>
    <w:rsid w:val="000F3F36"/>
    <w:rsid w:val="001057D7"/>
    <w:rsid w:val="00112B45"/>
    <w:rsid w:val="00114A87"/>
    <w:rsid w:val="00116C37"/>
    <w:rsid w:val="00121D18"/>
    <w:rsid w:val="00124C5C"/>
    <w:rsid w:val="001274BF"/>
    <w:rsid w:val="00127547"/>
    <w:rsid w:val="00131AE9"/>
    <w:rsid w:val="00133594"/>
    <w:rsid w:val="00133F8B"/>
    <w:rsid w:val="00137581"/>
    <w:rsid w:val="00140285"/>
    <w:rsid w:val="001408DF"/>
    <w:rsid w:val="00142F63"/>
    <w:rsid w:val="00144039"/>
    <w:rsid w:val="00145DF9"/>
    <w:rsid w:val="001523E5"/>
    <w:rsid w:val="0015332F"/>
    <w:rsid w:val="00157847"/>
    <w:rsid w:val="00162372"/>
    <w:rsid w:val="001626DF"/>
    <w:rsid w:val="001643F2"/>
    <w:rsid w:val="001658E2"/>
    <w:rsid w:val="001664D2"/>
    <w:rsid w:val="0017587C"/>
    <w:rsid w:val="00175B98"/>
    <w:rsid w:val="00175DFA"/>
    <w:rsid w:val="0018239D"/>
    <w:rsid w:val="0018356A"/>
    <w:rsid w:val="001835AA"/>
    <w:rsid w:val="00183AE2"/>
    <w:rsid w:val="00184BFD"/>
    <w:rsid w:val="00184D16"/>
    <w:rsid w:val="00186771"/>
    <w:rsid w:val="00186FEB"/>
    <w:rsid w:val="001908C5"/>
    <w:rsid w:val="0019162B"/>
    <w:rsid w:val="0019227F"/>
    <w:rsid w:val="0019395C"/>
    <w:rsid w:val="0019472E"/>
    <w:rsid w:val="001956EF"/>
    <w:rsid w:val="00196DE1"/>
    <w:rsid w:val="00197F51"/>
    <w:rsid w:val="001A20EC"/>
    <w:rsid w:val="001A34AC"/>
    <w:rsid w:val="001A49E6"/>
    <w:rsid w:val="001A7438"/>
    <w:rsid w:val="001B054B"/>
    <w:rsid w:val="001B0A23"/>
    <w:rsid w:val="001B1C89"/>
    <w:rsid w:val="001B25FD"/>
    <w:rsid w:val="001B44E5"/>
    <w:rsid w:val="001B452A"/>
    <w:rsid w:val="001B641C"/>
    <w:rsid w:val="001B79E0"/>
    <w:rsid w:val="001C1775"/>
    <w:rsid w:val="001C1C96"/>
    <w:rsid w:val="001C2C51"/>
    <w:rsid w:val="001C42A8"/>
    <w:rsid w:val="001C4623"/>
    <w:rsid w:val="001C5431"/>
    <w:rsid w:val="001C5858"/>
    <w:rsid w:val="001D0F74"/>
    <w:rsid w:val="001D1F27"/>
    <w:rsid w:val="001D4DC7"/>
    <w:rsid w:val="001D6027"/>
    <w:rsid w:val="001D65B3"/>
    <w:rsid w:val="001D6B0A"/>
    <w:rsid w:val="001D7A4F"/>
    <w:rsid w:val="001E5961"/>
    <w:rsid w:val="001E7FED"/>
    <w:rsid w:val="001F1AE1"/>
    <w:rsid w:val="001F360B"/>
    <w:rsid w:val="001F6E65"/>
    <w:rsid w:val="001F7114"/>
    <w:rsid w:val="001F77FF"/>
    <w:rsid w:val="001F7D09"/>
    <w:rsid w:val="001F7FAF"/>
    <w:rsid w:val="00200EFC"/>
    <w:rsid w:val="0020214A"/>
    <w:rsid w:val="002022CF"/>
    <w:rsid w:val="0020256D"/>
    <w:rsid w:val="00202F19"/>
    <w:rsid w:val="002074F6"/>
    <w:rsid w:val="00210678"/>
    <w:rsid w:val="00210C26"/>
    <w:rsid w:val="00216D9F"/>
    <w:rsid w:val="00221316"/>
    <w:rsid w:val="0022191C"/>
    <w:rsid w:val="00221BDA"/>
    <w:rsid w:val="0022336B"/>
    <w:rsid w:val="00223A52"/>
    <w:rsid w:val="00225E8A"/>
    <w:rsid w:val="00226C7D"/>
    <w:rsid w:val="002276D8"/>
    <w:rsid w:val="00227799"/>
    <w:rsid w:val="00227914"/>
    <w:rsid w:val="002365F9"/>
    <w:rsid w:val="00237CB1"/>
    <w:rsid w:val="00240449"/>
    <w:rsid w:val="002406A6"/>
    <w:rsid w:val="00240875"/>
    <w:rsid w:val="00241B74"/>
    <w:rsid w:val="00244B88"/>
    <w:rsid w:val="002458F9"/>
    <w:rsid w:val="00250F85"/>
    <w:rsid w:val="00251167"/>
    <w:rsid w:val="00251184"/>
    <w:rsid w:val="002544D0"/>
    <w:rsid w:val="00257353"/>
    <w:rsid w:val="00261272"/>
    <w:rsid w:val="00261BA3"/>
    <w:rsid w:val="0026308A"/>
    <w:rsid w:val="00263372"/>
    <w:rsid w:val="00263424"/>
    <w:rsid w:val="00263B61"/>
    <w:rsid w:val="002655E4"/>
    <w:rsid w:val="0027033A"/>
    <w:rsid w:val="002713B5"/>
    <w:rsid w:val="00276100"/>
    <w:rsid w:val="00282BC5"/>
    <w:rsid w:val="00282C57"/>
    <w:rsid w:val="00283263"/>
    <w:rsid w:val="002848A7"/>
    <w:rsid w:val="00286627"/>
    <w:rsid w:val="00286E08"/>
    <w:rsid w:val="0028702E"/>
    <w:rsid w:val="002872F4"/>
    <w:rsid w:val="00294207"/>
    <w:rsid w:val="002952ED"/>
    <w:rsid w:val="00296106"/>
    <w:rsid w:val="0029758B"/>
    <w:rsid w:val="0029765C"/>
    <w:rsid w:val="002A021D"/>
    <w:rsid w:val="002A085F"/>
    <w:rsid w:val="002A1D5B"/>
    <w:rsid w:val="002A4441"/>
    <w:rsid w:val="002A5419"/>
    <w:rsid w:val="002A757C"/>
    <w:rsid w:val="002B6D2A"/>
    <w:rsid w:val="002B7F05"/>
    <w:rsid w:val="002C192D"/>
    <w:rsid w:val="002C3A38"/>
    <w:rsid w:val="002D40FB"/>
    <w:rsid w:val="002D45D3"/>
    <w:rsid w:val="002D4743"/>
    <w:rsid w:val="002D5120"/>
    <w:rsid w:val="002E03E9"/>
    <w:rsid w:val="002E07B5"/>
    <w:rsid w:val="002E1FAE"/>
    <w:rsid w:val="002E2E56"/>
    <w:rsid w:val="002E4476"/>
    <w:rsid w:val="002E537F"/>
    <w:rsid w:val="002E68DB"/>
    <w:rsid w:val="002F0A4B"/>
    <w:rsid w:val="002F1653"/>
    <w:rsid w:val="002F5329"/>
    <w:rsid w:val="002F792B"/>
    <w:rsid w:val="0030000C"/>
    <w:rsid w:val="00300C75"/>
    <w:rsid w:val="003012D2"/>
    <w:rsid w:val="00303F28"/>
    <w:rsid w:val="003128EC"/>
    <w:rsid w:val="003145C5"/>
    <w:rsid w:val="00321094"/>
    <w:rsid w:val="0032154A"/>
    <w:rsid w:val="00321B45"/>
    <w:rsid w:val="003228F1"/>
    <w:rsid w:val="0032536A"/>
    <w:rsid w:val="00325B52"/>
    <w:rsid w:val="00326AA6"/>
    <w:rsid w:val="00331ABD"/>
    <w:rsid w:val="00331F85"/>
    <w:rsid w:val="0033203B"/>
    <w:rsid w:val="00334EBB"/>
    <w:rsid w:val="003449C2"/>
    <w:rsid w:val="00345415"/>
    <w:rsid w:val="003457BD"/>
    <w:rsid w:val="00346954"/>
    <w:rsid w:val="00350951"/>
    <w:rsid w:val="00353BC8"/>
    <w:rsid w:val="00363682"/>
    <w:rsid w:val="0036616F"/>
    <w:rsid w:val="00372013"/>
    <w:rsid w:val="00372B02"/>
    <w:rsid w:val="003761F7"/>
    <w:rsid w:val="003778BA"/>
    <w:rsid w:val="003842D1"/>
    <w:rsid w:val="003848E6"/>
    <w:rsid w:val="00391BB7"/>
    <w:rsid w:val="0039590E"/>
    <w:rsid w:val="003A2495"/>
    <w:rsid w:val="003A329C"/>
    <w:rsid w:val="003A5B26"/>
    <w:rsid w:val="003A714B"/>
    <w:rsid w:val="003B0179"/>
    <w:rsid w:val="003B0AC1"/>
    <w:rsid w:val="003B335E"/>
    <w:rsid w:val="003B4E99"/>
    <w:rsid w:val="003B79CD"/>
    <w:rsid w:val="003C26F1"/>
    <w:rsid w:val="003C3405"/>
    <w:rsid w:val="003C4D97"/>
    <w:rsid w:val="003C6C71"/>
    <w:rsid w:val="003D080C"/>
    <w:rsid w:val="003D73B2"/>
    <w:rsid w:val="003E0D6C"/>
    <w:rsid w:val="003E117E"/>
    <w:rsid w:val="003E4AE7"/>
    <w:rsid w:val="003E512E"/>
    <w:rsid w:val="003F063F"/>
    <w:rsid w:val="003F1DFC"/>
    <w:rsid w:val="003F1E62"/>
    <w:rsid w:val="003F3F39"/>
    <w:rsid w:val="003F6836"/>
    <w:rsid w:val="003F6A2C"/>
    <w:rsid w:val="00401A7F"/>
    <w:rsid w:val="00401B29"/>
    <w:rsid w:val="00403257"/>
    <w:rsid w:val="00403810"/>
    <w:rsid w:val="004063BD"/>
    <w:rsid w:val="004116F1"/>
    <w:rsid w:val="004120C7"/>
    <w:rsid w:val="0041432F"/>
    <w:rsid w:val="00414958"/>
    <w:rsid w:val="00414E19"/>
    <w:rsid w:val="0041636F"/>
    <w:rsid w:val="00424419"/>
    <w:rsid w:val="00425C7F"/>
    <w:rsid w:val="00426AF6"/>
    <w:rsid w:val="004355DE"/>
    <w:rsid w:val="00436B52"/>
    <w:rsid w:val="00436D7B"/>
    <w:rsid w:val="00436F02"/>
    <w:rsid w:val="00440941"/>
    <w:rsid w:val="004413A6"/>
    <w:rsid w:val="004416D7"/>
    <w:rsid w:val="00441E97"/>
    <w:rsid w:val="00446EFA"/>
    <w:rsid w:val="00452CB5"/>
    <w:rsid w:val="0045569D"/>
    <w:rsid w:val="00457EEA"/>
    <w:rsid w:val="0046136F"/>
    <w:rsid w:val="004614EC"/>
    <w:rsid w:val="00462D6E"/>
    <w:rsid w:val="00464A24"/>
    <w:rsid w:val="00474608"/>
    <w:rsid w:val="00480BD1"/>
    <w:rsid w:val="0048335E"/>
    <w:rsid w:val="0048346D"/>
    <w:rsid w:val="00484A5C"/>
    <w:rsid w:val="004859C3"/>
    <w:rsid w:val="004909B7"/>
    <w:rsid w:val="004915A9"/>
    <w:rsid w:val="00492D8E"/>
    <w:rsid w:val="00496EAA"/>
    <w:rsid w:val="004A2038"/>
    <w:rsid w:val="004A2B18"/>
    <w:rsid w:val="004A2E59"/>
    <w:rsid w:val="004A31A4"/>
    <w:rsid w:val="004A418A"/>
    <w:rsid w:val="004B05BB"/>
    <w:rsid w:val="004B0994"/>
    <w:rsid w:val="004B1F04"/>
    <w:rsid w:val="004B1F11"/>
    <w:rsid w:val="004B507B"/>
    <w:rsid w:val="004B581A"/>
    <w:rsid w:val="004B70AB"/>
    <w:rsid w:val="004C18A1"/>
    <w:rsid w:val="004C18F5"/>
    <w:rsid w:val="004C1AE4"/>
    <w:rsid w:val="004C2DB0"/>
    <w:rsid w:val="004C5FA7"/>
    <w:rsid w:val="004C68E7"/>
    <w:rsid w:val="004D00E4"/>
    <w:rsid w:val="004D062B"/>
    <w:rsid w:val="004D2644"/>
    <w:rsid w:val="004D5354"/>
    <w:rsid w:val="004D593B"/>
    <w:rsid w:val="004D6270"/>
    <w:rsid w:val="004E153F"/>
    <w:rsid w:val="004E4C2F"/>
    <w:rsid w:val="004F7464"/>
    <w:rsid w:val="004F754F"/>
    <w:rsid w:val="004F7E96"/>
    <w:rsid w:val="0050050E"/>
    <w:rsid w:val="0050099E"/>
    <w:rsid w:val="00501921"/>
    <w:rsid w:val="00501D63"/>
    <w:rsid w:val="00503E20"/>
    <w:rsid w:val="00503F5E"/>
    <w:rsid w:val="00510D58"/>
    <w:rsid w:val="0051162A"/>
    <w:rsid w:val="00511761"/>
    <w:rsid w:val="00512B90"/>
    <w:rsid w:val="0051596E"/>
    <w:rsid w:val="00515AC4"/>
    <w:rsid w:val="005162AE"/>
    <w:rsid w:val="00520267"/>
    <w:rsid w:val="0052274F"/>
    <w:rsid w:val="00522FB0"/>
    <w:rsid w:val="00524694"/>
    <w:rsid w:val="00531A3B"/>
    <w:rsid w:val="00531E16"/>
    <w:rsid w:val="00543C07"/>
    <w:rsid w:val="005446FC"/>
    <w:rsid w:val="005463BE"/>
    <w:rsid w:val="0055036E"/>
    <w:rsid w:val="00552571"/>
    <w:rsid w:val="0055733A"/>
    <w:rsid w:val="005575B7"/>
    <w:rsid w:val="00563896"/>
    <w:rsid w:val="00564D5A"/>
    <w:rsid w:val="00567B5F"/>
    <w:rsid w:val="00572A04"/>
    <w:rsid w:val="0057555C"/>
    <w:rsid w:val="00575680"/>
    <w:rsid w:val="00575737"/>
    <w:rsid w:val="00577CFE"/>
    <w:rsid w:val="00580317"/>
    <w:rsid w:val="00580872"/>
    <w:rsid w:val="00591026"/>
    <w:rsid w:val="00596CA7"/>
    <w:rsid w:val="005A6601"/>
    <w:rsid w:val="005A69B9"/>
    <w:rsid w:val="005A6DC8"/>
    <w:rsid w:val="005A7D33"/>
    <w:rsid w:val="005B3B05"/>
    <w:rsid w:val="005B4AA4"/>
    <w:rsid w:val="005B6C73"/>
    <w:rsid w:val="005B7A9D"/>
    <w:rsid w:val="005C0A11"/>
    <w:rsid w:val="005C23D4"/>
    <w:rsid w:val="005C3255"/>
    <w:rsid w:val="005C76A5"/>
    <w:rsid w:val="005D0ABA"/>
    <w:rsid w:val="005D1FE7"/>
    <w:rsid w:val="005D2B6E"/>
    <w:rsid w:val="005D2EE0"/>
    <w:rsid w:val="005D4427"/>
    <w:rsid w:val="005E082E"/>
    <w:rsid w:val="005E3276"/>
    <w:rsid w:val="005E3AF7"/>
    <w:rsid w:val="005E3C8E"/>
    <w:rsid w:val="005F0C0F"/>
    <w:rsid w:val="005F207E"/>
    <w:rsid w:val="005F2CD5"/>
    <w:rsid w:val="005F4BCF"/>
    <w:rsid w:val="005F5E6C"/>
    <w:rsid w:val="005F69EE"/>
    <w:rsid w:val="005F6E4B"/>
    <w:rsid w:val="005F7421"/>
    <w:rsid w:val="00601A8F"/>
    <w:rsid w:val="00602472"/>
    <w:rsid w:val="006026A3"/>
    <w:rsid w:val="00605072"/>
    <w:rsid w:val="00606E2B"/>
    <w:rsid w:val="00611812"/>
    <w:rsid w:val="006135B0"/>
    <w:rsid w:val="00615A3A"/>
    <w:rsid w:val="00617B26"/>
    <w:rsid w:val="0062210E"/>
    <w:rsid w:val="006223E7"/>
    <w:rsid w:val="00623D2E"/>
    <w:rsid w:val="00625E43"/>
    <w:rsid w:val="006272C3"/>
    <w:rsid w:val="00627A5C"/>
    <w:rsid w:val="0063035F"/>
    <w:rsid w:val="00631362"/>
    <w:rsid w:val="00634392"/>
    <w:rsid w:val="0063715C"/>
    <w:rsid w:val="00637465"/>
    <w:rsid w:val="00637F72"/>
    <w:rsid w:val="00640453"/>
    <w:rsid w:val="00640763"/>
    <w:rsid w:val="00642C23"/>
    <w:rsid w:val="00643269"/>
    <w:rsid w:val="00647C30"/>
    <w:rsid w:val="00650BC7"/>
    <w:rsid w:val="00650F16"/>
    <w:rsid w:val="00651622"/>
    <w:rsid w:val="006523D1"/>
    <w:rsid w:val="0066043C"/>
    <w:rsid w:val="006645C4"/>
    <w:rsid w:val="00664FB1"/>
    <w:rsid w:val="0066666B"/>
    <w:rsid w:val="006676E1"/>
    <w:rsid w:val="0067052D"/>
    <w:rsid w:val="0067414F"/>
    <w:rsid w:val="00674C7F"/>
    <w:rsid w:val="006761BC"/>
    <w:rsid w:val="006832DC"/>
    <w:rsid w:val="00692A9C"/>
    <w:rsid w:val="0069404A"/>
    <w:rsid w:val="006962A3"/>
    <w:rsid w:val="006A0C17"/>
    <w:rsid w:val="006A133E"/>
    <w:rsid w:val="006A42F5"/>
    <w:rsid w:val="006A4F48"/>
    <w:rsid w:val="006A532C"/>
    <w:rsid w:val="006A650D"/>
    <w:rsid w:val="006B0564"/>
    <w:rsid w:val="006B0679"/>
    <w:rsid w:val="006B33C3"/>
    <w:rsid w:val="006C4B5E"/>
    <w:rsid w:val="006E1481"/>
    <w:rsid w:val="006E1D28"/>
    <w:rsid w:val="006E4849"/>
    <w:rsid w:val="006F2BDD"/>
    <w:rsid w:val="006F2F94"/>
    <w:rsid w:val="006F3828"/>
    <w:rsid w:val="006F4C70"/>
    <w:rsid w:val="006F5F33"/>
    <w:rsid w:val="006F7135"/>
    <w:rsid w:val="00703B66"/>
    <w:rsid w:val="00705231"/>
    <w:rsid w:val="00706B56"/>
    <w:rsid w:val="0071033F"/>
    <w:rsid w:val="00714B60"/>
    <w:rsid w:val="00714E50"/>
    <w:rsid w:val="0071542C"/>
    <w:rsid w:val="00716621"/>
    <w:rsid w:val="00717487"/>
    <w:rsid w:val="00723D66"/>
    <w:rsid w:val="00724192"/>
    <w:rsid w:val="0072425D"/>
    <w:rsid w:val="00727C80"/>
    <w:rsid w:val="0073054E"/>
    <w:rsid w:val="00730F70"/>
    <w:rsid w:val="0073115D"/>
    <w:rsid w:val="00732C28"/>
    <w:rsid w:val="00733F89"/>
    <w:rsid w:val="0074229E"/>
    <w:rsid w:val="0074644F"/>
    <w:rsid w:val="007501F5"/>
    <w:rsid w:val="007522AF"/>
    <w:rsid w:val="007522E8"/>
    <w:rsid w:val="00752E1B"/>
    <w:rsid w:val="00755D8D"/>
    <w:rsid w:val="00755F0B"/>
    <w:rsid w:val="0076384B"/>
    <w:rsid w:val="00763AFD"/>
    <w:rsid w:val="00764492"/>
    <w:rsid w:val="00765943"/>
    <w:rsid w:val="007723AE"/>
    <w:rsid w:val="0078460E"/>
    <w:rsid w:val="0078716A"/>
    <w:rsid w:val="007879B5"/>
    <w:rsid w:val="007905DB"/>
    <w:rsid w:val="00791AF5"/>
    <w:rsid w:val="00791F12"/>
    <w:rsid w:val="00795D34"/>
    <w:rsid w:val="007A1387"/>
    <w:rsid w:val="007A570D"/>
    <w:rsid w:val="007A61CD"/>
    <w:rsid w:val="007B0CC0"/>
    <w:rsid w:val="007B115A"/>
    <w:rsid w:val="007B5EAF"/>
    <w:rsid w:val="007B6F63"/>
    <w:rsid w:val="007C18DF"/>
    <w:rsid w:val="007C19BB"/>
    <w:rsid w:val="007C2B2B"/>
    <w:rsid w:val="007C414E"/>
    <w:rsid w:val="007C7162"/>
    <w:rsid w:val="007D2DCF"/>
    <w:rsid w:val="007D358A"/>
    <w:rsid w:val="007E2790"/>
    <w:rsid w:val="007E37A2"/>
    <w:rsid w:val="007E7BD8"/>
    <w:rsid w:val="007F2B10"/>
    <w:rsid w:val="007F3840"/>
    <w:rsid w:val="00801CE7"/>
    <w:rsid w:val="00803C27"/>
    <w:rsid w:val="00812414"/>
    <w:rsid w:val="00821858"/>
    <w:rsid w:val="00826AE1"/>
    <w:rsid w:val="00835125"/>
    <w:rsid w:val="00835401"/>
    <w:rsid w:val="008367D5"/>
    <w:rsid w:val="00836969"/>
    <w:rsid w:val="008369F3"/>
    <w:rsid w:val="00836D81"/>
    <w:rsid w:val="008404FE"/>
    <w:rsid w:val="00840BD8"/>
    <w:rsid w:val="00846594"/>
    <w:rsid w:val="008530EF"/>
    <w:rsid w:val="008548A1"/>
    <w:rsid w:val="00854C79"/>
    <w:rsid w:val="00855CF4"/>
    <w:rsid w:val="00857BAA"/>
    <w:rsid w:val="00867702"/>
    <w:rsid w:val="00867D47"/>
    <w:rsid w:val="0087172A"/>
    <w:rsid w:val="0087213F"/>
    <w:rsid w:val="00877C7B"/>
    <w:rsid w:val="008815ED"/>
    <w:rsid w:val="00882D51"/>
    <w:rsid w:val="00883FCD"/>
    <w:rsid w:val="0089456B"/>
    <w:rsid w:val="00896EF6"/>
    <w:rsid w:val="00897B86"/>
    <w:rsid w:val="008A3FC6"/>
    <w:rsid w:val="008A57D5"/>
    <w:rsid w:val="008A595B"/>
    <w:rsid w:val="008A6952"/>
    <w:rsid w:val="008A74B7"/>
    <w:rsid w:val="008B467B"/>
    <w:rsid w:val="008B6FC8"/>
    <w:rsid w:val="008B7D37"/>
    <w:rsid w:val="008C20AC"/>
    <w:rsid w:val="008C6306"/>
    <w:rsid w:val="008C7D20"/>
    <w:rsid w:val="008D15B4"/>
    <w:rsid w:val="008D1E91"/>
    <w:rsid w:val="008D3C0C"/>
    <w:rsid w:val="008D685E"/>
    <w:rsid w:val="008D7E1C"/>
    <w:rsid w:val="008E0124"/>
    <w:rsid w:val="008E2479"/>
    <w:rsid w:val="008F183A"/>
    <w:rsid w:val="008F4330"/>
    <w:rsid w:val="008F52DA"/>
    <w:rsid w:val="008F6977"/>
    <w:rsid w:val="00903155"/>
    <w:rsid w:val="0090360A"/>
    <w:rsid w:val="00904D8F"/>
    <w:rsid w:val="009053BA"/>
    <w:rsid w:val="00916914"/>
    <w:rsid w:val="00917182"/>
    <w:rsid w:val="00930691"/>
    <w:rsid w:val="00930967"/>
    <w:rsid w:val="009351D4"/>
    <w:rsid w:val="00943829"/>
    <w:rsid w:val="009438D6"/>
    <w:rsid w:val="009523F6"/>
    <w:rsid w:val="00953EF0"/>
    <w:rsid w:val="00961FEE"/>
    <w:rsid w:val="0096585A"/>
    <w:rsid w:val="00965AE1"/>
    <w:rsid w:val="0096659D"/>
    <w:rsid w:val="00967893"/>
    <w:rsid w:val="009701C7"/>
    <w:rsid w:val="0097055E"/>
    <w:rsid w:val="00973738"/>
    <w:rsid w:val="00976E17"/>
    <w:rsid w:val="00982A12"/>
    <w:rsid w:val="009842F9"/>
    <w:rsid w:val="00985515"/>
    <w:rsid w:val="009A4544"/>
    <w:rsid w:val="009B18F1"/>
    <w:rsid w:val="009B2D8E"/>
    <w:rsid w:val="009B3D4D"/>
    <w:rsid w:val="009B7631"/>
    <w:rsid w:val="009C16AF"/>
    <w:rsid w:val="009C452B"/>
    <w:rsid w:val="009C7457"/>
    <w:rsid w:val="009D01D1"/>
    <w:rsid w:val="009D3693"/>
    <w:rsid w:val="009E16A2"/>
    <w:rsid w:val="009E25EF"/>
    <w:rsid w:val="009E28B5"/>
    <w:rsid w:val="009E5DFA"/>
    <w:rsid w:val="009F0258"/>
    <w:rsid w:val="009F0AB5"/>
    <w:rsid w:val="009F1EAF"/>
    <w:rsid w:val="009F5997"/>
    <w:rsid w:val="009F71E9"/>
    <w:rsid w:val="00A00387"/>
    <w:rsid w:val="00A01ADF"/>
    <w:rsid w:val="00A01C68"/>
    <w:rsid w:val="00A0440D"/>
    <w:rsid w:val="00A066AD"/>
    <w:rsid w:val="00A10F3D"/>
    <w:rsid w:val="00A120CF"/>
    <w:rsid w:val="00A12F8B"/>
    <w:rsid w:val="00A1563B"/>
    <w:rsid w:val="00A16B50"/>
    <w:rsid w:val="00A172B2"/>
    <w:rsid w:val="00A20966"/>
    <w:rsid w:val="00A27068"/>
    <w:rsid w:val="00A3043B"/>
    <w:rsid w:val="00A31312"/>
    <w:rsid w:val="00A3369B"/>
    <w:rsid w:val="00A358E6"/>
    <w:rsid w:val="00A36808"/>
    <w:rsid w:val="00A40E7D"/>
    <w:rsid w:val="00A503DA"/>
    <w:rsid w:val="00A51FE7"/>
    <w:rsid w:val="00A549A7"/>
    <w:rsid w:val="00A60736"/>
    <w:rsid w:val="00A6266A"/>
    <w:rsid w:val="00A62B16"/>
    <w:rsid w:val="00A6398D"/>
    <w:rsid w:val="00A65A6A"/>
    <w:rsid w:val="00A7034B"/>
    <w:rsid w:val="00A7073E"/>
    <w:rsid w:val="00A70EBF"/>
    <w:rsid w:val="00A73735"/>
    <w:rsid w:val="00A73A9D"/>
    <w:rsid w:val="00A80895"/>
    <w:rsid w:val="00A82137"/>
    <w:rsid w:val="00A82F2F"/>
    <w:rsid w:val="00A84BE4"/>
    <w:rsid w:val="00A85AAC"/>
    <w:rsid w:val="00A90957"/>
    <w:rsid w:val="00A93579"/>
    <w:rsid w:val="00AA156B"/>
    <w:rsid w:val="00AA2BD0"/>
    <w:rsid w:val="00AA382E"/>
    <w:rsid w:val="00AA3C37"/>
    <w:rsid w:val="00AA6544"/>
    <w:rsid w:val="00AA7561"/>
    <w:rsid w:val="00AB06C7"/>
    <w:rsid w:val="00AB08E0"/>
    <w:rsid w:val="00AB1113"/>
    <w:rsid w:val="00AB3BD6"/>
    <w:rsid w:val="00AB49DA"/>
    <w:rsid w:val="00AC6032"/>
    <w:rsid w:val="00AD17E0"/>
    <w:rsid w:val="00AD2CED"/>
    <w:rsid w:val="00AD4894"/>
    <w:rsid w:val="00AD59B5"/>
    <w:rsid w:val="00AD5A09"/>
    <w:rsid w:val="00AD7464"/>
    <w:rsid w:val="00AE0388"/>
    <w:rsid w:val="00AE3824"/>
    <w:rsid w:val="00AE443A"/>
    <w:rsid w:val="00AE6319"/>
    <w:rsid w:val="00AE6445"/>
    <w:rsid w:val="00AE6EE5"/>
    <w:rsid w:val="00AF1171"/>
    <w:rsid w:val="00AF21B2"/>
    <w:rsid w:val="00AF2BAD"/>
    <w:rsid w:val="00AF3DB6"/>
    <w:rsid w:val="00AF72BC"/>
    <w:rsid w:val="00B01200"/>
    <w:rsid w:val="00B03214"/>
    <w:rsid w:val="00B03EC2"/>
    <w:rsid w:val="00B079A5"/>
    <w:rsid w:val="00B110C6"/>
    <w:rsid w:val="00B124BF"/>
    <w:rsid w:val="00B1768E"/>
    <w:rsid w:val="00B227B7"/>
    <w:rsid w:val="00B2738C"/>
    <w:rsid w:val="00B30016"/>
    <w:rsid w:val="00B30625"/>
    <w:rsid w:val="00B30783"/>
    <w:rsid w:val="00B3234F"/>
    <w:rsid w:val="00B3471C"/>
    <w:rsid w:val="00B3575F"/>
    <w:rsid w:val="00B36E57"/>
    <w:rsid w:val="00B37019"/>
    <w:rsid w:val="00B42D74"/>
    <w:rsid w:val="00B43453"/>
    <w:rsid w:val="00B43DA6"/>
    <w:rsid w:val="00B45982"/>
    <w:rsid w:val="00B52452"/>
    <w:rsid w:val="00B532A1"/>
    <w:rsid w:val="00B5453C"/>
    <w:rsid w:val="00B5791D"/>
    <w:rsid w:val="00B6185A"/>
    <w:rsid w:val="00B63CAC"/>
    <w:rsid w:val="00B655F8"/>
    <w:rsid w:val="00B65836"/>
    <w:rsid w:val="00B66CB7"/>
    <w:rsid w:val="00B709B2"/>
    <w:rsid w:val="00B716F3"/>
    <w:rsid w:val="00B7205B"/>
    <w:rsid w:val="00B75F52"/>
    <w:rsid w:val="00B7753D"/>
    <w:rsid w:val="00B80D8A"/>
    <w:rsid w:val="00B84965"/>
    <w:rsid w:val="00B8580A"/>
    <w:rsid w:val="00B85F4C"/>
    <w:rsid w:val="00B87C07"/>
    <w:rsid w:val="00B9179D"/>
    <w:rsid w:val="00B933E1"/>
    <w:rsid w:val="00B9349B"/>
    <w:rsid w:val="00B967D8"/>
    <w:rsid w:val="00B97679"/>
    <w:rsid w:val="00BA049A"/>
    <w:rsid w:val="00BA2233"/>
    <w:rsid w:val="00BA3254"/>
    <w:rsid w:val="00BA662C"/>
    <w:rsid w:val="00BB24B0"/>
    <w:rsid w:val="00BB4A56"/>
    <w:rsid w:val="00BC2CFB"/>
    <w:rsid w:val="00BC4840"/>
    <w:rsid w:val="00BC4C07"/>
    <w:rsid w:val="00BC6569"/>
    <w:rsid w:val="00BC71AA"/>
    <w:rsid w:val="00BC7509"/>
    <w:rsid w:val="00BD6064"/>
    <w:rsid w:val="00BE191D"/>
    <w:rsid w:val="00BE1BD5"/>
    <w:rsid w:val="00BE21C8"/>
    <w:rsid w:val="00BE38CF"/>
    <w:rsid w:val="00BE4801"/>
    <w:rsid w:val="00BE7EC0"/>
    <w:rsid w:val="00BE7F7D"/>
    <w:rsid w:val="00BF05EE"/>
    <w:rsid w:val="00BF1129"/>
    <w:rsid w:val="00BF1ED0"/>
    <w:rsid w:val="00BF70CC"/>
    <w:rsid w:val="00C006F4"/>
    <w:rsid w:val="00C00983"/>
    <w:rsid w:val="00C03898"/>
    <w:rsid w:val="00C03A6B"/>
    <w:rsid w:val="00C11F88"/>
    <w:rsid w:val="00C13B96"/>
    <w:rsid w:val="00C13C97"/>
    <w:rsid w:val="00C16868"/>
    <w:rsid w:val="00C21153"/>
    <w:rsid w:val="00C237C4"/>
    <w:rsid w:val="00C237EE"/>
    <w:rsid w:val="00C24932"/>
    <w:rsid w:val="00C25CB4"/>
    <w:rsid w:val="00C32330"/>
    <w:rsid w:val="00C3370D"/>
    <w:rsid w:val="00C37419"/>
    <w:rsid w:val="00C375D5"/>
    <w:rsid w:val="00C40FA8"/>
    <w:rsid w:val="00C4202A"/>
    <w:rsid w:val="00C4379B"/>
    <w:rsid w:val="00C46D94"/>
    <w:rsid w:val="00C55FCA"/>
    <w:rsid w:val="00C57922"/>
    <w:rsid w:val="00C64CCB"/>
    <w:rsid w:val="00C67DF6"/>
    <w:rsid w:val="00C81B3A"/>
    <w:rsid w:val="00C83197"/>
    <w:rsid w:val="00C832B8"/>
    <w:rsid w:val="00C83311"/>
    <w:rsid w:val="00C8714C"/>
    <w:rsid w:val="00CA1AB7"/>
    <w:rsid w:val="00CA31F5"/>
    <w:rsid w:val="00CA3692"/>
    <w:rsid w:val="00CA3F7E"/>
    <w:rsid w:val="00CA5FF9"/>
    <w:rsid w:val="00CB1275"/>
    <w:rsid w:val="00CB2C98"/>
    <w:rsid w:val="00CB7EA1"/>
    <w:rsid w:val="00CC5277"/>
    <w:rsid w:val="00CC5AE4"/>
    <w:rsid w:val="00CC625E"/>
    <w:rsid w:val="00CC74C9"/>
    <w:rsid w:val="00CD46CE"/>
    <w:rsid w:val="00CE2751"/>
    <w:rsid w:val="00CE2D1E"/>
    <w:rsid w:val="00CE4E99"/>
    <w:rsid w:val="00CF355C"/>
    <w:rsid w:val="00CF6856"/>
    <w:rsid w:val="00D00AED"/>
    <w:rsid w:val="00D00BBD"/>
    <w:rsid w:val="00D031B2"/>
    <w:rsid w:val="00D03515"/>
    <w:rsid w:val="00D04E97"/>
    <w:rsid w:val="00D0611A"/>
    <w:rsid w:val="00D070ED"/>
    <w:rsid w:val="00D07234"/>
    <w:rsid w:val="00D07384"/>
    <w:rsid w:val="00D07411"/>
    <w:rsid w:val="00D11E4A"/>
    <w:rsid w:val="00D15115"/>
    <w:rsid w:val="00D1624F"/>
    <w:rsid w:val="00D16609"/>
    <w:rsid w:val="00D170CE"/>
    <w:rsid w:val="00D17681"/>
    <w:rsid w:val="00D178FB"/>
    <w:rsid w:val="00D20AB7"/>
    <w:rsid w:val="00D21592"/>
    <w:rsid w:val="00D21F99"/>
    <w:rsid w:val="00D2320C"/>
    <w:rsid w:val="00D239F6"/>
    <w:rsid w:val="00D24B74"/>
    <w:rsid w:val="00D27513"/>
    <w:rsid w:val="00D303FD"/>
    <w:rsid w:val="00D320C8"/>
    <w:rsid w:val="00D354B0"/>
    <w:rsid w:val="00D43BAC"/>
    <w:rsid w:val="00D44185"/>
    <w:rsid w:val="00D4489E"/>
    <w:rsid w:val="00D452DC"/>
    <w:rsid w:val="00D50AE9"/>
    <w:rsid w:val="00D51634"/>
    <w:rsid w:val="00D52550"/>
    <w:rsid w:val="00D56108"/>
    <w:rsid w:val="00D56804"/>
    <w:rsid w:val="00D57466"/>
    <w:rsid w:val="00D603D1"/>
    <w:rsid w:val="00D6093C"/>
    <w:rsid w:val="00D60D55"/>
    <w:rsid w:val="00D6168E"/>
    <w:rsid w:val="00D62CE0"/>
    <w:rsid w:val="00D65071"/>
    <w:rsid w:val="00D65602"/>
    <w:rsid w:val="00D67525"/>
    <w:rsid w:val="00D76843"/>
    <w:rsid w:val="00D77F17"/>
    <w:rsid w:val="00D812C0"/>
    <w:rsid w:val="00D835C9"/>
    <w:rsid w:val="00D85AD6"/>
    <w:rsid w:val="00D85F02"/>
    <w:rsid w:val="00D92E70"/>
    <w:rsid w:val="00D93AFE"/>
    <w:rsid w:val="00DA1F60"/>
    <w:rsid w:val="00DA4572"/>
    <w:rsid w:val="00DA4B0D"/>
    <w:rsid w:val="00DA67AF"/>
    <w:rsid w:val="00DB0AC9"/>
    <w:rsid w:val="00DB2391"/>
    <w:rsid w:val="00DB3E16"/>
    <w:rsid w:val="00DC393F"/>
    <w:rsid w:val="00DC3EF4"/>
    <w:rsid w:val="00DC5AA7"/>
    <w:rsid w:val="00DC6009"/>
    <w:rsid w:val="00DC634F"/>
    <w:rsid w:val="00DC6A86"/>
    <w:rsid w:val="00DC7484"/>
    <w:rsid w:val="00DD3C41"/>
    <w:rsid w:val="00DD71E0"/>
    <w:rsid w:val="00DE2188"/>
    <w:rsid w:val="00DE3838"/>
    <w:rsid w:val="00DF08C6"/>
    <w:rsid w:val="00DF0F07"/>
    <w:rsid w:val="00DF4006"/>
    <w:rsid w:val="00DF5B1B"/>
    <w:rsid w:val="00E03735"/>
    <w:rsid w:val="00E04635"/>
    <w:rsid w:val="00E04CEC"/>
    <w:rsid w:val="00E12176"/>
    <w:rsid w:val="00E146FE"/>
    <w:rsid w:val="00E15394"/>
    <w:rsid w:val="00E15927"/>
    <w:rsid w:val="00E16AA7"/>
    <w:rsid w:val="00E1779E"/>
    <w:rsid w:val="00E22FD4"/>
    <w:rsid w:val="00E242CA"/>
    <w:rsid w:val="00E258D8"/>
    <w:rsid w:val="00E2622F"/>
    <w:rsid w:val="00E26596"/>
    <w:rsid w:val="00E331AE"/>
    <w:rsid w:val="00E360B3"/>
    <w:rsid w:val="00E3669A"/>
    <w:rsid w:val="00E41CBE"/>
    <w:rsid w:val="00E41DF5"/>
    <w:rsid w:val="00E41FA8"/>
    <w:rsid w:val="00E432F7"/>
    <w:rsid w:val="00E44442"/>
    <w:rsid w:val="00E477ED"/>
    <w:rsid w:val="00E606A1"/>
    <w:rsid w:val="00E6317E"/>
    <w:rsid w:val="00E641D8"/>
    <w:rsid w:val="00E70715"/>
    <w:rsid w:val="00E70ADA"/>
    <w:rsid w:val="00E747D9"/>
    <w:rsid w:val="00E75C5C"/>
    <w:rsid w:val="00E8256A"/>
    <w:rsid w:val="00E838AB"/>
    <w:rsid w:val="00E90546"/>
    <w:rsid w:val="00E929BF"/>
    <w:rsid w:val="00EA0A6F"/>
    <w:rsid w:val="00EA1A09"/>
    <w:rsid w:val="00EA2F98"/>
    <w:rsid w:val="00EA7BA0"/>
    <w:rsid w:val="00EB2ACB"/>
    <w:rsid w:val="00EB3D62"/>
    <w:rsid w:val="00EB5F55"/>
    <w:rsid w:val="00EC050E"/>
    <w:rsid w:val="00EC07D1"/>
    <w:rsid w:val="00EC3A08"/>
    <w:rsid w:val="00EC42E2"/>
    <w:rsid w:val="00EC4757"/>
    <w:rsid w:val="00EC53A8"/>
    <w:rsid w:val="00EC5662"/>
    <w:rsid w:val="00EC6228"/>
    <w:rsid w:val="00EC7AA8"/>
    <w:rsid w:val="00EC7E5B"/>
    <w:rsid w:val="00ED2871"/>
    <w:rsid w:val="00EE0B37"/>
    <w:rsid w:val="00EE0D90"/>
    <w:rsid w:val="00EE206F"/>
    <w:rsid w:val="00EE42CA"/>
    <w:rsid w:val="00EE45CE"/>
    <w:rsid w:val="00EE78A1"/>
    <w:rsid w:val="00EF6518"/>
    <w:rsid w:val="00F00DE5"/>
    <w:rsid w:val="00F06FC7"/>
    <w:rsid w:val="00F11C76"/>
    <w:rsid w:val="00F1234F"/>
    <w:rsid w:val="00F13EA7"/>
    <w:rsid w:val="00F21EE2"/>
    <w:rsid w:val="00F269D9"/>
    <w:rsid w:val="00F360A3"/>
    <w:rsid w:val="00F420FC"/>
    <w:rsid w:val="00F422BC"/>
    <w:rsid w:val="00F42400"/>
    <w:rsid w:val="00F45E28"/>
    <w:rsid w:val="00F46EC0"/>
    <w:rsid w:val="00F50ACA"/>
    <w:rsid w:val="00F50C30"/>
    <w:rsid w:val="00F5114F"/>
    <w:rsid w:val="00F51188"/>
    <w:rsid w:val="00F572BF"/>
    <w:rsid w:val="00F60507"/>
    <w:rsid w:val="00F62C3A"/>
    <w:rsid w:val="00F63F65"/>
    <w:rsid w:val="00F670E0"/>
    <w:rsid w:val="00F734C0"/>
    <w:rsid w:val="00F742E5"/>
    <w:rsid w:val="00F746CC"/>
    <w:rsid w:val="00F77E90"/>
    <w:rsid w:val="00F8037B"/>
    <w:rsid w:val="00F8138F"/>
    <w:rsid w:val="00F910F7"/>
    <w:rsid w:val="00F91E5F"/>
    <w:rsid w:val="00FA25E3"/>
    <w:rsid w:val="00FA35A3"/>
    <w:rsid w:val="00FA43EE"/>
    <w:rsid w:val="00FB7A8A"/>
    <w:rsid w:val="00FC02E2"/>
    <w:rsid w:val="00FC0B62"/>
    <w:rsid w:val="00FC35EE"/>
    <w:rsid w:val="00FC5F1C"/>
    <w:rsid w:val="00FD0585"/>
    <w:rsid w:val="00FD144B"/>
    <w:rsid w:val="00FD23EC"/>
    <w:rsid w:val="00FD3699"/>
    <w:rsid w:val="00FD5422"/>
    <w:rsid w:val="00FD5477"/>
    <w:rsid w:val="00FD7E66"/>
    <w:rsid w:val="00FE10DD"/>
    <w:rsid w:val="00FE1D5B"/>
    <w:rsid w:val="00FE2236"/>
    <w:rsid w:val="00FE5B6C"/>
    <w:rsid w:val="00FE5B88"/>
    <w:rsid w:val="00FE6A35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22032-FDBA-4B56-884E-89E936A2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Grafton, Rachel</dc:creator>
  <cp:keywords/>
  <dc:description/>
  <cp:lastModifiedBy>Prince, Jason M</cp:lastModifiedBy>
  <cp:revision>12</cp:revision>
  <dcterms:created xsi:type="dcterms:W3CDTF">2016-05-24T03:34:00Z</dcterms:created>
  <dcterms:modified xsi:type="dcterms:W3CDTF">2016-06-02T14:28:00Z</dcterms:modified>
</cp:coreProperties>
</file>