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7432565C" w:rsidR="001A5053" w:rsidRPr="0053373F" w:rsidRDefault="00AC1ACC" w:rsidP="001A5053">
      <w:pPr>
        <w:pStyle w:val="Title"/>
        <w:jc w:val="center"/>
      </w:pPr>
      <w:r>
        <w:t>Exceptional Applicant Qualities</w:t>
      </w:r>
    </w:p>
    <w:p w14:paraId="06285817" w14:textId="0BD1EC76" w:rsidR="0053373F" w:rsidRDefault="00AC1ACC" w:rsidP="0053373F">
      <w:pPr>
        <w:pStyle w:val="Heading3"/>
        <w:rPr>
          <w:b/>
        </w:rPr>
      </w:pPr>
      <w:r>
        <w:rPr>
          <w:b/>
        </w:rPr>
        <w:t>Technical Skills</w:t>
      </w:r>
    </w:p>
    <w:p w14:paraId="2C2C2ECD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iCs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Direct hands-on knowledge/experience with the job’s duties</w:t>
      </w:r>
    </w:p>
    <w:p w14:paraId="360C3DF9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Certifications – ASE, materials testing, welding</w:t>
      </w:r>
    </w:p>
    <w:p w14:paraId="0EB24896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Specific licensing (e.g. PLS, PE)</w:t>
      </w:r>
    </w:p>
    <w:p w14:paraId="68974EC6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Educational requirements</w:t>
      </w:r>
    </w:p>
    <w:p w14:paraId="0FB5E92F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 xml:space="preserve">Knowledge/experience of specific rules/regulations – e.g., Uniform Act, Civil Rights Act, </w:t>
      </w:r>
    </w:p>
    <w:p w14:paraId="50BF6F17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 xml:space="preserve">Knowledge/experience of specific procedures/manuals – e.g. MUTCD, CDOT Standards and Spec, STIP/TIP, </w:t>
      </w:r>
    </w:p>
    <w:p w14:paraId="5B1595FA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 xml:space="preserve">Computer skills – knowledge of specific systems/software  - e.g. SAP, MS Office, </w:t>
      </w:r>
      <w:proofErr w:type="spellStart"/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MicroStation</w:t>
      </w:r>
      <w:proofErr w:type="spellEnd"/>
    </w:p>
    <w:p w14:paraId="662782BE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Documentation/reporting skills</w:t>
      </w:r>
    </w:p>
    <w:p w14:paraId="59E0455D" w14:textId="0C49E122" w:rsidR="00AC1ACC" w:rsidRDefault="00AC1ACC" w:rsidP="00AC1ACC">
      <w:pPr>
        <w:pStyle w:val="Heading3"/>
        <w:rPr>
          <w:b/>
        </w:rPr>
      </w:pPr>
      <w:r w:rsidRPr="00AC1ACC">
        <w:rPr>
          <w:b/>
        </w:rPr>
        <w:t xml:space="preserve">Conceptual Skills </w:t>
      </w:r>
    </w:p>
    <w:p w14:paraId="7FA8CC4F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Creativity skills</w:t>
      </w:r>
    </w:p>
    <w:p w14:paraId="09B2FFA5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Strategic/visionary skills</w:t>
      </w:r>
    </w:p>
    <w:p w14:paraId="330603AE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Reliability skills</w:t>
      </w:r>
    </w:p>
    <w:p w14:paraId="08C8008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Multi-tasking skills</w:t>
      </w:r>
    </w:p>
    <w:p w14:paraId="7BC91E7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Organizational skills</w:t>
      </w:r>
    </w:p>
    <w:p w14:paraId="6DA2E33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Prioritization skills</w:t>
      </w:r>
    </w:p>
    <w:p w14:paraId="1CF3BE7A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Analytical skills</w:t>
      </w:r>
    </w:p>
    <w:p w14:paraId="4DDF0DC9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Troubleshooting skills</w:t>
      </w:r>
    </w:p>
    <w:p w14:paraId="0120AC1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Accuracy skills</w:t>
      </w:r>
    </w:p>
    <w:p w14:paraId="5D76C08D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Planning/scheduling skills</w:t>
      </w:r>
    </w:p>
    <w:p w14:paraId="2FC5C508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Resource management – e.g. personnel, equipment, financial</w:t>
      </w:r>
    </w:p>
    <w:p w14:paraId="512480BF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Attention to  detail</w:t>
      </w:r>
    </w:p>
    <w:p w14:paraId="006C0C1D" w14:textId="77777777" w:rsidR="00AC1ACC" w:rsidRPr="00AC1ACC" w:rsidRDefault="00AC1ACC" w:rsidP="00AC1AC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AC1ACC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Project/program management skills</w:t>
      </w:r>
    </w:p>
    <w:p w14:paraId="1BC3AC96" w14:textId="25174186" w:rsidR="006944A4" w:rsidRDefault="006944A4" w:rsidP="006944A4">
      <w:pPr>
        <w:pStyle w:val="Heading3"/>
        <w:rPr>
          <w:b/>
        </w:rPr>
      </w:pPr>
      <w:r>
        <w:rPr>
          <w:b/>
        </w:rPr>
        <w:t>Interpersonal Skills</w:t>
      </w:r>
      <w:r w:rsidRPr="00AC1ACC">
        <w:rPr>
          <w:b/>
        </w:rPr>
        <w:t xml:space="preserve"> </w:t>
      </w:r>
    </w:p>
    <w:p w14:paraId="3AC976C9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Leadership skills</w:t>
      </w:r>
    </w:p>
    <w:p w14:paraId="5DDEC83F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Supervisory skills</w:t>
      </w:r>
    </w:p>
    <w:p w14:paraId="46B500D0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Mentoring skills</w:t>
      </w:r>
    </w:p>
    <w:p w14:paraId="28ED02EE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Training skills</w:t>
      </w:r>
    </w:p>
    <w:p w14:paraId="2796365C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Facilitation skills</w:t>
      </w:r>
    </w:p>
    <w:p w14:paraId="48B02F5A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Presentation skills</w:t>
      </w:r>
    </w:p>
    <w:p w14:paraId="2A1577EC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Interpersonal skills</w:t>
      </w:r>
    </w:p>
    <w:p w14:paraId="14A6659D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lastRenderedPageBreak/>
        <w:t>Relationship building skills</w:t>
      </w:r>
    </w:p>
    <w:p w14:paraId="4E94F972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Good attitude/demeanor</w:t>
      </w:r>
    </w:p>
    <w:p w14:paraId="44327A35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Good work ethic</w:t>
      </w:r>
    </w:p>
    <w:p w14:paraId="5F871D64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be a self-starter</w:t>
      </w:r>
    </w:p>
    <w:p w14:paraId="5D7F72DF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quickly learn</w:t>
      </w:r>
    </w:p>
    <w:p w14:paraId="7D66C447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Motivation skills</w:t>
      </w:r>
    </w:p>
    <w:p w14:paraId="6A84CDE1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be credible</w:t>
      </w:r>
    </w:p>
    <w:p w14:paraId="03DB14C6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be honest/ have personal integrity</w:t>
      </w:r>
    </w:p>
    <w:p w14:paraId="06B88FDA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work under pressure/emergency situations</w:t>
      </w:r>
    </w:p>
    <w:p w14:paraId="71736034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be safety minded</w:t>
      </w:r>
    </w:p>
    <w:p w14:paraId="723EAC10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Written communication skills</w:t>
      </w:r>
    </w:p>
    <w:p w14:paraId="695BE7B5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Oral communication skills</w:t>
      </w:r>
    </w:p>
    <w:p w14:paraId="05D4FB60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Negotiation skills</w:t>
      </w:r>
    </w:p>
    <w:p w14:paraId="56BC4593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Collaboration skills</w:t>
      </w:r>
    </w:p>
    <w:p w14:paraId="0FC5FEFC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work independently</w:t>
      </w:r>
    </w:p>
    <w:p w14:paraId="39D3B036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Customer service skills</w:t>
      </w:r>
    </w:p>
    <w:p w14:paraId="091BD6F8" w14:textId="77777777" w:rsidR="006944A4" w:rsidRPr="006944A4" w:rsidRDefault="006944A4" w:rsidP="006944A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Ability to be a team player</w:t>
      </w:r>
    </w:p>
    <w:p w14:paraId="3CC0ABD7" w14:textId="672C103F" w:rsidR="006944A4" w:rsidRPr="006944A4" w:rsidRDefault="006944A4" w:rsidP="00F72056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</w:pPr>
      <w:r w:rsidRPr="006944A4">
        <w:rPr>
          <w:rFonts w:asciiTheme="majorHAnsi" w:eastAsia="Times New Roman" w:hAnsiTheme="majorHAnsi" w:cs="Lucida Sans Unicode"/>
          <w:i w:val="0"/>
          <w:color w:val="000000"/>
          <w:sz w:val="22"/>
          <w:szCs w:val="22"/>
        </w:rPr>
        <w:t>Adaptability/versatility skills</w:t>
      </w:r>
      <w:bookmarkStart w:id="0" w:name="_GoBack"/>
      <w:bookmarkEnd w:id="0"/>
    </w:p>
    <w:sectPr w:rsidR="006944A4" w:rsidRPr="006944A4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24E"/>
    <w:multiLevelType w:val="multilevel"/>
    <w:tmpl w:val="6108F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B6021"/>
    <w:multiLevelType w:val="hybridMultilevel"/>
    <w:tmpl w:val="5DC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A87"/>
    <w:multiLevelType w:val="hybridMultilevel"/>
    <w:tmpl w:val="1AB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7F6C"/>
    <w:multiLevelType w:val="hybridMultilevel"/>
    <w:tmpl w:val="6C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A5053"/>
    <w:rsid w:val="00285C7A"/>
    <w:rsid w:val="00386836"/>
    <w:rsid w:val="003E705A"/>
    <w:rsid w:val="004A5F6C"/>
    <w:rsid w:val="0053373F"/>
    <w:rsid w:val="005F6000"/>
    <w:rsid w:val="00677620"/>
    <w:rsid w:val="006944A4"/>
    <w:rsid w:val="006D48C7"/>
    <w:rsid w:val="006E0447"/>
    <w:rsid w:val="00713AC6"/>
    <w:rsid w:val="007F6B33"/>
    <w:rsid w:val="009777D8"/>
    <w:rsid w:val="009C05A3"/>
    <w:rsid w:val="009C2CE1"/>
    <w:rsid w:val="009D2483"/>
    <w:rsid w:val="009E7911"/>
    <w:rsid w:val="009F6B19"/>
    <w:rsid w:val="00A429DC"/>
    <w:rsid w:val="00AC1ACC"/>
    <w:rsid w:val="00B838CE"/>
    <w:rsid w:val="00BA6B41"/>
    <w:rsid w:val="00C642A8"/>
    <w:rsid w:val="00C66F49"/>
    <w:rsid w:val="00CB719B"/>
    <w:rsid w:val="00E13239"/>
    <w:rsid w:val="00E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B237361-7098-4A94-B633-8524BB1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5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3373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Parkhurst-Strout, Amanda</cp:lastModifiedBy>
  <cp:revision>5</cp:revision>
  <dcterms:created xsi:type="dcterms:W3CDTF">2015-11-30T15:53:00Z</dcterms:created>
  <dcterms:modified xsi:type="dcterms:W3CDTF">2016-06-22T21:46:00Z</dcterms:modified>
</cp:coreProperties>
</file>