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CA955" w14:textId="02DBE15C" w:rsidR="001A5053" w:rsidRPr="001C1920" w:rsidRDefault="003C52B5" w:rsidP="001A5053">
      <w:pPr>
        <w:pStyle w:val="Title"/>
        <w:jc w:val="center"/>
        <w:rPr>
          <w:rFonts w:eastAsiaTheme="minorEastAsia" w:cstheme="minorBidi"/>
        </w:rPr>
      </w:pPr>
      <w:bookmarkStart w:id="0" w:name="_GoBack"/>
      <w:bookmarkEnd w:id="0"/>
      <w:r>
        <w:t xml:space="preserve">Question </w:t>
      </w:r>
      <w:r w:rsidR="00506B46">
        <w:t>Review</w:t>
      </w:r>
      <w:r w:rsidR="001C1920" w:rsidRPr="001C1920">
        <w:t xml:space="preserve"> Checklist</w:t>
      </w:r>
    </w:p>
    <w:p w14:paraId="45386318" w14:textId="2FEAD760" w:rsidR="00BE77A2" w:rsidRPr="00BE77A2" w:rsidRDefault="00BE77A2" w:rsidP="00BE77A2">
      <w:pPr>
        <w:rPr>
          <w:rFonts w:asciiTheme="majorHAnsi" w:hAnsiTheme="majorHAnsi"/>
          <w:b/>
          <w:sz w:val="22"/>
          <w:szCs w:val="22"/>
          <w:u w:val="single"/>
        </w:rPr>
      </w:pPr>
      <w:r w:rsidRPr="00BE77A2">
        <w:rPr>
          <w:rFonts w:asciiTheme="majorHAnsi" w:hAnsiTheme="majorHAnsi"/>
          <w:b/>
          <w:sz w:val="22"/>
          <w:szCs w:val="22"/>
          <w:u w:val="single"/>
        </w:rPr>
        <w:t>Instructions</w:t>
      </w:r>
    </w:p>
    <w:p w14:paraId="04678D94" w14:textId="77777777" w:rsidR="003C52B5" w:rsidRDefault="003C52B5" w:rsidP="003C52B5">
      <w:pPr>
        <w:pStyle w:val="ListParagraph"/>
        <w:numPr>
          <w:ilvl w:val="0"/>
          <w:numId w:val="3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Once you have completed the PowerPoint questions review</w:t>
      </w:r>
      <w:r w:rsidRPr="001C1920">
        <w:rPr>
          <w:rFonts w:asciiTheme="majorHAnsi" w:hAnsiTheme="majorHAnsi"/>
          <w:b/>
        </w:rPr>
        <w:t xml:space="preserve"> each of the </w:t>
      </w:r>
      <w:r>
        <w:rPr>
          <w:rFonts w:asciiTheme="majorHAnsi" w:hAnsiTheme="majorHAnsi"/>
          <w:b/>
        </w:rPr>
        <w:t>question</w:t>
      </w:r>
      <w:r w:rsidRPr="001C1920">
        <w:rPr>
          <w:rFonts w:asciiTheme="majorHAnsi" w:hAnsiTheme="majorHAnsi"/>
          <w:b/>
        </w:rPr>
        <w:t xml:space="preserve"> in the course using the list below.  </w:t>
      </w:r>
    </w:p>
    <w:p w14:paraId="4A339545" w14:textId="6F71E03E" w:rsidR="003C52B5" w:rsidRDefault="003C52B5" w:rsidP="003C52B5">
      <w:pPr>
        <w:pStyle w:val="ListParagraph"/>
        <w:numPr>
          <w:ilvl w:val="0"/>
          <w:numId w:val="3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Review your questions against each of the sections below.  </w:t>
      </w:r>
    </w:p>
    <w:p w14:paraId="2D7F25C9" w14:textId="45A14EAB" w:rsidR="006E0447" w:rsidRDefault="006E0447" w:rsidP="006E0447">
      <w:pPr>
        <w:rPr>
          <w:rFonts w:asciiTheme="majorHAnsi" w:hAnsiTheme="majorHAnsi"/>
          <w:b/>
          <w:sz w:val="24"/>
          <w:szCs w:val="24"/>
        </w:rPr>
      </w:pPr>
    </w:p>
    <w:p w14:paraId="28403261" w14:textId="77777777" w:rsidR="003C52B5" w:rsidRPr="003C52B5" w:rsidRDefault="003C52B5" w:rsidP="003C52B5">
      <w:pPr>
        <w:rPr>
          <w:b/>
          <w:bCs/>
          <w:sz w:val="24"/>
          <w:szCs w:val="24"/>
          <w:u w:val="single"/>
        </w:rPr>
      </w:pPr>
      <w:r w:rsidRPr="003C52B5">
        <w:rPr>
          <w:b/>
          <w:bCs/>
          <w:sz w:val="24"/>
          <w:szCs w:val="24"/>
          <w:u w:val="single"/>
        </w:rPr>
        <w:t xml:space="preserve">Section 1 </w:t>
      </w:r>
    </w:p>
    <w:p w14:paraId="09840E93" w14:textId="41D9764D" w:rsidR="003C52B5" w:rsidRPr="003C52B5" w:rsidRDefault="003C52B5" w:rsidP="003C52B5">
      <w:pPr>
        <w:rPr>
          <w:i w:val="0"/>
          <w:iCs w:val="0"/>
          <w:sz w:val="24"/>
          <w:szCs w:val="24"/>
        </w:rPr>
      </w:pPr>
      <w:r w:rsidRPr="003C52B5">
        <w:rPr>
          <w:b/>
          <w:bCs/>
          <w:sz w:val="24"/>
          <w:szCs w:val="24"/>
        </w:rPr>
        <w:t>Check the box below if the answer to the Question is “No”.  If the answer to any of these questions is “No” remove of rewrite the question.</w:t>
      </w:r>
    </w:p>
    <w:p w14:paraId="07FBE557" w14:textId="1ADB7F16" w:rsidR="00CE5D69" w:rsidRDefault="00F51D04" w:rsidP="00CE5D69">
      <w:pPr>
        <w:ind w:left="360"/>
        <w:rPr>
          <w:i w:val="0"/>
          <w:iCs w:val="0"/>
          <w:sz w:val="24"/>
          <w:szCs w:val="24"/>
        </w:rPr>
      </w:pPr>
      <w:sdt>
        <w:sdtPr>
          <w:rPr>
            <w:rFonts w:ascii="MS Gothic" w:eastAsia="MS Gothic" w:hAnsi="MS Gothic"/>
            <w:i w:val="0"/>
            <w:color w:val="000000"/>
          </w:rPr>
          <w:id w:val="-13428542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2081E" w:rsidRPr="0052081E">
            <w:rPr>
              <w:rFonts w:ascii="MS Gothic" w:eastAsia="MS Gothic" w:hAnsi="MS Gothic" w:hint="eastAsia"/>
              <w:i w:val="0"/>
              <w:color w:val="000000"/>
            </w:rPr>
            <w:t>☐</w:t>
          </w:r>
        </w:sdtContent>
      </w:sdt>
      <w:r w:rsidR="00CE5D69" w:rsidRPr="003C52B5">
        <w:rPr>
          <w:i w:val="0"/>
          <w:iCs w:val="0"/>
          <w:sz w:val="24"/>
          <w:szCs w:val="24"/>
        </w:rPr>
        <w:t xml:space="preserve"> </w:t>
      </w:r>
      <w:r w:rsidR="00506B46" w:rsidRPr="003C52B5">
        <w:rPr>
          <w:i w:val="0"/>
          <w:iCs w:val="0"/>
          <w:sz w:val="24"/>
          <w:szCs w:val="24"/>
        </w:rPr>
        <w:t>Is the question directly related to the course?</w:t>
      </w:r>
    </w:p>
    <w:p w14:paraId="0A611767" w14:textId="2642B6DA" w:rsidR="00C97AA1" w:rsidRPr="0052081E" w:rsidRDefault="00F51D04" w:rsidP="00CE5D69">
      <w:pPr>
        <w:ind w:left="360"/>
        <w:rPr>
          <w:i w:val="0"/>
          <w:iCs w:val="0"/>
          <w:sz w:val="24"/>
          <w:szCs w:val="24"/>
        </w:rPr>
      </w:pPr>
      <w:sdt>
        <w:sdtPr>
          <w:rPr>
            <w:rFonts w:ascii="MS Gothic" w:eastAsia="MS Gothic" w:hAnsi="MS Gothic"/>
            <w:i w:val="0"/>
            <w:color w:val="000000"/>
          </w:rPr>
          <w:id w:val="-12258314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2081E">
            <w:rPr>
              <w:rFonts w:ascii="MS Gothic" w:eastAsia="MS Gothic" w:hAnsi="MS Gothic" w:hint="eastAsia"/>
              <w:i w:val="0"/>
              <w:color w:val="000000"/>
            </w:rPr>
            <w:t>☐</w:t>
          </w:r>
        </w:sdtContent>
      </w:sdt>
      <w:r w:rsidR="00CE5D69" w:rsidRPr="0052081E">
        <w:rPr>
          <w:i w:val="0"/>
          <w:iCs w:val="0"/>
          <w:sz w:val="24"/>
          <w:szCs w:val="24"/>
        </w:rPr>
        <w:t xml:space="preserve"> </w:t>
      </w:r>
      <w:r w:rsidR="00506B46" w:rsidRPr="0052081E">
        <w:rPr>
          <w:i w:val="0"/>
          <w:iCs w:val="0"/>
          <w:sz w:val="24"/>
          <w:szCs w:val="24"/>
        </w:rPr>
        <w:t>Do participants have the knowledge to answer the questions?</w:t>
      </w:r>
    </w:p>
    <w:p w14:paraId="49CB73C7" w14:textId="6856E6E8" w:rsidR="00C97AA1" w:rsidRPr="0052081E" w:rsidRDefault="00F51D04" w:rsidP="00CE5D69">
      <w:pPr>
        <w:ind w:left="360"/>
        <w:rPr>
          <w:i w:val="0"/>
          <w:iCs w:val="0"/>
          <w:sz w:val="24"/>
          <w:szCs w:val="24"/>
        </w:rPr>
      </w:pPr>
      <w:sdt>
        <w:sdtPr>
          <w:rPr>
            <w:rFonts w:ascii="MS Gothic" w:eastAsia="MS Gothic" w:hAnsi="MS Gothic"/>
            <w:i w:val="0"/>
            <w:color w:val="000000"/>
          </w:rPr>
          <w:id w:val="501235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E5D69" w:rsidRPr="0052081E">
            <w:rPr>
              <w:rFonts w:ascii="MS Gothic" w:eastAsia="MS Gothic" w:hAnsi="MS Gothic" w:hint="eastAsia"/>
              <w:i w:val="0"/>
              <w:color w:val="000000"/>
            </w:rPr>
            <w:t>☐</w:t>
          </w:r>
        </w:sdtContent>
      </w:sdt>
      <w:r w:rsidR="00CE5D69" w:rsidRPr="0052081E">
        <w:rPr>
          <w:i w:val="0"/>
          <w:iCs w:val="0"/>
          <w:sz w:val="24"/>
          <w:szCs w:val="24"/>
        </w:rPr>
        <w:t xml:space="preserve"> </w:t>
      </w:r>
      <w:r w:rsidR="00506B46" w:rsidRPr="0052081E">
        <w:rPr>
          <w:i w:val="0"/>
          <w:iCs w:val="0"/>
          <w:sz w:val="24"/>
          <w:szCs w:val="24"/>
        </w:rPr>
        <w:t>Have you avoided double-barreled questions, as participants might want to respond differently to each part e.g. 'How did you feel about using packages A and B?'</w:t>
      </w:r>
    </w:p>
    <w:p w14:paraId="1D257D53" w14:textId="30AB6F6A" w:rsidR="00C97AA1" w:rsidRPr="0052081E" w:rsidRDefault="00F51D04" w:rsidP="00CE5D69">
      <w:pPr>
        <w:ind w:left="360"/>
        <w:rPr>
          <w:i w:val="0"/>
          <w:iCs w:val="0"/>
          <w:sz w:val="24"/>
          <w:szCs w:val="24"/>
        </w:rPr>
      </w:pPr>
      <w:sdt>
        <w:sdtPr>
          <w:rPr>
            <w:rFonts w:ascii="MS Gothic" w:eastAsia="MS Gothic" w:hAnsi="MS Gothic"/>
            <w:i w:val="0"/>
            <w:color w:val="000000"/>
          </w:rPr>
          <w:id w:val="12231825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E5D69" w:rsidRPr="0052081E">
            <w:rPr>
              <w:rFonts w:ascii="MS Gothic" w:eastAsia="MS Gothic" w:hAnsi="MS Gothic" w:hint="eastAsia"/>
              <w:i w:val="0"/>
              <w:color w:val="000000"/>
            </w:rPr>
            <w:t>☐</w:t>
          </w:r>
        </w:sdtContent>
      </w:sdt>
      <w:r w:rsidR="00CE5D69" w:rsidRPr="0052081E">
        <w:rPr>
          <w:i w:val="0"/>
          <w:iCs w:val="0"/>
          <w:sz w:val="24"/>
          <w:szCs w:val="24"/>
        </w:rPr>
        <w:t xml:space="preserve"> </w:t>
      </w:r>
      <w:r w:rsidR="00506B46" w:rsidRPr="0052081E">
        <w:rPr>
          <w:i w:val="0"/>
          <w:iCs w:val="0"/>
          <w:sz w:val="24"/>
          <w:szCs w:val="24"/>
        </w:rPr>
        <w:t xml:space="preserve">Is the language simple and easy to understand so participants do not miss out a </w:t>
      </w:r>
      <w:r w:rsidR="003C52B5" w:rsidRPr="0052081E">
        <w:rPr>
          <w:i w:val="0"/>
          <w:iCs w:val="0"/>
          <w:sz w:val="24"/>
          <w:szCs w:val="24"/>
        </w:rPr>
        <w:t xml:space="preserve">question </w:t>
      </w:r>
      <w:r w:rsidR="00506B46" w:rsidRPr="0052081E">
        <w:rPr>
          <w:i w:val="0"/>
          <w:iCs w:val="0"/>
          <w:sz w:val="24"/>
          <w:szCs w:val="24"/>
        </w:rPr>
        <w:t xml:space="preserve">they don't </w:t>
      </w:r>
      <w:r w:rsidR="003C52B5" w:rsidRPr="0052081E">
        <w:rPr>
          <w:i w:val="0"/>
          <w:iCs w:val="0"/>
          <w:sz w:val="24"/>
          <w:szCs w:val="24"/>
        </w:rPr>
        <w:t>understand?</w:t>
      </w:r>
    </w:p>
    <w:p w14:paraId="42459F6F" w14:textId="752EFE14" w:rsidR="00C97AA1" w:rsidRPr="0052081E" w:rsidRDefault="00F51D04" w:rsidP="00CE5D69">
      <w:pPr>
        <w:ind w:left="360"/>
        <w:rPr>
          <w:i w:val="0"/>
          <w:iCs w:val="0"/>
          <w:sz w:val="24"/>
          <w:szCs w:val="24"/>
        </w:rPr>
      </w:pPr>
      <w:sdt>
        <w:sdtPr>
          <w:rPr>
            <w:rFonts w:ascii="MS Gothic" w:eastAsia="MS Gothic" w:hAnsi="MS Gothic"/>
            <w:i w:val="0"/>
            <w:color w:val="000000"/>
          </w:rPr>
          <w:id w:val="20496470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E5D69" w:rsidRPr="0052081E">
            <w:rPr>
              <w:rFonts w:ascii="MS Gothic" w:eastAsia="MS Gothic" w:hAnsi="MS Gothic" w:hint="eastAsia"/>
              <w:i w:val="0"/>
              <w:color w:val="000000"/>
            </w:rPr>
            <w:t>☐</w:t>
          </w:r>
        </w:sdtContent>
      </w:sdt>
      <w:r w:rsidR="00CE5D69" w:rsidRPr="0052081E">
        <w:rPr>
          <w:i w:val="0"/>
          <w:iCs w:val="0"/>
          <w:sz w:val="24"/>
          <w:szCs w:val="24"/>
        </w:rPr>
        <w:t xml:space="preserve"> </w:t>
      </w:r>
      <w:r w:rsidR="00506B46" w:rsidRPr="0052081E">
        <w:rPr>
          <w:i w:val="0"/>
          <w:iCs w:val="0"/>
          <w:sz w:val="24"/>
          <w:szCs w:val="24"/>
        </w:rPr>
        <w:t>Is the question short and direct?</w:t>
      </w:r>
    </w:p>
    <w:p w14:paraId="04024DB4" w14:textId="45D489A3" w:rsidR="00C97AA1" w:rsidRPr="0052081E" w:rsidRDefault="00F51D04" w:rsidP="00CE5D69">
      <w:pPr>
        <w:ind w:left="360"/>
        <w:rPr>
          <w:i w:val="0"/>
          <w:iCs w:val="0"/>
          <w:sz w:val="24"/>
          <w:szCs w:val="24"/>
        </w:rPr>
      </w:pPr>
      <w:sdt>
        <w:sdtPr>
          <w:rPr>
            <w:rFonts w:ascii="MS Gothic" w:eastAsia="MS Gothic" w:hAnsi="MS Gothic"/>
            <w:i w:val="0"/>
            <w:color w:val="000000"/>
          </w:rPr>
          <w:id w:val="-14608733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E5D69" w:rsidRPr="0052081E">
            <w:rPr>
              <w:rFonts w:ascii="MS Gothic" w:eastAsia="MS Gothic" w:hAnsi="MS Gothic" w:hint="eastAsia"/>
              <w:i w:val="0"/>
              <w:color w:val="000000"/>
            </w:rPr>
            <w:t>☐</w:t>
          </w:r>
        </w:sdtContent>
      </w:sdt>
      <w:r w:rsidR="00CE5D69" w:rsidRPr="0052081E">
        <w:rPr>
          <w:i w:val="0"/>
          <w:iCs w:val="0"/>
          <w:sz w:val="24"/>
          <w:szCs w:val="24"/>
        </w:rPr>
        <w:t xml:space="preserve"> </w:t>
      </w:r>
      <w:r w:rsidR="00506B46" w:rsidRPr="0052081E">
        <w:rPr>
          <w:i w:val="0"/>
          <w:iCs w:val="0"/>
          <w:sz w:val="24"/>
          <w:szCs w:val="24"/>
        </w:rPr>
        <w:t>Have you avoided yes/no questions (unless you want a yes/no answer)?</w:t>
      </w:r>
    </w:p>
    <w:p w14:paraId="676BA6D7" w14:textId="5FEA7E66" w:rsidR="00C97AA1" w:rsidRPr="003C52B5" w:rsidRDefault="00F51D04" w:rsidP="00CE5D69">
      <w:pPr>
        <w:ind w:left="360"/>
        <w:rPr>
          <w:i w:val="0"/>
          <w:iCs w:val="0"/>
          <w:sz w:val="24"/>
          <w:szCs w:val="24"/>
        </w:rPr>
      </w:pPr>
      <w:sdt>
        <w:sdtPr>
          <w:rPr>
            <w:rFonts w:ascii="MS Gothic" w:eastAsia="MS Gothic" w:hAnsi="MS Gothic"/>
            <w:i w:val="0"/>
            <w:color w:val="000000"/>
          </w:rPr>
          <w:id w:val="-8984412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E5D69" w:rsidRPr="0052081E">
            <w:rPr>
              <w:rFonts w:ascii="MS Gothic" w:eastAsia="MS Gothic" w:hAnsi="MS Gothic" w:hint="eastAsia"/>
              <w:i w:val="0"/>
              <w:color w:val="000000"/>
            </w:rPr>
            <w:t>☐</w:t>
          </w:r>
        </w:sdtContent>
      </w:sdt>
      <w:r w:rsidR="00CE5D69" w:rsidRPr="0052081E">
        <w:rPr>
          <w:i w:val="0"/>
          <w:iCs w:val="0"/>
          <w:sz w:val="24"/>
          <w:szCs w:val="24"/>
        </w:rPr>
        <w:t xml:space="preserve"> </w:t>
      </w:r>
      <w:r w:rsidR="00506B46" w:rsidRPr="0052081E">
        <w:rPr>
          <w:i w:val="0"/>
          <w:iCs w:val="0"/>
          <w:sz w:val="24"/>
          <w:szCs w:val="24"/>
        </w:rPr>
        <w:t>Is the question formats var</w:t>
      </w:r>
      <w:r w:rsidR="00506B46" w:rsidRPr="003C52B5">
        <w:rPr>
          <w:i w:val="0"/>
          <w:iCs w:val="0"/>
          <w:sz w:val="24"/>
          <w:szCs w:val="24"/>
        </w:rPr>
        <w:t>ied in order to encourage participants to thin</w:t>
      </w:r>
      <w:r w:rsidR="003C52B5">
        <w:rPr>
          <w:i w:val="0"/>
          <w:iCs w:val="0"/>
          <w:sz w:val="24"/>
          <w:szCs w:val="24"/>
        </w:rPr>
        <w:t>k about each of their responses?</w:t>
      </w:r>
    </w:p>
    <w:p w14:paraId="4213BAA0" w14:textId="4B8EDE26" w:rsidR="00506B46" w:rsidRPr="00506B46" w:rsidRDefault="00506B46" w:rsidP="00506B4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Section 2</w:t>
      </w:r>
      <w:r w:rsidRPr="00506B46">
        <w:rPr>
          <w:b/>
          <w:bCs/>
          <w:sz w:val="24"/>
          <w:szCs w:val="24"/>
          <w:u w:val="single"/>
        </w:rPr>
        <w:t xml:space="preserve"> </w:t>
      </w:r>
    </w:p>
    <w:p w14:paraId="09EB5CFB" w14:textId="702C086E" w:rsidR="00506B46" w:rsidRPr="00506B46" w:rsidRDefault="00506B46" w:rsidP="00506B46">
      <w:pPr>
        <w:rPr>
          <w:b/>
          <w:bCs/>
          <w:sz w:val="24"/>
          <w:szCs w:val="24"/>
        </w:rPr>
      </w:pPr>
      <w:r w:rsidRPr="00506B46">
        <w:rPr>
          <w:b/>
          <w:bCs/>
          <w:sz w:val="24"/>
          <w:szCs w:val="24"/>
        </w:rPr>
        <w:t>Check the box below if the answer to the Question is “</w:t>
      </w:r>
      <w:r>
        <w:rPr>
          <w:b/>
          <w:bCs/>
          <w:sz w:val="24"/>
          <w:szCs w:val="24"/>
        </w:rPr>
        <w:t>Yes</w:t>
      </w:r>
      <w:r w:rsidRPr="00506B46">
        <w:rPr>
          <w:b/>
          <w:bCs/>
          <w:sz w:val="24"/>
          <w:szCs w:val="24"/>
        </w:rPr>
        <w:t>”.  If the answer to any of these questions is “</w:t>
      </w:r>
      <w:r>
        <w:rPr>
          <w:b/>
          <w:bCs/>
          <w:sz w:val="24"/>
          <w:szCs w:val="24"/>
        </w:rPr>
        <w:t>Yes</w:t>
      </w:r>
      <w:r w:rsidRPr="00506B46">
        <w:rPr>
          <w:b/>
          <w:bCs/>
          <w:sz w:val="24"/>
          <w:szCs w:val="24"/>
        </w:rPr>
        <w:t>” remove of rewrite the question.</w:t>
      </w:r>
    </w:p>
    <w:p w14:paraId="30A6A1A2" w14:textId="50A1671D" w:rsidR="00C97AA1" w:rsidRPr="0052081E" w:rsidRDefault="00F51D04" w:rsidP="00CE5D69">
      <w:pPr>
        <w:ind w:left="360"/>
        <w:rPr>
          <w:i w:val="0"/>
          <w:iCs w:val="0"/>
          <w:sz w:val="24"/>
          <w:szCs w:val="24"/>
        </w:rPr>
      </w:pPr>
      <w:sdt>
        <w:sdtPr>
          <w:rPr>
            <w:rFonts w:ascii="MS Gothic" w:eastAsia="MS Gothic" w:hAnsi="MS Gothic"/>
            <w:i w:val="0"/>
            <w:color w:val="000000"/>
          </w:rPr>
          <w:id w:val="-926497135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52081E" w:rsidRPr="0052081E">
            <w:rPr>
              <w:rFonts w:ascii="MS Gothic" w:eastAsia="MS Gothic" w:hAnsi="MS Gothic" w:hint="eastAsia"/>
              <w:i w:val="0"/>
              <w:color w:val="000000"/>
            </w:rPr>
            <w:t>☒</w:t>
          </w:r>
        </w:sdtContent>
      </w:sdt>
      <w:r w:rsidR="00CE5D69" w:rsidRPr="0052081E">
        <w:rPr>
          <w:i w:val="0"/>
          <w:iCs w:val="0"/>
          <w:sz w:val="24"/>
          <w:szCs w:val="24"/>
        </w:rPr>
        <w:t xml:space="preserve"> </w:t>
      </w:r>
      <w:r w:rsidR="00506B46" w:rsidRPr="0052081E">
        <w:rPr>
          <w:i w:val="0"/>
          <w:iCs w:val="0"/>
          <w:sz w:val="24"/>
          <w:szCs w:val="24"/>
        </w:rPr>
        <w:t xml:space="preserve">Is the question ambiguous or open to different personal interpretations for example a question like 'Do you prefer tutorials or simulations?’ </w:t>
      </w:r>
    </w:p>
    <w:p w14:paraId="039394B4" w14:textId="652DE949" w:rsidR="00C97AA1" w:rsidRPr="0052081E" w:rsidRDefault="00F51D04" w:rsidP="00CE5D69">
      <w:pPr>
        <w:ind w:left="360"/>
        <w:rPr>
          <w:i w:val="0"/>
          <w:iCs w:val="0"/>
          <w:sz w:val="24"/>
          <w:szCs w:val="24"/>
        </w:rPr>
      </w:pPr>
      <w:sdt>
        <w:sdtPr>
          <w:rPr>
            <w:rFonts w:ascii="MS Gothic" w:eastAsia="MS Gothic" w:hAnsi="MS Gothic"/>
            <w:i w:val="0"/>
            <w:color w:val="000000"/>
          </w:rPr>
          <w:id w:val="13183803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E5D69" w:rsidRPr="0052081E">
            <w:rPr>
              <w:rFonts w:ascii="MS Gothic" w:eastAsia="MS Gothic" w:hAnsi="MS Gothic" w:hint="eastAsia"/>
              <w:i w:val="0"/>
              <w:color w:val="000000"/>
            </w:rPr>
            <w:t>☐</w:t>
          </w:r>
        </w:sdtContent>
      </w:sdt>
      <w:r w:rsidR="00CE5D69" w:rsidRPr="0052081E">
        <w:rPr>
          <w:i w:val="0"/>
          <w:iCs w:val="0"/>
          <w:sz w:val="24"/>
          <w:szCs w:val="24"/>
        </w:rPr>
        <w:t xml:space="preserve"> </w:t>
      </w:r>
      <w:r w:rsidR="00506B46" w:rsidRPr="0052081E">
        <w:rPr>
          <w:i w:val="0"/>
          <w:iCs w:val="0"/>
          <w:sz w:val="24"/>
          <w:szCs w:val="24"/>
        </w:rPr>
        <w:t>Does the question have an obvious answer?</w:t>
      </w:r>
    </w:p>
    <w:p w14:paraId="4FBC707E" w14:textId="5417486A" w:rsidR="00C97AA1" w:rsidRPr="00506B46" w:rsidRDefault="00F51D04" w:rsidP="00CE5D69">
      <w:pPr>
        <w:ind w:left="360"/>
        <w:rPr>
          <w:i w:val="0"/>
          <w:iCs w:val="0"/>
          <w:sz w:val="24"/>
          <w:szCs w:val="24"/>
        </w:rPr>
      </w:pPr>
      <w:sdt>
        <w:sdtPr>
          <w:rPr>
            <w:rFonts w:ascii="MS Gothic" w:eastAsia="MS Gothic" w:hAnsi="MS Gothic"/>
            <w:i w:val="0"/>
            <w:color w:val="000000"/>
          </w:rPr>
          <w:id w:val="-18246635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E5D69" w:rsidRPr="0052081E">
            <w:rPr>
              <w:rFonts w:ascii="MS Gothic" w:eastAsia="MS Gothic" w:hAnsi="MS Gothic" w:hint="eastAsia"/>
              <w:i w:val="0"/>
              <w:color w:val="000000"/>
            </w:rPr>
            <w:t>☐</w:t>
          </w:r>
        </w:sdtContent>
      </w:sdt>
      <w:r w:rsidR="00CE5D69" w:rsidRPr="00506B46">
        <w:rPr>
          <w:i w:val="0"/>
          <w:iCs w:val="0"/>
          <w:sz w:val="24"/>
          <w:szCs w:val="24"/>
        </w:rPr>
        <w:t xml:space="preserve"> </w:t>
      </w:r>
      <w:r w:rsidR="00506B46" w:rsidRPr="00506B46">
        <w:rPr>
          <w:i w:val="0"/>
          <w:iCs w:val="0"/>
          <w:sz w:val="24"/>
          <w:szCs w:val="24"/>
        </w:rPr>
        <w:t xml:space="preserve">Are there any 'Why? </w:t>
      </w:r>
      <w:proofErr w:type="gramStart"/>
      <w:r w:rsidR="00506B46" w:rsidRPr="00506B46">
        <w:rPr>
          <w:i w:val="0"/>
          <w:iCs w:val="0"/>
          <w:sz w:val="24"/>
          <w:szCs w:val="24"/>
        </w:rPr>
        <w:t>questions</w:t>
      </w:r>
      <w:proofErr w:type="gramEnd"/>
      <w:r w:rsidR="00506B46" w:rsidRPr="00506B46">
        <w:rPr>
          <w:i w:val="0"/>
          <w:iCs w:val="0"/>
          <w:sz w:val="24"/>
          <w:szCs w:val="24"/>
        </w:rPr>
        <w:t xml:space="preserve"> or strongly evocative questions which might make a student defensive.</w:t>
      </w:r>
    </w:p>
    <w:p w14:paraId="29F8D6D7" w14:textId="77777777" w:rsidR="00506B46" w:rsidRDefault="00506B46">
      <w:pPr>
        <w:rPr>
          <w:i w:val="0"/>
          <w:iCs w:val="0"/>
          <w:sz w:val="24"/>
          <w:szCs w:val="24"/>
        </w:rPr>
      </w:pPr>
    </w:p>
    <w:sectPr w:rsidR="00506B46" w:rsidSect="00A429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E97"/>
    <w:multiLevelType w:val="hybridMultilevel"/>
    <w:tmpl w:val="8C5877DE"/>
    <w:lvl w:ilvl="0" w:tplc="1C30B8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B496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06AD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24AF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A0AD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5A4D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3CB9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9CEE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E0CA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F5C86"/>
    <w:multiLevelType w:val="hybridMultilevel"/>
    <w:tmpl w:val="7B422B90"/>
    <w:lvl w:ilvl="0" w:tplc="BCA6A3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4A2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270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6F0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6868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164B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EBA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E3F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E28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F86E53"/>
    <w:multiLevelType w:val="hybridMultilevel"/>
    <w:tmpl w:val="A3C68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474817"/>
    <w:multiLevelType w:val="hybridMultilevel"/>
    <w:tmpl w:val="987EB2B0"/>
    <w:lvl w:ilvl="0" w:tplc="8C668B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44B1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12A1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E12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22A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9C70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E6A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4CAE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64EC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941D50"/>
    <w:multiLevelType w:val="hybridMultilevel"/>
    <w:tmpl w:val="6776A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53"/>
    <w:rsid w:val="00046852"/>
    <w:rsid w:val="00090F62"/>
    <w:rsid w:val="001A5053"/>
    <w:rsid w:val="001C1920"/>
    <w:rsid w:val="00285C7A"/>
    <w:rsid w:val="00386836"/>
    <w:rsid w:val="003C52B5"/>
    <w:rsid w:val="003E705A"/>
    <w:rsid w:val="00506B46"/>
    <w:rsid w:val="0052081E"/>
    <w:rsid w:val="005E0173"/>
    <w:rsid w:val="005F6000"/>
    <w:rsid w:val="00602947"/>
    <w:rsid w:val="00677620"/>
    <w:rsid w:val="006D48C7"/>
    <w:rsid w:val="006E0447"/>
    <w:rsid w:val="00713AC6"/>
    <w:rsid w:val="007F6B33"/>
    <w:rsid w:val="009777D8"/>
    <w:rsid w:val="009C05A3"/>
    <w:rsid w:val="009D2483"/>
    <w:rsid w:val="009E7911"/>
    <w:rsid w:val="009F6B19"/>
    <w:rsid w:val="00A429DC"/>
    <w:rsid w:val="00AD3D39"/>
    <w:rsid w:val="00B838CE"/>
    <w:rsid w:val="00BA6B41"/>
    <w:rsid w:val="00BE77A2"/>
    <w:rsid w:val="00C642A8"/>
    <w:rsid w:val="00C66F49"/>
    <w:rsid w:val="00C97AA1"/>
    <w:rsid w:val="00CB719B"/>
    <w:rsid w:val="00CE5D69"/>
    <w:rsid w:val="00F51D04"/>
    <w:rsid w:val="00FB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3B0B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053"/>
    <w:pPr>
      <w:spacing w:after="200" w:line="288" w:lineRule="auto"/>
    </w:pPr>
    <w:rPr>
      <w:i/>
      <w:iCs/>
      <w:sz w:val="20"/>
      <w:szCs w:val="20"/>
    </w:rPr>
  </w:style>
  <w:style w:type="paragraph" w:styleId="Heading1">
    <w:name w:val="heading 1"/>
    <w:aliases w:val="CDOT Section Title"/>
    <w:basedOn w:val="Normal"/>
    <w:next w:val="Normal"/>
    <w:link w:val="Heading1Char"/>
    <w:uiPriority w:val="9"/>
    <w:qFormat/>
    <w:rsid w:val="005F6000"/>
    <w:pPr>
      <w:keepNext/>
      <w:keepLines/>
      <w:spacing w:before="480" w:after="0" w:line="276" w:lineRule="auto"/>
      <w:jc w:val="both"/>
      <w:outlineLvl w:val="0"/>
    </w:pPr>
    <w:rPr>
      <w:rFonts w:eastAsia="Times New Roman" w:cs="Times New Roman"/>
      <w:b/>
      <w:bCs/>
      <w:i w:val="0"/>
      <w:iCs w:val="0"/>
      <w:color w:val="000000" w:themeColor="text1"/>
      <w:sz w:val="64"/>
      <w:szCs w:val="28"/>
    </w:rPr>
  </w:style>
  <w:style w:type="paragraph" w:styleId="Heading2">
    <w:name w:val="heading 2"/>
    <w:aliases w:val="CDOT Slide Title"/>
    <w:basedOn w:val="Normal"/>
    <w:next w:val="Normal"/>
    <w:link w:val="Heading2Char"/>
    <w:uiPriority w:val="9"/>
    <w:qFormat/>
    <w:rsid w:val="005F6000"/>
    <w:pPr>
      <w:spacing w:before="200" w:after="0" w:line="276" w:lineRule="auto"/>
      <w:jc w:val="both"/>
      <w:outlineLvl w:val="1"/>
    </w:pPr>
    <w:rPr>
      <w:rFonts w:eastAsia="Times New Roman" w:cs="Times New Roman"/>
      <w:b/>
      <w:bCs/>
      <w:i w:val="0"/>
      <w:iCs w:val="0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DOT Section Title Char"/>
    <w:basedOn w:val="DefaultParagraphFont"/>
    <w:link w:val="Heading1"/>
    <w:uiPriority w:val="9"/>
    <w:rsid w:val="005F6000"/>
    <w:rPr>
      <w:rFonts w:eastAsia="Times New Roman" w:cs="Times New Roman"/>
      <w:b/>
      <w:bCs/>
      <w:color w:val="000000" w:themeColor="text1"/>
      <w:sz w:val="64"/>
      <w:szCs w:val="28"/>
    </w:rPr>
  </w:style>
  <w:style w:type="paragraph" w:customStyle="1" w:styleId="CDOTSubtitle">
    <w:name w:val="CDOT Subtitle"/>
    <w:basedOn w:val="NoSpacing"/>
    <w:qFormat/>
    <w:rsid w:val="005F6000"/>
    <w:rPr>
      <w:i/>
      <w:sz w:val="36"/>
      <w:szCs w:val="36"/>
      <w:lang w:eastAsia="ja-JP"/>
    </w:rPr>
  </w:style>
  <w:style w:type="paragraph" w:styleId="NoSpacing">
    <w:name w:val="No Spacing"/>
    <w:uiPriority w:val="1"/>
    <w:qFormat/>
    <w:rsid w:val="009777D8"/>
  </w:style>
  <w:style w:type="paragraph" w:customStyle="1" w:styleId="CDOTCourseTitle">
    <w:name w:val="CDOT Course Title"/>
    <w:basedOn w:val="NoSpacing"/>
    <w:qFormat/>
    <w:rsid w:val="005F6000"/>
    <w:rPr>
      <w:rFonts w:eastAsiaTheme="majorEastAsia" w:cstheme="minorHAnsi"/>
      <w:sz w:val="72"/>
      <w:szCs w:val="72"/>
      <w:lang w:eastAsia="ja-JP"/>
    </w:rPr>
  </w:style>
  <w:style w:type="character" w:customStyle="1" w:styleId="Heading2Char">
    <w:name w:val="Heading 2 Char"/>
    <w:aliases w:val="CDOT Slide Title Char"/>
    <w:basedOn w:val="DefaultParagraphFont"/>
    <w:link w:val="Heading2"/>
    <w:uiPriority w:val="9"/>
    <w:rsid w:val="005F6000"/>
    <w:rPr>
      <w:rFonts w:eastAsia="Times New Roman" w:cs="Times New Roman"/>
      <w:b/>
      <w:bCs/>
      <w:color w:val="000000" w:themeColor="text1"/>
      <w:sz w:val="28"/>
      <w:szCs w:val="26"/>
    </w:rPr>
  </w:style>
  <w:style w:type="paragraph" w:customStyle="1" w:styleId="DecimalAligned">
    <w:name w:val="Decimal Aligned"/>
    <w:basedOn w:val="Normal"/>
    <w:uiPriority w:val="40"/>
    <w:qFormat/>
    <w:rsid w:val="001A5053"/>
    <w:pPr>
      <w:tabs>
        <w:tab w:val="decimal" w:pos="360"/>
      </w:tabs>
      <w:spacing w:line="276" w:lineRule="auto"/>
    </w:pPr>
    <w:rPr>
      <w:rFonts w:eastAsiaTheme="minorHAnsi"/>
      <w:i w:val="0"/>
      <w:iCs w:val="0"/>
      <w:sz w:val="22"/>
      <w:szCs w:val="22"/>
      <w:lang w:eastAsia="ja-JP"/>
    </w:rPr>
  </w:style>
  <w:style w:type="table" w:styleId="LightList-Accent1">
    <w:name w:val="Light List Accent 1"/>
    <w:basedOn w:val="TableNormal"/>
    <w:uiPriority w:val="61"/>
    <w:rsid w:val="001A505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5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053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E0447"/>
    <w:pPr>
      <w:spacing w:after="0" w:line="240" w:lineRule="auto"/>
      <w:ind w:left="720"/>
      <w:contextualSpacing/>
    </w:pPr>
    <w:rPr>
      <w:i w:val="0"/>
      <w:iCs w:val="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053"/>
    <w:pPr>
      <w:spacing w:after="200" w:line="288" w:lineRule="auto"/>
    </w:pPr>
    <w:rPr>
      <w:i/>
      <w:iCs/>
      <w:sz w:val="20"/>
      <w:szCs w:val="20"/>
    </w:rPr>
  </w:style>
  <w:style w:type="paragraph" w:styleId="Heading1">
    <w:name w:val="heading 1"/>
    <w:aliases w:val="CDOT Section Title"/>
    <w:basedOn w:val="Normal"/>
    <w:next w:val="Normal"/>
    <w:link w:val="Heading1Char"/>
    <w:uiPriority w:val="9"/>
    <w:qFormat/>
    <w:rsid w:val="005F6000"/>
    <w:pPr>
      <w:keepNext/>
      <w:keepLines/>
      <w:spacing w:before="480" w:after="0" w:line="276" w:lineRule="auto"/>
      <w:jc w:val="both"/>
      <w:outlineLvl w:val="0"/>
    </w:pPr>
    <w:rPr>
      <w:rFonts w:eastAsia="Times New Roman" w:cs="Times New Roman"/>
      <w:b/>
      <w:bCs/>
      <w:i w:val="0"/>
      <w:iCs w:val="0"/>
      <w:color w:val="000000" w:themeColor="text1"/>
      <w:sz w:val="64"/>
      <w:szCs w:val="28"/>
    </w:rPr>
  </w:style>
  <w:style w:type="paragraph" w:styleId="Heading2">
    <w:name w:val="heading 2"/>
    <w:aliases w:val="CDOT Slide Title"/>
    <w:basedOn w:val="Normal"/>
    <w:next w:val="Normal"/>
    <w:link w:val="Heading2Char"/>
    <w:uiPriority w:val="9"/>
    <w:qFormat/>
    <w:rsid w:val="005F6000"/>
    <w:pPr>
      <w:spacing w:before="200" w:after="0" w:line="276" w:lineRule="auto"/>
      <w:jc w:val="both"/>
      <w:outlineLvl w:val="1"/>
    </w:pPr>
    <w:rPr>
      <w:rFonts w:eastAsia="Times New Roman" w:cs="Times New Roman"/>
      <w:b/>
      <w:bCs/>
      <w:i w:val="0"/>
      <w:iCs w:val="0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DOT Section Title Char"/>
    <w:basedOn w:val="DefaultParagraphFont"/>
    <w:link w:val="Heading1"/>
    <w:uiPriority w:val="9"/>
    <w:rsid w:val="005F6000"/>
    <w:rPr>
      <w:rFonts w:eastAsia="Times New Roman" w:cs="Times New Roman"/>
      <w:b/>
      <w:bCs/>
      <w:color w:val="000000" w:themeColor="text1"/>
      <w:sz w:val="64"/>
      <w:szCs w:val="28"/>
    </w:rPr>
  </w:style>
  <w:style w:type="paragraph" w:customStyle="1" w:styleId="CDOTSubtitle">
    <w:name w:val="CDOT Subtitle"/>
    <w:basedOn w:val="NoSpacing"/>
    <w:qFormat/>
    <w:rsid w:val="005F6000"/>
    <w:rPr>
      <w:i/>
      <w:sz w:val="36"/>
      <w:szCs w:val="36"/>
      <w:lang w:eastAsia="ja-JP"/>
    </w:rPr>
  </w:style>
  <w:style w:type="paragraph" w:styleId="NoSpacing">
    <w:name w:val="No Spacing"/>
    <w:uiPriority w:val="1"/>
    <w:qFormat/>
    <w:rsid w:val="009777D8"/>
  </w:style>
  <w:style w:type="paragraph" w:customStyle="1" w:styleId="CDOTCourseTitle">
    <w:name w:val="CDOT Course Title"/>
    <w:basedOn w:val="NoSpacing"/>
    <w:qFormat/>
    <w:rsid w:val="005F6000"/>
    <w:rPr>
      <w:rFonts w:eastAsiaTheme="majorEastAsia" w:cstheme="minorHAnsi"/>
      <w:sz w:val="72"/>
      <w:szCs w:val="72"/>
      <w:lang w:eastAsia="ja-JP"/>
    </w:rPr>
  </w:style>
  <w:style w:type="character" w:customStyle="1" w:styleId="Heading2Char">
    <w:name w:val="Heading 2 Char"/>
    <w:aliases w:val="CDOT Slide Title Char"/>
    <w:basedOn w:val="DefaultParagraphFont"/>
    <w:link w:val="Heading2"/>
    <w:uiPriority w:val="9"/>
    <w:rsid w:val="005F6000"/>
    <w:rPr>
      <w:rFonts w:eastAsia="Times New Roman" w:cs="Times New Roman"/>
      <w:b/>
      <w:bCs/>
      <w:color w:val="000000" w:themeColor="text1"/>
      <w:sz w:val="28"/>
      <w:szCs w:val="26"/>
    </w:rPr>
  </w:style>
  <w:style w:type="paragraph" w:customStyle="1" w:styleId="DecimalAligned">
    <w:name w:val="Decimal Aligned"/>
    <w:basedOn w:val="Normal"/>
    <w:uiPriority w:val="40"/>
    <w:qFormat/>
    <w:rsid w:val="001A5053"/>
    <w:pPr>
      <w:tabs>
        <w:tab w:val="decimal" w:pos="360"/>
      </w:tabs>
      <w:spacing w:line="276" w:lineRule="auto"/>
    </w:pPr>
    <w:rPr>
      <w:rFonts w:eastAsiaTheme="minorHAnsi"/>
      <w:i w:val="0"/>
      <w:iCs w:val="0"/>
      <w:sz w:val="22"/>
      <w:szCs w:val="22"/>
      <w:lang w:eastAsia="ja-JP"/>
    </w:rPr>
  </w:style>
  <w:style w:type="table" w:styleId="LightList-Accent1">
    <w:name w:val="Light List Accent 1"/>
    <w:basedOn w:val="TableNormal"/>
    <w:uiPriority w:val="61"/>
    <w:rsid w:val="001A505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5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053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E0447"/>
    <w:pPr>
      <w:spacing w:after="0" w:line="240" w:lineRule="auto"/>
      <w:ind w:left="720"/>
      <w:contextualSpacing/>
    </w:pPr>
    <w:rPr>
      <w:i w:val="0"/>
      <w:iCs w:val="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99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4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5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6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8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7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1221</Characters>
  <Application>Microsoft Macintosh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Prince</dc:creator>
  <cp:keywords/>
  <dc:description/>
  <cp:lastModifiedBy>Jason Prince</cp:lastModifiedBy>
  <cp:revision>2</cp:revision>
  <dcterms:created xsi:type="dcterms:W3CDTF">2015-08-13T02:24:00Z</dcterms:created>
  <dcterms:modified xsi:type="dcterms:W3CDTF">2015-08-13T02:24:00Z</dcterms:modified>
</cp:coreProperties>
</file>