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86" w:rsidRPr="0025208A" w:rsidRDefault="00400535" w:rsidP="0025208A">
      <w:pPr>
        <w:pStyle w:val="Title"/>
        <w:jc w:val="center"/>
        <w:rPr>
          <w:rFonts w:asciiTheme="minorHAnsi" w:eastAsiaTheme="minorEastAsia" w:hAnsiTheme="minorHAnsi" w:cstheme="minorBidi"/>
        </w:rPr>
      </w:pPr>
      <w:r w:rsidRPr="0025208A">
        <w:rPr>
          <w:rFonts w:asciiTheme="minorHAnsi" w:hAnsiTheme="minorHAnsi"/>
        </w:rPr>
        <w:t>Writing a Script</w:t>
      </w:r>
    </w:p>
    <w:p w:rsidR="0025208A" w:rsidRPr="0025208A" w:rsidRDefault="0025208A" w:rsidP="0025208A">
      <w:pPr>
        <w:rPr>
          <w:b/>
        </w:rPr>
      </w:pPr>
      <w:r>
        <w:rPr>
          <w:b/>
        </w:rPr>
        <w:t>Script Overview</w:t>
      </w:r>
    </w:p>
    <w:p w:rsidR="00197AE6" w:rsidRDefault="0025208A" w:rsidP="0025208A">
      <w:r>
        <w:t xml:space="preserve">Writing a script should not be a long or tedious process.  </w:t>
      </w:r>
      <w:r w:rsidR="00BE3C0D">
        <w:t xml:space="preserve">Not all slides need to have narration in the course and your scripts need to be short and concise. </w:t>
      </w:r>
      <w:r w:rsidR="00B54A67">
        <w:t xml:space="preserve">The goal of script is engage the user and let them interact with the course.  </w:t>
      </w:r>
      <w:r w:rsidR="00BE3C0D">
        <w:t>There are a</w:t>
      </w:r>
      <w:bookmarkStart w:id="0" w:name="_GoBack"/>
      <w:bookmarkEnd w:id="0"/>
      <w:r w:rsidR="00BE3C0D">
        <w:t xml:space="preserve"> couple of items to cover before discussing the script.</w:t>
      </w:r>
    </w:p>
    <w:p w:rsidR="00BE3C0D" w:rsidRDefault="00BE3C0D" w:rsidP="00BE3C0D">
      <w:pPr>
        <w:pStyle w:val="ListParagraph"/>
        <w:numPr>
          <w:ilvl w:val="0"/>
          <w:numId w:val="8"/>
        </w:numPr>
      </w:pPr>
      <w:r>
        <w:t>Where does the script go?</w:t>
      </w:r>
    </w:p>
    <w:p w:rsidR="00BE3C0D" w:rsidRDefault="00BE3C0D" w:rsidP="00BE3C0D">
      <w:pPr>
        <w:pStyle w:val="ListParagraph"/>
        <w:numPr>
          <w:ilvl w:val="1"/>
          <w:numId w:val="8"/>
        </w:numPr>
      </w:pPr>
      <w:r>
        <w:t>The script is stored in the Presentation and is specific to the slide</w:t>
      </w:r>
    </w:p>
    <w:p w:rsidR="00BE3C0D" w:rsidRDefault="00BE3C0D" w:rsidP="00BE3C0D">
      <w:pPr>
        <w:pStyle w:val="ListParagraph"/>
        <w:numPr>
          <w:ilvl w:val="1"/>
          <w:numId w:val="8"/>
        </w:numPr>
      </w:pPr>
      <w:r>
        <w:t>If the slide does not have narration then the contents of the note section should be deleted</w:t>
      </w:r>
      <w:r w:rsidR="001F3C6F">
        <w:t xml:space="preserve"> (don not delete the slide)</w:t>
      </w:r>
    </w:p>
    <w:p w:rsidR="00BE3C0D" w:rsidRDefault="00BE3C0D" w:rsidP="001F3C6F">
      <w:pPr>
        <w:pStyle w:val="ListParagraph"/>
        <w:numPr>
          <w:ilvl w:val="0"/>
          <w:numId w:val="8"/>
        </w:numPr>
      </w:pPr>
      <w:r>
        <w:t>All Presentations with audio need to use either the Multi-Section Course Template with Sound or the One Section Course with Sound Template</w:t>
      </w:r>
    </w:p>
    <w:p w:rsidR="001F3C6F" w:rsidRDefault="001F3C6F" w:rsidP="001F3C6F">
      <w:pPr>
        <w:pStyle w:val="ListParagraph"/>
        <w:numPr>
          <w:ilvl w:val="0"/>
          <w:numId w:val="8"/>
        </w:numPr>
      </w:pPr>
      <w:r>
        <w:t>Do not read the content of slide</w:t>
      </w:r>
    </w:p>
    <w:p w:rsidR="001F3C6F" w:rsidRPr="001F3C6F" w:rsidRDefault="001F3C6F" w:rsidP="001F3C6F">
      <w:pPr>
        <w:tabs>
          <w:tab w:val="left" w:pos="1530"/>
        </w:tabs>
        <w:rPr>
          <w:b/>
        </w:rPr>
      </w:pPr>
      <w:r w:rsidRPr="001F3C6F">
        <w:rPr>
          <w:b/>
        </w:rPr>
        <w:t>Make it Light</w:t>
      </w:r>
    </w:p>
    <w:p w:rsidR="001F3C6F" w:rsidRPr="001F3C6F" w:rsidRDefault="001F3C6F" w:rsidP="001F3C6F">
      <w:pPr>
        <w:pStyle w:val="NormalWeb"/>
        <w:spacing w:line="345" w:lineRule="atLeast"/>
        <w:rPr>
          <w:rFonts w:asciiTheme="minorHAnsi" w:hAnsiTheme="minorHAnsi"/>
        </w:rPr>
      </w:pPr>
      <w:r w:rsidRPr="001F3C6F">
        <w:rPr>
          <w:rFonts w:asciiTheme="minorHAnsi" w:hAnsiTheme="minorHAnsi"/>
        </w:rPr>
        <w:t xml:space="preserve">The goal do the script to connect with the person taking the course.  This is done by having a conversational tone.  It should also be fun and less formal and simpler language.  </w:t>
      </w:r>
    </w:p>
    <w:p w:rsidR="004C3426" w:rsidRPr="004C3426" w:rsidRDefault="004C3426" w:rsidP="001F3C6F">
      <w:pPr>
        <w:pStyle w:val="NormalWeb"/>
        <w:spacing w:line="345" w:lineRule="atLeast"/>
        <w:rPr>
          <w:rFonts w:asciiTheme="minorHAnsi" w:hAnsiTheme="minorHAnsi"/>
          <w:u w:val="single"/>
        </w:rPr>
      </w:pPr>
      <w:r w:rsidRPr="004C3426">
        <w:rPr>
          <w:rFonts w:asciiTheme="minorHAnsi" w:hAnsiTheme="minorHAnsi"/>
          <w:u w:val="single"/>
        </w:rPr>
        <w:t>Example</w:t>
      </w:r>
    </w:p>
    <w:p w:rsidR="004C3426" w:rsidRDefault="001F3C6F" w:rsidP="004C3426">
      <w:pPr>
        <w:pStyle w:val="NormalWeb"/>
        <w:numPr>
          <w:ilvl w:val="0"/>
          <w:numId w:val="10"/>
        </w:numPr>
        <w:spacing w:line="345" w:lineRule="atLeast"/>
        <w:rPr>
          <w:rFonts w:asciiTheme="minorHAnsi" w:hAnsiTheme="minorHAnsi"/>
        </w:rPr>
      </w:pPr>
      <w:r w:rsidRPr="001F3C6F">
        <w:rPr>
          <w:rFonts w:asciiTheme="minorHAnsi" w:hAnsiTheme="minorHAnsi"/>
        </w:rPr>
        <w:t>Instead of</w:t>
      </w:r>
      <w:r w:rsidRPr="001F3C6F">
        <w:rPr>
          <w:rFonts w:asciiTheme="minorHAnsi" w:hAnsiTheme="minorHAnsi"/>
        </w:rPr>
        <w:t xml:space="preserve"> "This e-learning course is designed to explain the 15 steps needed com</w:t>
      </w:r>
      <w:r>
        <w:rPr>
          <w:rFonts w:asciiTheme="minorHAnsi" w:hAnsiTheme="minorHAnsi"/>
        </w:rPr>
        <w:t>plete our regulatory process</w:t>
      </w:r>
      <w:r w:rsidRPr="001F3C6F">
        <w:rPr>
          <w:rFonts w:asciiTheme="minorHAnsi" w:hAnsiTheme="minorHAnsi"/>
        </w:rPr>
        <w:t>"</w:t>
      </w:r>
      <w:r w:rsidR="00956684">
        <w:rPr>
          <w:rFonts w:asciiTheme="minorHAnsi" w:hAnsiTheme="minorHAnsi"/>
        </w:rPr>
        <w:t>.</w:t>
      </w:r>
      <w:r w:rsidRPr="001F3C6F">
        <w:rPr>
          <w:rFonts w:asciiTheme="minorHAnsi" w:hAnsiTheme="minorHAnsi"/>
        </w:rPr>
        <w:t xml:space="preserve">  </w:t>
      </w:r>
    </w:p>
    <w:p w:rsidR="001F3C6F" w:rsidRPr="001F3C6F" w:rsidRDefault="001F3C6F" w:rsidP="004C3426">
      <w:pPr>
        <w:pStyle w:val="NormalWeb"/>
        <w:numPr>
          <w:ilvl w:val="0"/>
          <w:numId w:val="11"/>
        </w:numPr>
        <w:spacing w:line="345" w:lineRule="atLeast"/>
        <w:rPr>
          <w:rFonts w:asciiTheme="minorHAnsi" w:hAnsiTheme="minorHAnsi"/>
        </w:rPr>
      </w:pPr>
      <w:r w:rsidRPr="001F3C6F">
        <w:rPr>
          <w:rFonts w:asciiTheme="minorHAnsi" w:hAnsiTheme="minorHAnsi"/>
        </w:rPr>
        <w:t>Try this</w:t>
      </w:r>
      <w:r w:rsidRPr="001F3C6F">
        <w:rPr>
          <w:rFonts w:asciiTheme="minorHAnsi" w:hAnsiTheme="minorHAnsi"/>
        </w:rPr>
        <w:t xml:space="preserve"> more conversational tone</w:t>
      </w:r>
      <w:r w:rsidRPr="001F3C6F">
        <w:rPr>
          <w:rFonts w:asciiTheme="minorHAnsi" w:hAnsiTheme="minorHAnsi"/>
        </w:rPr>
        <w:t>: "Need to get your head around our process? We all do! So let's take a look at the 15 steps</w:t>
      </w:r>
      <w:r>
        <w:rPr>
          <w:rFonts w:asciiTheme="minorHAnsi" w:hAnsiTheme="minorHAnsi"/>
        </w:rPr>
        <w:t xml:space="preserve"> of the regulatory process</w:t>
      </w:r>
      <w:r w:rsidRPr="001F3C6F">
        <w:rPr>
          <w:rFonts w:asciiTheme="minorHAnsi" w:hAnsiTheme="minorHAnsi"/>
        </w:rPr>
        <w:t>"</w:t>
      </w:r>
      <w:r w:rsidR="00956684">
        <w:rPr>
          <w:rFonts w:asciiTheme="minorHAnsi" w:hAnsiTheme="minorHAnsi"/>
        </w:rPr>
        <w:t>.</w:t>
      </w:r>
    </w:p>
    <w:p w:rsidR="001F3C6F" w:rsidRPr="001F3C6F" w:rsidRDefault="001F3C6F" w:rsidP="001F3C6F">
      <w:pPr>
        <w:tabs>
          <w:tab w:val="left" w:pos="1530"/>
        </w:tabs>
        <w:rPr>
          <w:b/>
        </w:rPr>
      </w:pPr>
      <w:r w:rsidRPr="001F3C6F">
        <w:rPr>
          <w:b/>
        </w:rPr>
        <w:t>Get to the Point</w:t>
      </w:r>
    </w:p>
    <w:p w:rsidR="001F3C6F" w:rsidRDefault="004C3426" w:rsidP="001F3C6F">
      <w:pPr>
        <w:tabs>
          <w:tab w:val="left" w:pos="1530"/>
        </w:tabs>
      </w:pPr>
      <w:r>
        <w:t>Cut out as much of the script as you can by focusing on what the participants need to know.</w:t>
      </w:r>
    </w:p>
    <w:p w:rsidR="004C3426" w:rsidRPr="004C3426" w:rsidRDefault="004C3426" w:rsidP="001F3C6F">
      <w:pPr>
        <w:tabs>
          <w:tab w:val="left" w:pos="1530"/>
        </w:tabs>
        <w:rPr>
          <w:u w:val="single"/>
        </w:rPr>
      </w:pPr>
      <w:r w:rsidRPr="004C3426">
        <w:rPr>
          <w:u w:val="single"/>
        </w:rPr>
        <w:t>Example</w:t>
      </w:r>
    </w:p>
    <w:p w:rsidR="004C3426" w:rsidRDefault="004C3426" w:rsidP="00F449F9">
      <w:pPr>
        <w:pStyle w:val="ListParagraph"/>
        <w:numPr>
          <w:ilvl w:val="0"/>
          <w:numId w:val="10"/>
        </w:numPr>
        <w:tabs>
          <w:tab w:val="left" w:pos="1530"/>
        </w:tabs>
      </w:pPr>
      <w:r>
        <w:t xml:space="preserve">Instead </w:t>
      </w:r>
      <w:r w:rsidR="00F449F9">
        <w:t>of reading “At the end of this course, you should be able to identify the training terms and concepts associated with eLearning.  Describe the new Instructor Led Training templates and how they are used…</w:t>
      </w:r>
    </w:p>
    <w:p w:rsidR="00F449F9" w:rsidRDefault="00956684" w:rsidP="00F449F9">
      <w:pPr>
        <w:pStyle w:val="ListParagraph"/>
        <w:numPr>
          <w:ilvl w:val="0"/>
          <w:numId w:val="11"/>
        </w:numPr>
        <w:tabs>
          <w:tab w:val="left" w:pos="1530"/>
        </w:tabs>
      </w:pPr>
      <w:r>
        <w:t>T</w:t>
      </w:r>
      <w:r w:rsidR="00F449F9">
        <w:t>ry, “Take a moment to review the course objectives”</w:t>
      </w:r>
      <w:r>
        <w:t>.</w:t>
      </w:r>
    </w:p>
    <w:p w:rsidR="00F449F9" w:rsidRPr="00956684" w:rsidRDefault="00F449F9" w:rsidP="00F449F9">
      <w:pPr>
        <w:tabs>
          <w:tab w:val="left" w:pos="1530"/>
        </w:tabs>
        <w:rPr>
          <w:b/>
        </w:rPr>
      </w:pPr>
      <w:r w:rsidRPr="00956684">
        <w:rPr>
          <w:b/>
        </w:rPr>
        <w:t>Be Active</w:t>
      </w:r>
    </w:p>
    <w:p w:rsidR="00F449F9" w:rsidRDefault="00F449F9" w:rsidP="00F449F9">
      <w:pPr>
        <w:tabs>
          <w:tab w:val="left" w:pos="1530"/>
        </w:tabs>
      </w:pPr>
      <w:r>
        <w:t xml:space="preserve">Write in the active voice to keep the participant in the moment.  </w:t>
      </w:r>
      <w:r w:rsidR="00DB7628">
        <w:t>It also makes the script more inter</w:t>
      </w:r>
      <w:r w:rsidR="00956684">
        <w:t xml:space="preserve">active and engaging.  </w:t>
      </w:r>
    </w:p>
    <w:p w:rsidR="00956684" w:rsidRDefault="00956684" w:rsidP="00F449F9">
      <w:pPr>
        <w:tabs>
          <w:tab w:val="left" w:pos="1530"/>
        </w:tabs>
      </w:pPr>
    </w:p>
    <w:p w:rsidR="00956684" w:rsidRDefault="00956684" w:rsidP="00F449F9">
      <w:pPr>
        <w:tabs>
          <w:tab w:val="left" w:pos="1530"/>
        </w:tabs>
        <w:rPr>
          <w:u w:val="single"/>
        </w:rPr>
      </w:pPr>
      <w:r w:rsidRPr="00956684">
        <w:rPr>
          <w:u w:val="single"/>
        </w:rPr>
        <w:lastRenderedPageBreak/>
        <w:t>Example</w:t>
      </w:r>
    </w:p>
    <w:p w:rsidR="00956684" w:rsidRDefault="00956684" w:rsidP="00956684">
      <w:pPr>
        <w:pStyle w:val="ListParagraph"/>
        <w:numPr>
          <w:ilvl w:val="0"/>
          <w:numId w:val="10"/>
        </w:numPr>
        <w:tabs>
          <w:tab w:val="left" w:pos="1530"/>
        </w:tabs>
      </w:pPr>
      <w:r>
        <w:t>Instead of “The process beefing document is used to define our core requirements”.</w:t>
      </w:r>
    </w:p>
    <w:p w:rsidR="00956684" w:rsidRDefault="00956684" w:rsidP="00956684">
      <w:pPr>
        <w:pStyle w:val="ListParagraph"/>
        <w:numPr>
          <w:ilvl w:val="0"/>
          <w:numId w:val="11"/>
        </w:numPr>
        <w:tabs>
          <w:tab w:val="left" w:pos="1530"/>
        </w:tabs>
      </w:pPr>
      <w:r>
        <w:t>Try, “The process briefing document defines our core requirements”.</w:t>
      </w:r>
    </w:p>
    <w:p w:rsidR="00956684" w:rsidRDefault="00956684" w:rsidP="00956684">
      <w:pPr>
        <w:tabs>
          <w:tab w:val="left" w:pos="1530"/>
        </w:tabs>
        <w:rPr>
          <w:b/>
        </w:rPr>
      </w:pPr>
      <w:r w:rsidRPr="00956684">
        <w:rPr>
          <w:b/>
        </w:rPr>
        <w:t>Create a Flow</w:t>
      </w:r>
    </w:p>
    <w:p w:rsidR="00956684" w:rsidRPr="00956684" w:rsidRDefault="00956684" w:rsidP="00956684">
      <w:pPr>
        <w:tabs>
          <w:tab w:val="left" w:pos="1530"/>
        </w:tabs>
      </w:pPr>
      <w:r>
        <w:t xml:space="preserve">Even though the scripts are on one slide, they are part of a course.  Using transitions to the next slide helps to make the course more interesting and shows how the idea flow together.  </w:t>
      </w:r>
      <w:r w:rsidRPr="00956684">
        <w:t>This could be as simple as saying, "We just looked at the steps to follow for submitting your report. But why does this even matter? And what are the risks if we don't do it right? Let's find out."</w:t>
      </w:r>
    </w:p>
    <w:p w:rsidR="00956684" w:rsidRDefault="00956684" w:rsidP="00956684">
      <w:pPr>
        <w:tabs>
          <w:tab w:val="left" w:pos="1530"/>
        </w:tabs>
      </w:pPr>
      <w:r w:rsidRPr="00956684">
        <w:t>You also could consider making the whole course a single narrative, told as a guided story or a "day-in-the-life" approach where you follow one character through a process from start to finish. By using the first person narrative, the content naturally unfolds in conversation with a natural flow.</w:t>
      </w:r>
    </w:p>
    <w:p w:rsidR="00956684" w:rsidRPr="00956684" w:rsidRDefault="00956684" w:rsidP="00956684">
      <w:pPr>
        <w:tabs>
          <w:tab w:val="left" w:pos="1530"/>
        </w:tabs>
        <w:rPr>
          <w:b/>
        </w:rPr>
      </w:pPr>
      <w:r w:rsidRPr="00956684">
        <w:rPr>
          <w:b/>
        </w:rPr>
        <w:t>Treat the Participants like Grown-ups</w:t>
      </w:r>
    </w:p>
    <w:p w:rsidR="00956684" w:rsidRDefault="00956684" w:rsidP="00956684">
      <w:pPr>
        <w:tabs>
          <w:tab w:val="left" w:pos="1530"/>
        </w:tabs>
      </w:pPr>
      <w:r w:rsidRPr="00956684">
        <w:t>Learners are busy professionals, so treat them like that and give them choices, along with the respect they deserve. The tone of voice you use should sound like an adult speaking to an adult, not a parent to a child.</w:t>
      </w:r>
      <w:r>
        <w:t xml:space="preserve">  Instead of telling it is best to convince the participant that they need the content of the course and that it is going to be useful.  If you are writing a brief course, let them know!  While still being genuine, sell the course and what would appeal to them or convince them to take the course. </w:t>
      </w:r>
    </w:p>
    <w:p w:rsidR="00956684" w:rsidRPr="00956684" w:rsidRDefault="00956684" w:rsidP="00956684">
      <w:pPr>
        <w:tabs>
          <w:tab w:val="left" w:pos="1530"/>
        </w:tabs>
      </w:pPr>
    </w:p>
    <w:p w:rsidR="00956684" w:rsidRPr="00956684" w:rsidRDefault="00956684" w:rsidP="00956684">
      <w:pPr>
        <w:tabs>
          <w:tab w:val="left" w:pos="1530"/>
        </w:tabs>
      </w:pPr>
    </w:p>
    <w:sectPr w:rsidR="00956684" w:rsidRPr="00956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3pt;height:33pt" o:bullet="t">
        <v:imagedata r:id="rId1" o:title="cross mark"/>
      </v:shape>
    </w:pict>
  </w:numPicBullet>
  <w:numPicBullet w:numPicBulletId="1">
    <w:pict>
      <v:shape id="_x0000_i1102" type="#_x0000_t75" style="width:36pt;height:33pt" o:bullet="t">
        <v:imagedata r:id="rId2" o:title="check mark"/>
      </v:shape>
    </w:pict>
  </w:numPicBullet>
  <w:abstractNum w:abstractNumId="0" w15:restartNumberingAfterBreak="0">
    <w:nsid w:val="202C7EE0"/>
    <w:multiLevelType w:val="hybridMultilevel"/>
    <w:tmpl w:val="6816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718BA"/>
    <w:multiLevelType w:val="hybridMultilevel"/>
    <w:tmpl w:val="B62A15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50B17"/>
    <w:multiLevelType w:val="hybridMultilevel"/>
    <w:tmpl w:val="5A7EED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315BCB"/>
    <w:multiLevelType w:val="hybridMultilevel"/>
    <w:tmpl w:val="9D6E0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BA4EF3"/>
    <w:multiLevelType w:val="hybridMultilevel"/>
    <w:tmpl w:val="308A994C"/>
    <w:lvl w:ilvl="0" w:tplc="20FA8A9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702FE"/>
    <w:multiLevelType w:val="hybridMultilevel"/>
    <w:tmpl w:val="01D0F4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71712A6"/>
    <w:multiLevelType w:val="hybridMultilevel"/>
    <w:tmpl w:val="9F18D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B65E09"/>
    <w:multiLevelType w:val="hybridMultilevel"/>
    <w:tmpl w:val="A530965C"/>
    <w:lvl w:ilvl="0" w:tplc="C96CDD54">
      <w:start w:val="1"/>
      <w:numFmt w:val="bullet"/>
      <w:lvlText w:val=""/>
      <w:lvlPicBulletId w:val="0"/>
      <w:lvlJc w:val="left"/>
      <w:pPr>
        <w:ind w:left="720" w:hanging="360"/>
      </w:pPr>
      <w:rPr>
        <w:rFonts w:ascii="Symbol" w:hAnsi="Symbol" w:hint="default"/>
        <w:color w:val="auto"/>
      </w:rPr>
    </w:lvl>
    <w:lvl w:ilvl="1" w:tplc="20FA8A96">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634E8"/>
    <w:multiLevelType w:val="hybridMultilevel"/>
    <w:tmpl w:val="B9F20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CE764D"/>
    <w:multiLevelType w:val="hybridMultilevel"/>
    <w:tmpl w:val="5D309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D3EAE"/>
    <w:multiLevelType w:val="hybridMultilevel"/>
    <w:tmpl w:val="D898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10"/>
  </w:num>
  <w:num w:numId="5">
    <w:abstractNumId w:val="6"/>
  </w:num>
  <w:num w:numId="6">
    <w:abstractNumId w:val="2"/>
  </w:num>
  <w:num w:numId="7">
    <w:abstractNumId w:val="5"/>
  </w:num>
  <w:num w:numId="8">
    <w:abstractNumId w:val="9"/>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5B"/>
    <w:rsid w:val="0000199F"/>
    <w:rsid w:val="00075D0C"/>
    <w:rsid w:val="000A2B8D"/>
    <w:rsid w:val="000D14D6"/>
    <w:rsid w:val="000F0DFA"/>
    <w:rsid w:val="000F462D"/>
    <w:rsid w:val="00150F6E"/>
    <w:rsid w:val="00185E27"/>
    <w:rsid w:val="00187897"/>
    <w:rsid w:val="00197AE6"/>
    <w:rsid w:val="001E6995"/>
    <w:rsid w:val="001F3C6F"/>
    <w:rsid w:val="0025208A"/>
    <w:rsid w:val="00261092"/>
    <w:rsid w:val="002A12AB"/>
    <w:rsid w:val="002A268B"/>
    <w:rsid w:val="002A4D9F"/>
    <w:rsid w:val="003011D2"/>
    <w:rsid w:val="003A5ACC"/>
    <w:rsid w:val="003A5EB9"/>
    <w:rsid w:val="00400535"/>
    <w:rsid w:val="004053B5"/>
    <w:rsid w:val="004C3426"/>
    <w:rsid w:val="0056198B"/>
    <w:rsid w:val="00570387"/>
    <w:rsid w:val="005755F3"/>
    <w:rsid w:val="005D6760"/>
    <w:rsid w:val="005E4C34"/>
    <w:rsid w:val="00646FB5"/>
    <w:rsid w:val="006A62C5"/>
    <w:rsid w:val="006C25A5"/>
    <w:rsid w:val="0070126A"/>
    <w:rsid w:val="00726497"/>
    <w:rsid w:val="00746B23"/>
    <w:rsid w:val="00785069"/>
    <w:rsid w:val="00796CAB"/>
    <w:rsid w:val="007E5A13"/>
    <w:rsid w:val="007E705D"/>
    <w:rsid w:val="0083255E"/>
    <w:rsid w:val="00857D74"/>
    <w:rsid w:val="008706DB"/>
    <w:rsid w:val="008A57DB"/>
    <w:rsid w:val="008C4862"/>
    <w:rsid w:val="00956684"/>
    <w:rsid w:val="0096524C"/>
    <w:rsid w:val="009F76A8"/>
    <w:rsid w:val="00A41A19"/>
    <w:rsid w:val="00A41A81"/>
    <w:rsid w:val="00AC71A1"/>
    <w:rsid w:val="00AD5659"/>
    <w:rsid w:val="00B11967"/>
    <w:rsid w:val="00B54A67"/>
    <w:rsid w:val="00B57D9F"/>
    <w:rsid w:val="00B76E39"/>
    <w:rsid w:val="00B806B4"/>
    <w:rsid w:val="00B90DFE"/>
    <w:rsid w:val="00BE3C0D"/>
    <w:rsid w:val="00C47303"/>
    <w:rsid w:val="00C87EFF"/>
    <w:rsid w:val="00CF2B76"/>
    <w:rsid w:val="00D8565B"/>
    <w:rsid w:val="00D928C7"/>
    <w:rsid w:val="00DB7628"/>
    <w:rsid w:val="00DC27F9"/>
    <w:rsid w:val="00DF6247"/>
    <w:rsid w:val="00E53786"/>
    <w:rsid w:val="00E77D12"/>
    <w:rsid w:val="00EE7A78"/>
    <w:rsid w:val="00EF7F9D"/>
    <w:rsid w:val="00F449F9"/>
    <w:rsid w:val="00F462DD"/>
    <w:rsid w:val="00FB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17344-4862-4E6F-AC48-FFEB219E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65B"/>
    <w:pPr>
      <w:ind w:left="720"/>
      <w:contextualSpacing/>
    </w:pPr>
  </w:style>
  <w:style w:type="paragraph" w:styleId="Title">
    <w:name w:val="Title"/>
    <w:basedOn w:val="Normal"/>
    <w:next w:val="Normal"/>
    <w:link w:val="TitleChar"/>
    <w:uiPriority w:val="10"/>
    <w:qFormat/>
    <w:rsid w:val="005E4C34"/>
    <w:pPr>
      <w:pBdr>
        <w:bottom w:val="single" w:sz="8" w:space="4" w:color="5B9BD5" w:themeColor="accent1"/>
      </w:pBdr>
      <w:spacing w:after="300" w:line="240" w:lineRule="auto"/>
      <w:contextualSpacing/>
    </w:pPr>
    <w:rPr>
      <w:rFonts w:asciiTheme="majorHAnsi" w:eastAsiaTheme="majorEastAsia" w:hAnsiTheme="majorHAnsi" w:cstheme="majorBidi"/>
      <w:i/>
      <w:iCs/>
      <w:color w:val="323E4F" w:themeColor="text2" w:themeShade="BF"/>
      <w:spacing w:val="5"/>
      <w:kern w:val="28"/>
      <w:sz w:val="52"/>
      <w:szCs w:val="52"/>
    </w:rPr>
  </w:style>
  <w:style w:type="character" w:customStyle="1" w:styleId="TitleChar">
    <w:name w:val="Title Char"/>
    <w:basedOn w:val="DefaultParagraphFont"/>
    <w:link w:val="Title"/>
    <w:uiPriority w:val="10"/>
    <w:rsid w:val="005E4C34"/>
    <w:rPr>
      <w:rFonts w:asciiTheme="majorHAnsi" w:eastAsiaTheme="majorEastAsia" w:hAnsiTheme="majorHAnsi" w:cstheme="majorBidi"/>
      <w:i/>
      <w:iCs/>
      <w:color w:val="323E4F" w:themeColor="text2" w:themeShade="BF"/>
      <w:spacing w:val="5"/>
      <w:kern w:val="28"/>
      <w:sz w:val="52"/>
      <w:szCs w:val="52"/>
    </w:rPr>
  </w:style>
  <w:style w:type="paragraph" w:styleId="NormalWeb">
    <w:name w:val="Normal (Web)"/>
    <w:basedOn w:val="Normal"/>
    <w:uiPriority w:val="99"/>
    <w:semiHidden/>
    <w:unhideWhenUsed/>
    <w:rsid w:val="001F3C6F"/>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51561">
      <w:bodyDiv w:val="1"/>
      <w:marLeft w:val="0"/>
      <w:marRight w:val="0"/>
      <w:marTop w:val="0"/>
      <w:marBottom w:val="0"/>
      <w:divBdr>
        <w:top w:val="none" w:sz="0" w:space="0" w:color="auto"/>
        <w:left w:val="none" w:sz="0" w:space="0" w:color="auto"/>
        <w:bottom w:val="none" w:sz="0" w:space="0" w:color="auto"/>
        <w:right w:val="none" w:sz="0" w:space="0" w:color="auto"/>
      </w:divBdr>
      <w:divsChild>
        <w:div w:id="2059353845">
          <w:marLeft w:val="0"/>
          <w:marRight w:val="0"/>
          <w:marTop w:val="0"/>
          <w:marBottom w:val="0"/>
          <w:divBdr>
            <w:top w:val="none" w:sz="0" w:space="0" w:color="auto"/>
            <w:left w:val="none" w:sz="0" w:space="0" w:color="auto"/>
            <w:bottom w:val="none" w:sz="0" w:space="0" w:color="auto"/>
            <w:right w:val="none" w:sz="0" w:space="0" w:color="auto"/>
          </w:divBdr>
          <w:divsChild>
            <w:div w:id="1908302061">
              <w:marLeft w:val="0"/>
              <w:marRight w:val="0"/>
              <w:marTop w:val="0"/>
              <w:marBottom w:val="0"/>
              <w:divBdr>
                <w:top w:val="none" w:sz="0" w:space="0" w:color="auto"/>
                <w:left w:val="none" w:sz="0" w:space="0" w:color="auto"/>
                <w:bottom w:val="none" w:sz="0" w:space="0" w:color="auto"/>
                <w:right w:val="none" w:sz="0" w:space="0" w:color="auto"/>
              </w:divBdr>
              <w:divsChild>
                <w:div w:id="335235540">
                  <w:marLeft w:val="0"/>
                  <w:marRight w:val="0"/>
                  <w:marTop w:val="0"/>
                  <w:marBottom w:val="0"/>
                  <w:divBdr>
                    <w:top w:val="none" w:sz="0" w:space="0" w:color="auto"/>
                    <w:left w:val="none" w:sz="0" w:space="0" w:color="auto"/>
                    <w:bottom w:val="none" w:sz="0" w:space="0" w:color="auto"/>
                    <w:right w:val="none" w:sz="0" w:space="0" w:color="auto"/>
                  </w:divBdr>
                  <w:divsChild>
                    <w:div w:id="752506887">
                      <w:marLeft w:val="0"/>
                      <w:marRight w:val="0"/>
                      <w:marTop w:val="0"/>
                      <w:marBottom w:val="0"/>
                      <w:divBdr>
                        <w:top w:val="none" w:sz="0" w:space="0" w:color="auto"/>
                        <w:left w:val="none" w:sz="0" w:space="0" w:color="auto"/>
                        <w:bottom w:val="none" w:sz="0" w:space="0" w:color="auto"/>
                        <w:right w:val="none" w:sz="0" w:space="0" w:color="auto"/>
                      </w:divBdr>
                      <w:divsChild>
                        <w:div w:id="1078092081">
                          <w:marLeft w:val="0"/>
                          <w:marRight w:val="0"/>
                          <w:marTop w:val="0"/>
                          <w:marBottom w:val="0"/>
                          <w:divBdr>
                            <w:top w:val="none" w:sz="0" w:space="0" w:color="auto"/>
                            <w:left w:val="none" w:sz="0" w:space="0" w:color="auto"/>
                            <w:bottom w:val="none" w:sz="0" w:space="0" w:color="auto"/>
                            <w:right w:val="none" w:sz="0" w:space="0" w:color="auto"/>
                          </w:divBdr>
                          <w:divsChild>
                            <w:div w:id="234364044">
                              <w:marLeft w:val="0"/>
                              <w:marRight w:val="0"/>
                              <w:marTop w:val="0"/>
                              <w:marBottom w:val="0"/>
                              <w:divBdr>
                                <w:top w:val="none" w:sz="0" w:space="0" w:color="auto"/>
                                <w:left w:val="none" w:sz="0" w:space="0" w:color="auto"/>
                                <w:bottom w:val="none" w:sz="0" w:space="0" w:color="auto"/>
                                <w:right w:val="none" w:sz="0" w:space="0" w:color="auto"/>
                              </w:divBdr>
                              <w:divsChild>
                                <w:div w:id="420370342">
                                  <w:marLeft w:val="0"/>
                                  <w:marRight w:val="0"/>
                                  <w:marTop w:val="0"/>
                                  <w:marBottom w:val="0"/>
                                  <w:divBdr>
                                    <w:top w:val="none" w:sz="0" w:space="0" w:color="auto"/>
                                    <w:left w:val="none" w:sz="0" w:space="0" w:color="auto"/>
                                    <w:bottom w:val="none" w:sz="0" w:space="0" w:color="auto"/>
                                    <w:right w:val="none" w:sz="0" w:space="0" w:color="auto"/>
                                  </w:divBdr>
                                  <w:divsChild>
                                    <w:div w:id="2106343496">
                                      <w:marLeft w:val="0"/>
                                      <w:marRight w:val="225"/>
                                      <w:marTop w:val="0"/>
                                      <w:marBottom w:val="300"/>
                                      <w:divBdr>
                                        <w:top w:val="none" w:sz="0" w:space="0" w:color="auto"/>
                                        <w:left w:val="none" w:sz="0" w:space="0" w:color="auto"/>
                                        <w:bottom w:val="none" w:sz="0" w:space="0" w:color="auto"/>
                                        <w:right w:val="none" w:sz="0" w:space="0" w:color="auto"/>
                                      </w:divBdr>
                                      <w:divsChild>
                                        <w:div w:id="14110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451255">
      <w:bodyDiv w:val="1"/>
      <w:marLeft w:val="0"/>
      <w:marRight w:val="0"/>
      <w:marTop w:val="0"/>
      <w:marBottom w:val="0"/>
      <w:divBdr>
        <w:top w:val="none" w:sz="0" w:space="0" w:color="auto"/>
        <w:left w:val="none" w:sz="0" w:space="0" w:color="auto"/>
        <w:bottom w:val="none" w:sz="0" w:space="0" w:color="auto"/>
        <w:right w:val="none" w:sz="0" w:space="0" w:color="auto"/>
      </w:divBdr>
      <w:divsChild>
        <w:div w:id="111093779">
          <w:marLeft w:val="0"/>
          <w:marRight w:val="0"/>
          <w:marTop w:val="0"/>
          <w:marBottom w:val="0"/>
          <w:divBdr>
            <w:top w:val="none" w:sz="0" w:space="0" w:color="auto"/>
            <w:left w:val="none" w:sz="0" w:space="0" w:color="auto"/>
            <w:bottom w:val="none" w:sz="0" w:space="0" w:color="auto"/>
            <w:right w:val="none" w:sz="0" w:space="0" w:color="auto"/>
          </w:divBdr>
          <w:divsChild>
            <w:div w:id="1343165655">
              <w:marLeft w:val="0"/>
              <w:marRight w:val="0"/>
              <w:marTop w:val="0"/>
              <w:marBottom w:val="0"/>
              <w:divBdr>
                <w:top w:val="none" w:sz="0" w:space="0" w:color="auto"/>
                <w:left w:val="none" w:sz="0" w:space="0" w:color="auto"/>
                <w:bottom w:val="none" w:sz="0" w:space="0" w:color="auto"/>
                <w:right w:val="none" w:sz="0" w:space="0" w:color="auto"/>
              </w:divBdr>
              <w:divsChild>
                <w:div w:id="741371844">
                  <w:marLeft w:val="0"/>
                  <w:marRight w:val="0"/>
                  <w:marTop w:val="0"/>
                  <w:marBottom w:val="0"/>
                  <w:divBdr>
                    <w:top w:val="none" w:sz="0" w:space="0" w:color="auto"/>
                    <w:left w:val="none" w:sz="0" w:space="0" w:color="auto"/>
                    <w:bottom w:val="none" w:sz="0" w:space="0" w:color="auto"/>
                    <w:right w:val="none" w:sz="0" w:space="0" w:color="auto"/>
                  </w:divBdr>
                  <w:divsChild>
                    <w:div w:id="1578133629">
                      <w:marLeft w:val="0"/>
                      <w:marRight w:val="0"/>
                      <w:marTop w:val="0"/>
                      <w:marBottom w:val="0"/>
                      <w:divBdr>
                        <w:top w:val="none" w:sz="0" w:space="0" w:color="auto"/>
                        <w:left w:val="none" w:sz="0" w:space="0" w:color="auto"/>
                        <w:bottom w:val="none" w:sz="0" w:space="0" w:color="auto"/>
                        <w:right w:val="none" w:sz="0" w:space="0" w:color="auto"/>
                      </w:divBdr>
                      <w:divsChild>
                        <w:div w:id="1676836705">
                          <w:marLeft w:val="0"/>
                          <w:marRight w:val="0"/>
                          <w:marTop w:val="0"/>
                          <w:marBottom w:val="0"/>
                          <w:divBdr>
                            <w:top w:val="none" w:sz="0" w:space="0" w:color="auto"/>
                            <w:left w:val="none" w:sz="0" w:space="0" w:color="auto"/>
                            <w:bottom w:val="none" w:sz="0" w:space="0" w:color="auto"/>
                            <w:right w:val="none" w:sz="0" w:space="0" w:color="auto"/>
                          </w:divBdr>
                          <w:divsChild>
                            <w:div w:id="2039354135">
                              <w:marLeft w:val="0"/>
                              <w:marRight w:val="0"/>
                              <w:marTop w:val="0"/>
                              <w:marBottom w:val="0"/>
                              <w:divBdr>
                                <w:top w:val="none" w:sz="0" w:space="0" w:color="auto"/>
                                <w:left w:val="none" w:sz="0" w:space="0" w:color="auto"/>
                                <w:bottom w:val="none" w:sz="0" w:space="0" w:color="auto"/>
                                <w:right w:val="none" w:sz="0" w:space="0" w:color="auto"/>
                              </w:divBdr>
                              <w:divsChild>
                                <w:div w:id="1693461206">
                                  <w:marLeft w:val="0"/>
                                  <w:marRight w:val="0"/>
                                  <w:marTop w:val="0"/>
                                  <w:marBottom w:val="0"/>
                                  <w:divBdr>
                                    <w:top w:val="none" w:sz="0" w:space="0" w:color="auto"/>
                                    <w:left w:val="none" w:sz="0" w:space="0" w:color="auto"/>
                                    <w:bottom w:val="none" w:sz="0" w:space="0" w:color="auto"/>
                                    <w:right w:val="none" w:sz="0" w:space="0" w:color="auto"/>
                                  </w:divBdr>
                                  <w:divsChild>
                                    <w:div w:id="2097088729">
                                      <w:marLeft w:val="0"/>
                                      <w:marRight w:val="225"/>
                                      <w:marTop w:val="0"/>
                                      <w:marBottom w:val="300"/>
                                      <w:divBdr>
                                        <w:top w:val="none" w:sz="0" w:space="0" w:color="auto"/>
                                        <w:left w:val="none" w:sz="0" w:space="0" w:color="auto"/>
                                        <w:bottom w:val="none" w:sz="0" w:space="0" w:color="auto"/>
                                        <w:right w:val="none" w:sz="0" w:space="0" w:color="auto"/>
                                      </w:divBdr>
                                      <w:divsChild>
                                        <w:div w:id="17958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Jason M</dc:creator>
  <cp:keywords/>
  <dc:description/>
  <cp:lastModifiedBy>Prince, Jason M</cp:lastModifiedBy>
  <cp:revision>4</cp:revision>
  <dcterms:created xsi:type="dcterms:W3CDTF">2015-10-15T16:47:00Z</dcterms:created>
  <dcterms:modified xsi:type="dcterms:W3CDTF">2015-10-15T18:57:00Z</dcterms:modified>
</cp:coreProperties>
</file>