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0EE" w:rsidRPr="00623654" w:rsidRDefault="008700EE" w:rsidP="008700EE">
      <w:pPr>
        <w:rPr>
          <w:b/>
        </w:rPr>
      </w:pPr>
      <w:bookmarkStart w:id="0" w:name="_GoBack"/>
      <w:bookmarkEnd w:id="0"/>
      <w:r>
        <w:tab/>
      </w:r>
      <w:r>
        <w:tab/>
      </w:r>
      <w:r>
        <w:tab/>
        <w:t xml:space="preserve">       </w:t>
      </w:r>
      <w:r w:rsidRPr="00623654">
        <w:rPr>
          <w:b/>
        </w:rPr>
        <w:t>DISPUTE REVIEW BOARD REPORT</w:t>
      </w:r>
    </w:p>
    <w:p w:rsidR="008700EE" w:rsidRDefault="008700EE" w:rsidP="008700EE">
      <w:pPr>
        <w:rPr>
          <w:b/>
        </w:rPr>
      </w:pPr>
      <w:r>
        <w:rPr>
          <w:b/>
        </w:rPr>
        <w:tab/>
      </w:r>
      <w:r>
        <w:rPr>
          <w:b/>
        </w:rPr>
        <w:tab/>
      </w:r>
      <w:r>
        <w:rPr>
          <w:b/>
        </w:rPr>
        <w:tab/>
        <w:t xml:space="preserve">               AND RECOMMENDATION</w:t>
      </w:r>
    </w:p>
    <w:p w:rsidR="008700EE" w:rsidRDefault="008700EE" w:rsidP="008700EE">
      <w:pPr>
        <w:rPr>
          <w:b/>
        </w:rPr>
      </w:pPr>
      <w:r>
        <w:rPr>
          <w:b/>
        </w:rPr>
        <w:tab/>
      </w:r>
      <w:r>
        <w:rPr>
          <w:b/>
        </w:rPr>
        <w:tab/>
      </w:r>
      <w:r>
        <w:rPr>
          <w:b/>
        </w:rPr>
        <w:tab/>
        <w:t xml:space="preserve">   US 160 AT S. BROADWAY – CORTEZ, CO</w:t>
      </w:r>
    </w:p>
    <w:p w:rsidR="008700EE" w:rsidRDefault="008700EE" w:rsidP="008700EE">
      <w:pPr>
        <w:rPr>
          <w:b/>
        </w:rPr>
      </w:pPr>
      <w:r>
        <w:rPr>
          <w:b/>
        </w:rPr>
        <w:tab/>
      </w:r>
      <w:r>
        <w:rPr>
          <w:b/>
        </w:rPr>
        <w:tab/>
      </w:r>
      <w:r>
        <w:rPr>
          <w:b/>
        </w:rPr>
        <w:tab/>
      </w:r>
      <w:r>
        <w:rPr>
          <w:b/>
        </w:rPr>
        <w:tab/>
        <w:t xml:space="preserve"> MONTEZUMA COUNTY, CO</w:t>
      </w:r>
    </w:p>
    <w:p w:rsidR="008700EE" w:rsidRDefault="008700EE" w:rsidP="008700EE">
      <w:pPr>
        <w:rPr>
          <w:b/>
        </w:rPr>
      </w:pPr>
      <w:r>
        <w:rPr>
          <w:b/>
        </w:rPr>
        <w:tab/>
      </w:r>
      <w:r>
        <w:rPr>
          <w:b/>
        </w:rPr>
        <w:tab/>
      </w:r>
      <w:r>
        <w:rPr>
          <w:b/>
        </w:rPr>
        <w:tab/>
        <w:t xml:space="preserve">   CDOT PROJECT NO. STA NH 1601-062</w:t>
      </w:r>
    </w:p>
    <w:p w:rsidR="008700EE" w:rsidRDefault="008700EE" w:rsidP="008700EE">
      <w:pPr>
        <w:rPr>
          <w:b/>
        </w:rPr>
      </w:pPr>
    </w:p>
    <w:p w:rsidR="008700EE" w:rsidRDefault="008700EE" w:rsidP="008700EE">
      <w:pPr>
        <w:rPr>
          <w:b/>
        </w:rPr>
      </w:pPr>
    </w:p>
    <w:p w:rsidR="008700EE" w:rsidRPr="007F1AB8" w:rsidRDefault="008700EE" w:rsidP="008700EE">
      <w:pPr>
        <w:rPr>
          <w:b/>
        </w:rPr>
      </w:pPr>
      <w:r>
        <w:rPr>
          <w:b/>
        </w:rPr>
        <w:tab/>
      </w:r>
      <w:r>
        <w:rPr>
          <w:b/>
        </w:rPr>
        <w:tab/>
      </w:r>
      <w:r w:rsidRPr="007F1AB8">
        <w:rPr>
          <w:b/>
          <w:u w:val="single"/>
        </w:rPr>
        <w:t>DISPUTE CO</w:t>
      </w:r>
      <w:r>
        <w:rPr>
          <w:b/>
          <w:u w:val="single"/>
        </w:rPr>
        <w:t>NCERNING DIFFERING SITE CONDITION</w:t>
      </w:r>
    </w:p>
    <w:p w:rsidR="008700EE" w:rsidRDefault="008700EE" w:rsidP="008700EE">
      <w:pPr>
        <w:rPr>
          <w:b/>
        </w:rPr>
      </w:pPr>
    </w:p>
    <w:p w:rsidR="008700EE" w:rsidRPr="00D049B6" w:rsidRDefault="008700EE" w:rsidP="008700EE">
      <w:r w:rsidRPr="00D049B6">
        <w:rPr>
          <w:b/>
        </w:rPr>
        <w:t xml:space="preserve">Hearing Date: </w:t>
      </w:r>
      <w:r>
        <w:t>April 3-4, 2014</w:t>
      </w:r>
    </w:p>
    <w:p w:rsidR="008700EE" w:rsidRPr="00D049B6" w:rsidRDefault="008700EE" w:rsidP="008700EE"/>
    <w:p w:rsidR="008700EE" w:rsidRPr="00D049B6" w:rsidRDefault="008700EE" w:rsidP="008700EE">
      <w:r w:rsidRPr="00D049B6">
        <w:rPr>
          <w:b/>
        </w:rPr>
        <w:t xml:space="preserve">Hearing Location:  </w:t>
      </w:r>
      <w:r w:rsidRPr="00D049B6">
        <w:t>CDOT R</w:t>
      </w:r>
      <w:r w:rsidR="004D1C61">
        <w:t>egion 1</w:t>
      </w:r>
      <w:r w:rsidRPr="00D049B6">
        <w:t xml:space="preserve"> Office</w:t>
      </w:r>
    </w:p>
    <w:p w:rsidR="008700EE" w:rsidRDefault="008700EE" w:rsidP="008700EE">
      <w:pPr>
        <w:rPr>
          <w:color w:val="000000"/>
        </w:rPr>
      </w:pPr>
      <w:r w:rsidRPr="00D049B6">
        <w:tab/>
      </w:r>
      <w:r w:rsidRPr="00D049B6">
        <w:tab/>
        <w:t xml:space="preserve">         </w:t>
      </w:r>
      <w:r w:rsidR="004D1C61">
        <w:rPr>
          <w:color w:val="000000"/>
        </w:rPr>
        <w:t>18500</w:t>
      </w:r>
      <w:r w:rsidR="00677B02">
        <w:rPr>
          <w:color w:val="000000"/>
        </w:rPr>
        <w:t xml:space="preserve"> E</w:t>
      </w:r>
      <w:r w:rsidR="004D1C61">
        <w:rPr>
          <w:color w:val="000000"/>
        </w:rPr>
        <w:t>ast Colfax Avenue</w:t>
      </w:r>
    </w:p>
    <w:p w:rsidR="004D1C61" w:rsidRPr="00D049B6" w:rsidRDefault="004D1C61" w:rsidP="008700EE">
      <w:r>
        <w:rPr>
          <w:color w:val="000000"/>
        </w:rPr>
        <w:tab/>
      </w:r>
      <w:r>
        <w:rPr>
          <w:color w:val="000000"/>
        </w:rPr>
        <w:tab/>
        <w:t xml:space="preserve">         Aurora, CO</w:t>
      </w:r>
    </w:p>
    <w:p w:rsidR="008700EE" w:rsidRPr="00D049B6" w:rsidRDefault="008700EE" w:rsidP="008700EE"/>
    <w:p w:rsidR="008700EE" w:rsidRPr="00D049B6" w:rsidRDefault="008700EE" w:rsidP="008700EE">
      <w:r w:rsidRPr="00D049B6">
        <w:rPr>
          <w:b/>
        </w:rPr>
        <w:t xml:space="preserve">Hearing Attendees:   </w:t>
      </w:r>
      <w:r w:rsidRPr="00D049B6">
        <w:t xml:space="preserve">Ken Lawson </w:t>
      </w:r>
      <w:r w:rsidR="004D1C61">
        <w:t>-</w:t>
      </w:r>
      <w:r w:rsidRPr="00D049B6">
        <w:t xml:space="preserve"> Lawson Construction Co</w:t>
      </w:r>
      <w:r>
        <w:t xml:space="preserve"> -</w:t>
      </w:r>
      <w:r w:rsidRPr="00D049B6">
        <w:t xml:space="preserve"> President</w:t>
      </w:r>
    </w:p>
    <w:p w:rsidR="008700EE" w:rsidRDefault="004D1C61" w:rsidP="008700EE">
      <w:r>
        <w:tab/>
      </w:r>
      <w:r>
        <w:tab/>
      </w:r>
      <w:r>
        <w:tab/>
        <w:t>Jim Sampson - Lawson Construction Co. -</w:t>
      </w:r>
      <w:r w:rsidR="008700EE" w:rsidRPr="00D049B6">
        <w:t xml:space="preserve"> Project Manager</w:t>
      </w:r>
    </w:p>
    <w:p w:rsidR="004D1C61" w:rsidRDefault="004D1C61" w:rsidP="008700EE">
      <w:r>
        <w:tab/>
      </w:r>
      <w:r>
        <w:tab/>
      </w:r>
      <w:r>
        <w:tab/>
        <w:t>Brian Erickson -</w:t>
      </w:r>
      <w:r w:rsidRPr="004D1C61">
        <w:t xml:space="preserve"> Lawson Co</w:t>
      </w:r>
      <w:r>
        <w:t>nstruction Co. - Project Manager</w:t>
      </w:r>
    </w:p>
    <w:p w:rsidR="004D1C61" w:rsidRPr="00D049B6" w:rsidRDefault="004D1C61" w:rsidP="008700EE">
      <w:r>
        <w:tab/>
      </w:r>
      <w:r>
        <w:tab/>
      </w:r>
      <w:r>
        <w:tab/>
        <w:t>Kirk Speer - Lawson Construction Co. -</w:t>
      </w:r>
      <w:r w:rsidRPr="004D1C61">
        <w:t xml:space="preserve"> Project </w:t>
      </w:r>
      <w:r>
        <w:t>Engineer</w:t>
      </w:r>
    </w:p>
    <w:p w:rsidR="008700EE" w:rsidRPr="00D049B6" w:rsidRDefault="008700EE" w:rsidP="008700EE">
      <w:r w:rsidRPr="00D049B6">
        <w:tab/>
      </w:r>
      <w:r w:rsidRPr="00D049B6">
        <w:tab/>
      </w:r>
      <w:r w:rsidRPr="00D049B6">
        <w:tab/>
      </w:r>
      <w:r w:rsidR="004D1C61">
        <w:t xml:space="preserve">Mark Straub - CDOT HQ - </w:t>
      </w:r>
      <w:r w:rsidRPr="00D049B6">
        <w:t>Area Engineer</w:t>
      </w:r>
    </w:p>
    <w:p w:rsidR="008700EE" w:rsidRPr="00D049B6" w:rsidRDefault="008700EE" w:rsidP="008700EE">
      <w:r w:rsidRPr="00D049B6">
        <w:tab/>
      </w:r>
      <w:r w:rsidRPr="00D049B6">
        <w:tab/>
      </w:r>
      <w:r w:rsidRPr="00D049B6">
        <w:tab/>
      </w:r>
      <w:r w:rsidR="004D1C61">
        <w:t>Mike Coggins - CDOT -</w:t>
      </w:r>
      <w:r w:rsidRPr="00D049B6">
        <w:t xml:space="preserve"> </w:t>
      </w:r>
      <w:r w:rsidR="004D1C61">
        <w:t>Resident</w:t>
      </w:r>
      <w:r w:rsidRPr="00D049B6">
        <w:t xml:space="preserve"> Engineer</w:t>
      </w:r>
    </w:p>
    <w:p w:rsidR="008700EE" w:rsidRPr="00D049B6" w:rsidRDefault="008700EE" w:rsidP="008700EE">
      <w:r w:rsidRPr="00D049B6">
        <w:tab/>
      </w:r>
      <w:r w:rsidRPr="00D049B6">
        <w:tab/>
      </w:r>
      <w:r w:rsidRPr="00D049B6">
        <w:tab/>
      </w:r>
      <w:r w:rsidR="004D1C61">
        <w:t>Craig Glazier - CDOT -</w:t>
      </w:r>
      <w:r w:rsidRPr="00D049B6">
        <w:t xml:space="preserve"> </w:t>
      </w:r>
      <w:r w:rsidR="004D1C61">
        <w:t>Consultant</w:t>
      </w:r>
      <w:r w:rsidRPr="00D049B6">
        <w:t xml:space="preserve"> Project Engineer</w:t>
      </w:r>
      <w:r w:rsidR="004D1C61">
        <w:t xml:space="preserve"> (HDR)</w:t>
      </w:r>
    </w:p>
    <w:p w:rsidR="008700EE" w:rsidRDefault="008700EE" w:rsidP="008700EE">
      <w:r w:rsidRPr="00D049B6">
        <w:tab/>
      </w:r>
      <w:r w:rsidRPr="00D049B6">
        <w:tab/>
      </w:r>
      <w:r w:rsidRPr="00D049B6">
        <w:tab/>
      </w:r>
      <w:r w:rsidR="004D1C61">
        <w:t>Bruce Tonilas - CDOT - Schedule Reviewer (HDR)</w:t>
      </w:r>
    </w:p>
    <w:p w:rsidR="004D1C61" w:rsidRPr="00D049B6" w:rsidRDefault="004D1C61" w:rsidP="008700EE">
      <w:r>
        <w:tab/>
      </w:r>
      <w:r>
        <w:tab/>
      </w:r>
      <w:r>
        <w:tab/>
        <w:t>Ryan Sullivan - CDOT – Assistant Project Engineer</w:t>
      </w:r>
    </w:p>
    <w:p w:rsidR="008700EE" w:rsidRPr="00D049B6" w:rsidRDefault="008700EE" w:rsidP="008700EE"/>
    <w:p w:rsidR="008700EE" w:rsidRDefault="008700EE" w:rsidP="008700EE">
      <w:pPr>
        <w:rPr>
          <w:b/>
        </w:rPr>
      </w:pPr>
      <w:r w:rsidRPr="00D049B6">
        <w:rPr>
          <w:b/>
        </w:rPr>
        <w:t xml:space="preserve">Background:  </w:t>
      </w:r>
    </w:p>
    <w:p w:rsidR="002969A8" w:rsidRDefault="002969A8" w:rsidP="008700EE">
      <w:pPr>
        <w:rPr>
          <w:b/>
        </w:rPr>
      </w:pPr>
    </w:p>
    <w:p w:rsidR="002969A8" w:rsidRPr="00D049B6" w:rsidRDefault="00677B02" w:rsidP="002969A8">
      <w:r>
        <w:t>Lawson Construction Company</w:t>
      </w:r>
      <w:r w:rsidR="002969A8" w:rsidRPr="00D049B6">
        <w:t xml:space="preserve"> (Contractor) was awarded a contract</w:t>
      </w:r>
      <w:r w:rsidR="002969A8" w:rsidRPr="00D049B6">
        <w:rPr>
          <w:b/>
        </w:rPr>
        <w:t xml:space="preserve"> </w:t>
      </w:r>
      <w:r w:rsidR="002969A8" w:rsidRPr="00D049B6">
        <w:t>by CDOT for $</w:t>
      </w:r>
      <w:r w:rsidR="002969A8">
        <w:t>4,771,589.45</w:t>
      </w:r>
      <w:r w:rsidR="002969A8" w:rsidRPr="00D049B6">
        <w:rPr>
          <w:b/>
        </w:rPr>
        <w:t xml:space="preserve"> </w:t>
      </w:r>
      <w:r w:rsidR="002969A8" w:rsidRPr="00D049B6">
        <w:t xml:space="preserve">to </w:t>
      </w:r>
      <w:r w:rsidR="002969A8">
        <w:t>re</w:t>
      </w:r>
      <w:r w:rsidR="002969A8" w:rsidRPr="00D049B6">
        <w:t xml:space="preserve">construct </w:t>
      </w:r>
      <w:r w:rsidR="002969A8">
        <w:t>Highway US 160 at South Broadway in Cortez, CO.</w:t>
      </w:r>
      <w:r w:rsidR="002969A8" w:rsidRPr="00D049B6">
        <w:t xml:space="preserve">  </w:t>
      </w:r>
      <w:r w:rsidR="00261D39">
        <w:t>The Project was approximately one mile long and consisted of removing the existing asphalt pavement and base course, reconditioning</w:t>
      </w:r>
      <w:r w:rsidR="002969A8" w:rsidRPr="00D049B6">
        <w:t xml:space="preserve"> </w:t>
      </w:r>
      <w:r w:rsidR="00261D39">
        <w:t>the subgrade, and the installing a 9” concrete pavement.  There was associated drainage, utility, electrical, traffic signal and striping work.</w:t>
      </w:r>
      <w:r w:rsidR="002969A8" w:rsidRPr="00D049B6">
        <w:t xml:space="preserve"> The Notice to Proceed was issued on </w:t>
      </w:r>
      <w:r w:rsidR="00261D39">
        <w:t>June 20, 2012 with a completion date of December 15, 2012</w:t>
      </w:r>
      <w:r w:rsidR="002969A8" w:rsidRPr="00D049B6">
        <w:t xml:space="preserve">.  Final Acceptance occurred on </w:t>
      </w:r>
      <w:r w:rsidR="00236140">
        <w:t>May 2, 2013</w:t>
      </w:r>
      <w:r w:rsidR="002969A8" w:rsidRPr="00D049B6">
        <w:t>.</w:t>
      </w:r>
    </w:p>
    <w:p w:rsidR="00236140" w:rsidRDefault="00236140" w:rsidP="002969A8">
      <w:pPr>
        <w:pStyle w:val="ListParagraph"/>
        <w:jc w:val="left"/>
        <w:rPr>
          <w:rFonts w:ascii="Times New Roman" w:eastAsia="Times New Roman" w:hAnsi="Times New Roman"/>
          <w:sz w:val="24"/>
          <w:szCs w:val="24"/>
        </w:rPr>
      </w:pPr>
    </w:p>
    <w:p w:rsidR="002969A8" w:rsidRDefault="002969A8" w:rsidP="00236140">
      <w:pPr>
        <w:pStyle w:val="ListParagraph"/>
        <w:ind w:left="0"/>
        <w:jc w:val="left"/>
        <w:rPr>
          <w:rFonts w:ascii="Times New Roman" w:hAnsi="Times New Roman"/>
          <w:sz w:val="24"/>
          <w:szCs w:val="24"/>
        </w:rPr>
      </w:pPr>
      <w:r w:rsidRPr="003268A5">
        <w:rPr>
          <w:rFonts w:ascii="Times New Roman" w:hAnsi="Times New Roman"/>
          <w:sz w:val="24"/>
          <w:szCs w:val="24"/>
        </w:rPr>
        <w:t>Section 7 of the Contract incorporates the Plans, the Standard Specifications for Road and Bridge Construction dated 20</w:t>
      </w:r>
      <w:r w:rsidR="00236140">
        <w:rPr>
          <w:rFonts w:ascii="Times New Roman" w:hAnsi="Times New Roman"/>
          <w:sz w:val="24"/>
          <w:szCs w:val="24"/>
        </w:rPr>
        <w:t>11</w:t>
      </w:r>
      <w:r w:rsidRPr="003268A5">
        <w:rPr>
          <w:rFonts w:ascii="Times New Roman" w:hAnsi="Times New Roman"/>
          <w:sz w:val="24"/>
          <w:szCs w:val="24"/>
        </w:rPr>
        <w:t xml:space="preserve"> and any Special Provisions for this Project and Revised Standard Specifications. </w:t>
      </w:r>
    </w:p>
    <w:p w:rsidR="00236140" w:rsidRDefault="00236140" w:rsidP="00236140">
      <w:pPr>
        <w:pStyle w:val="ListParagraph"/>
        <w:ind w:left="0"/>
        <w:jc w:val="left"/>
        <w:rPr>
          <w:rFonts w:ascii="Times New Roman" w:hAnsi="Times New Roman"/>
          <w:sz w:val="24"/>
          <w:szCs w:val="24"/>
        </w:rPr>
      </w:pPr>
    </w:p>
    <w:p w:rsidR="00236140" w:rsidRDefault="00236140" w:rsidP="00236140">
      <w:pPr>
        <w:rPr>
          <w:rFonts w:eastAsia="MS Mincho"/>
          <w:lang w:eastAsia="ja-JP"/>
        </w:rPr>
      </w:pPr>
      <w:r>
        <w:rPr>
          <w:rFonts w:eastAsia="MS Mincho"/>
          <w:lang w:eastAsia="ja-JP"/>
        </w:rPr>
        <w:t>The Contractor</w:t>
      </w:r>
      <w:r w:rsidRPr="00236140">
        <w:rPr>
          <w:rFonts w:eastAsia="MS Mincho"/>
          <w:lang w:eastAsia="ja-JP"/>
        </w:rPr>
        <w:t xml:space="preserve"> discovered that the existing subgrade material seen in the utility excavation </w:t>
      </w:r>
      <w:r>
        <w:rPr>
          <w:rFonts w:eastAsia="MS Mincho"/>
          <w:lang w:eastAsia="ja-JP"/>
        </w:rPr>
        <w:t>at 7</w:t>
      </w:r>
      <w:r w:rsidRPr="00236140">
        <w:rPr>
          <w:rFonts w:eastAsia="MS Mincho"/>
          <w:vertAlign w:val="superscript"/>
          <w:lang w:eastAsia="ja-JP"/>
        </w:rPr>
        <w:t>th</w:t>
      </w:r>
      <w:r>
        <w:rPr>
          <w:rFonts w:eastAsia="MS Mincho"/>
          <w:lang w:eastAsia="ja-JP"/>
        </w:rPr>
        <w:t xml:space="preserve"> Street </w:t>
      </w:r>
      <w:r w:rsidRPr="00236140">
        <w:rPr>
          <w:rFonts w:eastAsia="MS Mincho"/>
          <w:lang w:eastAsia="ja-JP"/>
        </w:rPr>
        <w:t>was not the material that was shown in the boring logs included in the bid documents</w:t>
      </w:r>
      <w:r w:rsidR="00677B02">
        <w:rPr>
          <w:rFonts w:eastAsia="MS Mincho"/>
          <w:lang w:eastAsia="ja-JP"/>
        </w:rPr>
        <w:t>, Plan S</w:t>
      </w:r>
      <w:r w:rsidRPr="00236140">
        <w:rPr>
          <w:rFonts w:eastAsia="MS Mincho"/>
          <w:lang w:eastAsia="ja-JP"/>
        </w:rPr>
        <w:t xml:space="preserve">heets 58 – 69. The material </w:t>
      </w:r>
      <w:r w:rsidR="00EC33BE">
        <w:rPr>
          <w:rFonts w:eastAsia="MS Mincho"/>
          <w:lang w:eastAsia="ja-JP"/>
        </w:rPr>
        <w:t>shown on the boring logs was Class 6 and Class 2</w:t>
      </w:r>
      <w:r w:rsidR="00677B02">
        <w:rPr>
          <w:rFonts w:eastAsia="MS Mincho"/>
          <w:lang w:eastAsia="ja-JP"/>
        </w:rPr>
        <w:t xml:space="preserve"> material which per CDOT T</w:t>
      </w:r>
      <w:r w:rsidRPr="00236140">
        <w:rPr>
          <w:rFonts w:eastAsia="MS Mincho"/>
          <w:lang w:eastAsia="ja-JP"/>
        </w:rPr>
        <w:t>able 703-3 (Classification for Aggr</w:t>
      </w:r>
      <w:r w:rsidR="00677B02">
        <w:rPr>
          <w:rFonts w:eastAsia="MS Mincho"/>
          <w:lang w:eastAsia="ja-JP"/>
        </w:rPr>
        <w:t>egate Base Course) in the CDOT S</w:t>
      </w:r>
      <w:r w:rsidRPr="00236140">
        <w:rPr>
          <w:rFonts w:eastAsia="MS Mincho"/>
          <w:lang w:eastAsia="ja-JP"/>
        </w:rPr>
        <w:t xml:space="preserve">tandard Specifications is a 3” minus material. </w:t>
      </w:r>
      <w:r w:rsidR="00EC33BE">
        <w:rPr>
          <w:rFonts w:eastAsia="MS Mincho"/>
          <w:lang w:eastAsia="ja-JP"/>
        </w:rPr>
        <w:t>The Contractor</w:t>
      </w:r>
      <w:r w:rsidRPr="00236140">
        <w:rPr>
          <w:rFonts w:eastAsia="MS Mincho"/>
          <w:lang w:eastAsia="ja-JP"/>
        </w:rPr>
        <w:t xml:space="preserve"> brought this to CDOT’s attention as soon as </w:t>
      </w:r>
      <w:r w:rsidR="00677B02">
        <w:rPr>
          <w:rFonts w:eastAsia="MS Mincho"/>
          <w:lang w:eastAsia="ja-JP"/>
        </w:rPr>
        <w:t xml:space="preserve">it </w:t>
      </w:r>
      <w:r w:rsidRPr="00236140">
        <w:rPr>
          <w:rFonts w:eastAsia="MS Mincho"/>
          <w:lang w:eastAsia="ja-JP"/>
        </w:rPr>
        <w:t>was discovered.</w:t>
      </w:r>
      <w:r w:rsidR="00EC33BE">
        <w:rPr>
          <w:rFonts w:eastAsia="MS Mincho"/>
          <w:lang w:eastAsia="ja-JP"/>
        </w:rPr>
        <w:t xml:space="preserve">  This same differing site condition existed to some extent throughout the entire Project</w:t>
      </w:r>
      <w:r w:rsidR="00F26FBC">
        <w:rPr>
          <w:rFonts w:eastAsia="MS Mincho"/>
          <w:lang w:eastAsia="ja-JP"/>
        </w:rPr>
        <w:t>.</w:t>
      </w:r>
    </w:p>
    <w:p w:rsidR="00F26FBC" w:rsidRPr="00F26FBC" w:rsidRDefault="004E601C" w:rsidP="00F26FBC">
      <w:pPr>
        <w:rPr>
          <w:rFonts w:eastAsia="MS Mincho"/>
          <w:lang w:eastAsia="ja-JP"/>
        </w:rPr>
      </w:pPr>
      <w:r>
        <w:rPr>
          <w:rFonts w:eastAsia="MS Mincho"/>
          <w:lang w:eastAsia="ja-JP"/>
        </w:rPr>
        <w:lastRenderedPageBreak/>
        <w:t xml:space="preserve">CDOT agreed there was merit for the changed condition concerning the subgrade.  </w:t>
      </w:r>
      <w:r w:rsidR="00F26FBC" w:rsidRPr="00F26FBC">
        <w:rPr>
          <w:rFonts w:eastAsia="MS Mincho"/>
          <w:lang w:eastAsia="ja-JP"/>
        </w:rPr>
        <w:t xml:space="preserve">The Contractor submitted </w:t>
      </w:r>
      <w:r w:rsidR="00F26FBC">
        <w:rPr>
          <w:rFonts w:eastAsia="MS Mincho"/>
          <w:lang w:eastAsia="ja-JP"/>
        </w:rPr>
        <w:t>a</w:t>
      </w:r>
      <w:r w:rsidR="00F26FBC" w:rsidRPr="00F26FBC">
        <w:rPr>
          <w:rFonts w:eastAsia="MS Mincho"/>
          <w:lang w:eastAsia="ja-JP"/>
        </w:rPr>
        <w:t xml:space="preserve"> </w:t>
      </w:r>
      <w:r w:rsidR="00677B02">
        <w:rPr>
          <w:rFonts w:eastAsia="MS Mincho"/>
          <w:lang w:eastAsia="ja-JP"/>
        </w:rPr>
        <w:t xml:space="preserve">Revised </w:t>
      </w:r>
      <w:r w:rsidR="00F26FBC" w:rsidRPr="00F26FBC">
        <w:rPr>
          <w:rFonts w:eastAsia="MS Mincho"/>
          <w:lang w:eastAsia="ja-JP"/>
        </w:rPr>
        <w:t xml:space="preserve">Request for Equitable Adjustment </w:t>
      </w:r>
      <w:r>
        <w:rPr>
          <w:rFonts w:eastAsia="MS Mincho"/>
          <w:lang w:eastAsia="ja-JP"/>
        </w:rPr>
        <w:t xml:space="preserve">for costs and time </w:t>
      </w:r>
      <w:r w:rsidR="00F26FBC" w:rsidRPr="00F26FBC">
        <w:rPr>
          <w:rFonts w:eastAsia="MS Mincho"/>
          <w:lang w:eastAsia="ja-JP"/>
        </w:rPr>
        <w:t xml:space="preserve">on </w:t>
      </w:r>
      <w:r w:rsidR="00F26FBC">
        <w:rPr>
          <w:rFonts w:eastAsia="MS Mincho"/>
          <w:lang w:eastAsia="ja-JP"/>
        </w:rPr>
        <w:t>April 2, 2013</w:t>
      </w:r>
      <w:r>
        <w:rPr>
          <w:rFonts w:eastAsia="MS Mincho"/>
          <w:lang w:eastAsia="ja-JP"/>
        </w:rPr>
        <w:t>.</w:t>
      </w:r>
      <w:r w:rsidR="00F26FBC" w:rsidRPr="00F26FBC">
        <w:rPr>
          <w:rFonts w:eastAsia="MS Mincho"/>
          <w:lang w:eastAsia="ja-JP"/>
        </w:rPr>
        <w:t xml:space="preserve"> </w:t>
      </w:r>
      <w:r>
        <w:rPr>
          <w:rFonts w:eastAsia="MS Mincho"/>
          <w:lang w:eastAsia="ja-JP"/>
        </w:rPr>
        <w:t>T</w:t>
      </w:r>
      <w:r w:rsidR="00F26FBC" w:rsidRPr="00F26FBC">
        <w:rPr>
          <w:rFonts w:eastAsia="MS Mincho"/>
          <w:lang w:eastAsia="ja-JP"/>
        </w:rPr>
        <w:t xml:space="preserve">he CDOT Project Engineer </w:t>
      </w:r>
      <w:r>
        <w:rPr>
          <w:rFonts w:eastAsia="MS Mincho"/>
          <w:lang w:eastAsia="ja-JP"/>
        </w:rPr>
        <w:t>in a letter dated May 17, 2013 took exception to the costs and backup submitted by the Contractor and offered a settlement which was paid to the Contractor in the next Pay Estimate</w:t>
      </w:r>
      <w:r w:rsidR="00F26FBC" w:rsidRPr="00F26FBC">
        <w:rPr>
          <w:rFonts w:eastAsia="MS Mincho"/>
          <w:lang w:eastAsia="ja-JP"/>
        </w:rPr>
        <w:t xml:space="preserve">. </w:t>
      </w:r>
      <w:r w:rsidR="007F40FC">
        <w:rPr>
          <w:rFonts w:eastAsia="MS Mincho"/>
          <w:lang w:eastAsia="ja-JP"/>
        </w:rPr>
        <w:t xml:space="preserve"> Letters and meetings on the REA continued</w:t>
      </w:r>
      <w:r w:rsidR="00F26FBC" w:rsidRPr="00F26FBC">
        <w:rPr>
          <w:rFonts w:eastAsia="MS Mincho"/>
          <w:lang w:eastAsia="ja-JP"/>
        </w:rPr>
        <w:t xml:space="preserve"> </w:t>
      </w:r>
      <w:r w:rsidR="007F40FC">
        <w:rPr>
          <w:rFonts w:eastAsia="MS Mincho"/>
          <w:lang w:eastAsia="ja-JP"/>
        </w:rPr>
        <w:t xml:space="preserve">with no settlement reached.  In </w:t>
      </w:r>
      <w:r w:rsidR="00677B02">
        <w:rPr>
          <w:rFonts w:eastAsia="MS Mincho"/>
          <w:lang w:eastAsia="ja-JP"/>
        </w:rPr>
        <w:t>their</w:t>
      </w:r>
      <w:r w:rsidR="007F40FC">
        <w:rPr>
          <w:rFonts w:eastAsia="MS Mincho"/>
          <w:lang w:eastAsia="ja-JP"/>
        </w:rPr>
        <w:t xml:space="preserve"> letter dated December 6, 2013, t</w:t>
      </w:r>
      <w:r w:rsidR="00F26FBC" w:rsidRPr="00F26FBC">
        <w:rPr>
          <w:rFonts w:eastAsia="MS Mincho"/>
          <w:lang w:eastAsia="ja-JP"/>
        </w:rPr>
        <w:t xml:space="preserve">he Contractor </w:t>
      </w:r>
      <w:r w:rsidR="007F40FC">
        <w:rPr>
          <w:rFonts w:eastAsia="MS Mincho"/>
          <w:lang w:eastAsia="ja-JP"/>
        </w:rPr>
        <w:t>requested the initiation of the DRB process per Spec Section 105.23</w:t>
      </w:r>
      <w:r w:rsidR="00F26FBC" w:rsidRPr="00F26FBC">
        <w:rPr>
          <w:rFonts w:eastAsia="MS Mincho"/>
          <w:lang w:eastAsia="ja-JP"/>
        </w:rPr>
        <w:t>.</w:t>
      </w:r>
    </w:p>
    <w:p w:rsidR="00F26FBC" w:rsidRDefault="00F26FBC" w:rsidP="00236140">
      <w:pPr>
        <w:rPr>
          <w:rFonts w:eastAsia="MS Mincho"/>
          <w:lang w:eastAsia="ja-JP"/>
        </w:rPr>
      </w:pPr>
    </w:p>
    <w:p w:rsidR="00B03DD0" w:rsidRPr="00236140" w:rsidRDefault="00B03DD0" w:rsidP="00236140">
      <w:pPr>
        <w:rPr>
          <w:rFonts w:eastAsia="MS Mincho"/>
          <w:lang w:eastAsia="ja-JP"/>
        </w:rPr>
      </w:pPr>
    </w:p>
    <w:p w:rsidR="007F40FC" w:rsidRDefault="007F40FC" w:rsidP="007F40FC">
      <w:pPr>
        <w:rPr>
          <w:rFonts w:eastAsia="MS Mincho"/>
          <w:b/>
          <w:lang w:eastAsia="ja-JP"/>
        </w:rPr>
      </w:pPr>
      <w:r>
        <w:rPr>
          <w:rFonts w:eastAsia="MS Mincho"/>
          <w:b/>
          <w:lang w:eastAsia="ja-JP"/>
        </w:rPr>
        <w:t>Joint Statement of Dispute:</w:t>
      </w:r>
    </w:p>
    <w:p w:rsidR="007F40FC" w:rsidRDefault="007F40FC" w:rsidP="007F40FC">
      <w:pPr>
        <w:rPr>
          <w:rFonts w:eastAsia="MS Mincho"/>
          <w:b/>
          <w:lang w:eastAsia="ja-JP"/>
        </w:rPr>
      </w:pPr>
    </w:p>
    <w:p w:rsidR="007F40FC" w:rsidRPr="007F40FC" w:rsidRDefault="007F40FC" w:rsidP="007F40FC">
      <w:pPr>
        <w:rPr>
          <w:rFonts w:eastAsia="MS Mincho"/>
          <w:lang w:eastAsia="ja-JP"/>
        </w:rPr>
      </w:pPr>
      <w:r w:rsidRPr="007F40FC">
        <w:rPr>
          <w:rFonts w:eastAsia="MS Mincho"/>
          <w:lang w:eastAsia="ja-JP"/>
        </w:rPr>
        <w:t xml:space="preserve">CDOT and Lawson Construction </w:t>
      </w:r>
      <w:r w:rsidRPr="007F40FC">
        <w:rPr>
          <w:rFonts w:eastAsia="MS Mincho"/>
          <w:b/>
          <w:lang w:eastAsia="ja-JP"/>
        </w:rPr>
        <w:t>agree</w:t>
      </w:r>
      <w:r w:rsidRPr="007F40FC">
        <w:rPr>
          <w:rFonts w:eastAsia="MS Mincho"/>
          <w:lang w:eastAsia="ja-JP"/>
        </w:rPr>
        <w:t xml:space="preserve"> on the following facts regarding the project:</w:t>
      </w:r>
    </w:p>
    <w:p w:rsidR="007F40FC" w:rsidRPr="007F40FC" w:rsidRDefault="007F40FC" w:rsidP="007F40FC">
      <w:pPr>
        <w:rPr>
          <w:rFonts w:eastAsia="MS Mincho"/>
          <w:b/>
          <w:lang w:eastAsia="ja-JP"/>
        </w:rPr>
      </w:pPr>
    </w:p>
    <w:p w:rsidR="007F40FC" w:rsidRPr="007F40FC" w:rsidRDefault="007F40FC" w:rsidP="007F40FC">
      <w:pPr>
        <w:ind w:left="720"/>
        <w:rPr>
          <w:rFonts w:eastAsia="MS Mincho"/>
          <w:lang w:eastAsia="ja-JP"/>
        </w:rPr>
      </w:pPr>
      <w:r w:rsidRPr="007F40FC">
        <w:rPr>
          <w:rFonts w:eastAsia="MS Mincho"/>
          <w:lang w:eastAsia="ja-JP"/>
        </w:rPr>
        <w:t xml:space="preserve">The cobblestone laden subgrade found underneath the existing asphalt pavement throughout the project work </w:t>
      </w:r>
      <w:r w:rsidR="002411A4" w:rsidRPr="007F40FC">
        <w:rPr>
          <w:rFonts w:eastAsia="MS Mincho"/>
          <w:lang w:eastAsia="ja-JP"/>
        </w:rPr>
        <w:t>limits</w:t>
      </w:r>
      <w:r w:rsidRPr="007F40FC">
        <w:rPr>
          <w:rFonts w:eastAsia="MS Mincho"/>
          <w:lang w:eastAsia="ja-JP"/>
        </w:rPr>
        <w:t xml:space="preserve"> was a differing site condition.</w:t>
      </w:r>
    </w:p>
    <w:p w:rsidR="007F40FC" w:rsidRPr="007F40FC" w:rsidRDefault="007F40FC" w:rsidP="007F40FC">
      <w:pPr>
        <w:ind w:left="720"/>
        <w:rPr>
          <w:rFonts w:eastAsia="MS Mincho"/>
          <w:lang w:eastAsia="ja-JP"/>
        </w:rPr>
      </w:pPr>
    </w:p>
    <w:p w:rsidR="007F40FC" w:rsidRPr="007F40FC" w:rsidRDefault="007F40FC" w:rsidP="007F40FC">
      <w:pPr>
        <w:ind w:left="720"/>
        <w:rPr>
          <w:rFonts w:eastAsia="MS Mincho"/>
          <w:lang w:eastAsia="ja-JP"/>
        </w:rPr>
      </w:pPr>
      <w:r w:rsidRPr="007F40FC">
        <w:rPr>
          <w:rFonts w:eastAsia="MS Mincho"/>
          <w:lang w:eastAsia="ja-JP"/>
        </w:rPr>
        <w:t>The permanent pavement markings could not have been completed prior to the original completion date of December 15, 2012 due to the manufacturer recommendations and CDOT specifications regarding moisture and temperature requirements.</w:t>
      </w:r>
    </w:p>
    <w:p w:rsidR="007F40FC" w:rsidRPr="007F40FC" w:rsidRDefault="007F40FC" w:rsidP="007F40FC">
      <w:pPr>
        <w:ind w:left="720"/>
        <w:rPr>
          <w:rFonts w:eastAsia="MS Mincho"/>
          <w:lang w:eastAsia="ja-JP"/>
        </w:rPr>
      </w:pPr>
    </w:p>
    <w:p w:rsidR="007F40FC" w:rsidRPr="007F40FC" w:rsidRDefault="007F40FC" w:rsidP="007F40FC">
      <w:pPr>
        <w:ind w:left="720"/>
        <w:rPr>
          <w:rFonts w:eastAsia="MS Mincho"/>
          <w:lang w:eastAsia="ja-JP"/>
        </w:rPr>
      </w:pPr>
      <w:r w:rsidRPr="007F40FC">
        <w:rPr>
          <w:rFonts w:eastAsia="MS Mincho"/>
          <w:lang w:eastAsia="ja-JP"/>
        </w:rPr>
        <w:t>Due to a redesign of the signal mast arm at the intersection of US 160/491, this mast arm could not be installed until after the original completion date of December 15, 2012.</w:t>
      </w:r>
    </w:p>
    <w:p w:rsidR="007F40FC" w:rsidRPr="007F40FC" w:rsidRDefault="007F40FC" w:rsidP="007F40FC">
      <w:pPr>
        <w:rPr>
          <w:rFonts w:eastAsia="MS Mincho"/>
          <w:lang w:eastAsia="ja-JP"/>
        </w:rPr>
      </w:pPr>
    </w:p>
    <w:p w:rsidR="007F40FC" w:rsidRPr="007F40FC" w:rsidRDefault="007F40FC" w:rsidP="007F40FC">
      <w:pPr>
        <w:ind w:left="720"/>
        <w:rPr>
          <w:rFonts w:eastAsia="MS Mincho"/>
          <w:lang w:eastAsia="ja-JP"/>
        </w:rPr>
      </w:pPr>
      <w:r w:rsidRPr="007F40FC">
        <w:rPr>
          <w:rFonts w:eastAsia="MS Mincho"/>
          <w:lang w:eastAsia="ja-JP"/>
        </w:rPr>
        <w:t xml:space="preserve">The project was not completed by the original contract completion </w:t>
      </w:r>
      <w:r w:rsidR="002411A4" w:rsidRPr="007F40FC">
        <w:rPr>
          <w:rFonts w:eastAsia="MS Mincho"/>
          <w:lang w:eastAsia="ja-JP"/>
        </w:rPr>
        <w:t>date</w:t>
      </w:r>
      <w:r w:rsidRPr="007F40FC">
        <w:rPr>
          <w:rFonts w:eastAsia="MS Mincho"/>
          <w:lang w:eastAsia="ja-JP"/>
        </w:rPr>
        <w:t xml:space="preserve"> of December 15, 2012.</w:t>
      </w:r>
    </w:p>
    <w:p w:rsidR="007F40FC" w:rsidRPr="007F40FC" w:rsidRDefault="007F40FC" w:rsidP="007F40FC">
      <w:pPr>
        <w:ind w:left="720"/>
        <w:rPr>
          <w:rFonts w:eastAsia="MS Mincho"/>
          <w:lang w:eastAsia="ja-JP"/>
        </w:rPr>
      </w:pPr>
    </w:p>
    <w:p w:rsidR="007F40FC" w:rsidRPr="007F40FC" w:rsidRDefault="007F40FC" w:rsidP="007F40FC">
      <w:pPr>
        <w:rPr>
          <w:rFonts w:eastAsia="MS Mincho"/>
          <w:lang w:eastAsia="ja-JP"/>
        </w:rPr>
      </w:pPr>
      <w:r w:rsidRPr="007F40FC">
        <w:rPr>
          <w:rFonts w:eastAsia="MS Mincho"/>
          <w:lang w:eastAsia="ja-JP"/>
        </w:rPr>
        <w:t xml:space="preserve">CDOT and Lawson Construction Company </w:t>
      </w:r>
      <w:r w:rsidRPr="007F40FC">
        <w:rPr>
          <w:rFonts w:eastAsia="MS Mincho"/>
          <w:b/>
          <w:lang w:eastAsia="ja-JP"/>
        </w:rPr>
        <w:t>disagree</w:t>
      </w:r>
      <w:r w:rsidRPr="007F40FC">
        <w:rPr>
          <w:rFonts w:eastAsia="MS Mincho"/>
          <w:lang w:eastAsia="ja-JP"/>
        </w:rPr>
        <w:t xml:space="preserve"> on the following:</w:t>
      </w:r>
    </w:p>
    <w:p w:rsidR="007F40FC" w:rsidRPr="007F40FC" w:rsidRDefault="007F40FC" w:rsidP="007F40FC">
      <w:pPr>
        <w:ind w:left="720"/>
        <w:rPr>
          <w:rFonts w:eastAsia="MS Mincho"/>
          <w:lang w:eastAsia="ja-JP"/>
        </w:rPr>
      </w:pPr>
    </w:p>
    <w:p w:rsidR="007F40FC" w:rsidRPr="007F40FC" w:rsidRDefault="007F40FC" w:rsidP="007F40FC">
      <w:pPr>
        <w:ind w:left="720"/>
        <w:rPr>
          <w:rFonts w:eastAsia="MS Mincho"/>
          <w:lang w:eastAsia="ja-JP"/>
        </w:rPr>
      </w:pPr>
      <w:r w:rsidRPr="007F40FC">
        <w:rPr>
          <w:rFonts w:eastAsia="MS Mincho"/>
          <w:lang w:eastAsia="ja-JP"/>
        </w:rPr>
        <w:t>The $292,146.60 that CDOT has paid Lawson Construction Company for having to utilize a different and slower method to process the cobblestone laden subgrade is equitable and adequate compensation.</w:t>
      </w:r>
    </w:p>
    <w:p w:rsidR="007F40FC" w:rsidRPr="007F40FC" w:rsidRDefault="007F40FC" w:rsidP="007F40FC">
      <w:pPr>
        <w:ind w:left="720"/>
        <w:rPr>
          <w:rFonts w:eastAsia="MS Mincho"/>
          <w:lang w:eastAsia="ja-JP"/>
        </w:rPr>
      </w:pPr>
    </w:p>
    <w:p w:rsidR="007F40FC" w:rsidRPr="007F40FC" w:rsidRDefault="007F40FC" w:rsidP="007F40FC">
      <w:pPr>
        <w:ind w:left="720"/>
        <w:rPr>
          <w:rFonts w:eastAsia="MS Mincho"/>
          <w:lang w:eastAsia="ja-JP"/>
        </w:rPr>
      </w:pPr>
      <w:r w:rsidRPr="007F40FC">
        <w:rPr>
          <w:rFonts w:eastAsia="MS Mincho"/>
          <w:lang w:eastAsia="ja-JP"/>
        </w:rPr>
        <w:t>Lawson Construction Company should be paid their requested amount of 163,285.65 for costs incurred to other bid items for delays Lawson Construction feels were caused by CDOT.</w:t>
      </w:r>
    </w:p>
    <w:p w:rsidR="007F40FC" w:rsidRPr="007F40FC" w:rsidRDefault="007F40FC" w:rsidP="007F40FC">
      <w:pPr>
        <w:ind w:left="720"/>
        <w:rPr>
          <w:rFonts w:eastAsia="MS Mincho"/>
          <w:lang w:eastAsia="ja-JP"/>
        </w:rPr>
      </w:pPr>
    </w:p>
    <w:p w:rsidR="007F40FC" w:rsidRPr="007F40FC" w:rsidRDefault="007F40FC" w:rsidP="007F40FC">
      <w:pPr>
        <w:ind w:left="720"/>
        <w:rPr>
          <w:rFonts w:eastAsia="MS Mincho"/>
          <w:lang w:eastAsia="ja-JP"/>
        </w:rPr>
      </w:pPr>
      <w:r w:rsidRPr="007F40FC">
        <w:rPr>
          <w:rFonts w:eastAsia="MS Mincho"/>
          <w:lang w:eastAsia="ja-JP"/>
        </w:rPr>
        <w:t>The 28 Additional working days CDOT granted Lawson Construction, along with time not being charged on days when extra work was completed beyond the original completion date, is a fair amount of additional time for CDOT caused delays.</w:t>
      </w:r>
    </w:p>
    <w:p w:rsidR="007F40FC" w:rsidRPr="007F40FC" w:rsidRDefault="007F40FC" w:rsidP="007F40FC">
      <w:pPr>
        <w:ind w:left="720"/>
        <w:rPr>
          <w:rFonts w:eastAsia="MS Mincho"/>
          <w:lang w:eastAsia="ja-JP"/>
        </w:rPr>
      </w:pPr>
    </w:p>
    <w:p w:rsidR="00B03DD0" w:rsidRDefault="007F40FC" w:rsidP="007F40FC">
      <w:pPr>
        <w:ind w:left="720"/>
        <w:rPr>
          <w:rFonts w:eastAsia="MS Mincho"/>
          <w:lang w:eastAsia="ja-JP"/>
        </w:rPr>
      </w:pPr>
      <w:r w:rsidRPr="007F40FC">
        <w:rPr>
          <w:rFonts w:eastAsia="MS Mincho"/>
          <w:lang w:eastAsia="ja-JP"/>
        </w:rPr>
        <w:t xml:space="preserve">Upon analysis of the as-planned versus as-constructed schedule, it was determined that the schedule impacts resulting from the differing site </w:t>
      </w:r>
      <w:r w:rsidR="002411A4" w:rsidRPr="007F40FC">
        <w:rPr>
          <w:rFonts w:eastAsia="MS Mincho"/>
          <w:lang w:eastAsia="ja-JP"/>
        </w:rPr>
        <w:t>condition (</w:t>
      </w:r>
      <w:r w:rsidRPr="007F40FC">
        <w:rPr>
          <w:rFonts w:eastAsia="MS Mincho"/>
          <w:lang w:eastAsia="ja-JP"/>
        </w:rPr>
        <w:t>Cobblestone Subgrade) did not significantly impact the critical path.  The most significant schedule impacts occurred prior to the discovery of the cobblestone subgrade throughout the project work limits.</w:t>
      </w:r>
    </w:p>
    <w:p w:rsidR="007F40FC" w:rsidRPr="007F40FC" w:rsidRDefault="007F40FC" w:rsidP="007F40FC">
      <w:pPr>
        <w:ind w:left="720"/>
        <w:rPr>
          <w:rFonts w:eastAsia="MS Mincho"/>
          <w:lang w:eastAsia="ja-JP"/>
        </w:rPr>
      </w:pPr>
      <w:r w:rsidRPr="007F40FC">
        <w:rPr>
          <w:rFonts w:eastAsia="MS Mincho"/>
          <w:lang w:eastAsia="ja-JP"/>
        </w:rPr>
        <w:lastRenderedPageBreak/>
        <w:t>Lawson Construction was working on other projects which impacted their ability to mobilize and begin work on this project late in June and early July when the weather was advantageous to meet the milestone and contract requirements.</w:t>
      </w:r>
    </w:p>
    <w:p w:rsidR="007F40FC" w:rsidRPr="007F40FC" w:rsidRDefault="007F40FC" w:rsidP="007F40FC">
      <w:pPr>
        <w:ind w:left="720"/>
        <w:rPr>
          <w:rFonts w:eastAsia="MS Mincho"/>
          <w:lang w:eastAsia="ja-JP"/>
        </w:rPr>
      </w:pPr>
    </w:p>
    <w:p w:rsidR="007F40FC" w:rsidRDefault="007F40FC" w:rsidP="007F40FC">
      <w:pPr>
        <w:ind w:left="720"/>
        <w:rPr>
          <w:rFonts w:eastAsia="MS Mincho"/>
          <w:lang w:eastAsia="ja-JP"/>
        </w:rPr>
      </w:pPr>
      <w:r w:rsidRPr="007F40FC">
        <w:rPr>
          <w:rFonts w:eastAsia="MS Mincho"/>
          <w:lang w:eastAsia="ja-JP"/>
        </w:rPr>
        <w:t>CDOT assessing $82,617.25 in Liquidated Damages /Traffic Control costs to Lawson Construction Company for the 14 days the project was in penalty.</w:t>
      </w:r>
    </w:p>
    <w:p w:rsidR="00AC74CD" w:rsidRDefault="00AC74CD" w:rsidP="007F40FC">
      <w:pPr>
        <w:ind w:left="720"/>
        <w:rPr>
          <w:rFonts w:eastAsia="MS Mincho"/>
          <w:lang w:eastAsia="ja-JP"/>
        </w:rPr>
      </w:pPr>
    </w:p>
    <w:p w:rsidR="00B03DD0" w:rsidRDefault="00B03DD0" w:rsidP="00AC74CD">
      <w:pPr>
        <w:rPr>
          <w:rFonts w:eastAsia="MS Mincho"/>
          <w:b/>
          <w:lang w:eastAsia="ja-JP"/>
        </w:rPr>
      </w:pPr>
    </w:p>
    <w:p w:rsidR="00AC74CD" w:rsidRDefault="00AC74CD" w:rsidP="00AC74CD">
      <w:pPr>
        <w:rPr>
          <w:rFonts w:eastAsia="MS Mincho"/>
          <w:b/>
          <w:lang w:eastAsia="ja-JP"/>
        </w:rPr>
      </w:pPr>
      <w:r w:rsidRPr="00AC74CD">
        <w:rPr>
          <w:rFonts w:eastAsia="MS Mincho"/>
          <w:b/>
          <w:lang w:eastAsia="ja-JP"/>
        </w:rPr>
        <w:t>Pre-hearing Submittal:</w:t>
      </w:r>
    </w:p>
    <w:p w:rsidR="00AC74CD" w:rsidRPr="00AC74CD" w:rsidRDefault="00AC74CD" w:rsidP="00AC74CD">
      <w:pPr>
        <w:rPr>
          <w:rFonts w:eastAsia="MS Mincho"/>
          <w:b/>
          <w:lang w:eastAsia="ja-JP"/>
        </w:rPr>
      </w:pPr>
    </w:p>
    <w:p w:rsidR="00AC74CD" w:rsidRDefault="00AC74CD" w:rsidP="00AC74CD">
      <w:pPr>
        <w:rPr>
          <w:rFonts w:eastAsia="MS Mincho"/>
          <w:lang w:eastAsia="ja-JP"/>
        </w:rPr>
      </w:pPr>
      <w:r w:rsidRPr="00AC74CD">
        <w:rPr>
          <w:rFonts w:eastAsia="MS Mincho"/>
          <w:lang w:eastAsia="ja-JP"/>
        </w:rPr>
        <w:t xml:space="preserve">In addition to </w:t>
      </w:r>
      <w:r w:rsidR="00677B02">
        <w:rPr>
          <w:rFonts w:eastAsia="MS Mincho"/>
          <w:lang w:eastAsia="ja-JP"/>
        </w:rPr>
        <w:t xml:space="preserve">partial </w:t>
      </w:r>
      <w:r w:rsidRPr="00AC74CD">
        <w:rPr>
          <w:rFonts w:eastAsia="MS Mincho"/>
          <w:lang w:eastAsia="ja-JP"/>
        </w:rPr>
        <w:t>Plans and Specifications for the Project,</w:t>
      </w:r>
      <w:r w:rsidRPr="00AC74CD">
        <w:rPr>
          <w:rFonts w:eastAsia="MS Mincho"/>
          <w:b/>
          <w:lang w:eastAsia="ja-JP"/>
        </w:rPr>
        <w:t xml:space="preserve"> </w:t>
      </w:r>
      <w:r w:rsidRPr="00AC74CD">
        <w:rPr>
          <w:rFonts w:eastAsia="MS Mincho"/>
          <w:lang w:eastAsia="ja-JP"/>
        </w:rPr>
        <w:t xml:space="preserve">both parties provided the DRB with Pre-hearing Submittals per </w:t>
      </w:r>
      <w:r>
        <w:rPr>
          <w:rFonts w:eastAsia="MS Mincho"/>
          <w:lang w:eastAsia="ja-JP"/>
        </w:rPr>
        <w:t>Spec. 105.23</w:t>
      </w:r>
      <w:r w:rsidRPr="00AC74CD">
        <w:rPr>
          <w:rFonts w:eastAsia="MS Mincho"/>
          <w:lang w:eastAsia="ja-JP"/>
        </w:rPr>
        <w:t>(e) which included</w:t>
      </w:r>
      <w:r w:rsidR="00677B02">
        <w:rPr>
          <w:rFonts w:eastAsia="MS Mincho"/>
          <w:lang w:eastAsia="ja-JP"/>
        </w:rPr>
        <w:t>,</w:t>
      </w:r>
      <w:r w:rsidRPr="00AC74CD">
        <w:rPr>
          <w:rFonts w:eastAsia="MS Mincho"/>
          <w:lang w:eastAsia="ja-JP"/>
        </w:rPr>
        <w:t xml:space="preserve"> but were not limited to</w:t>
      </w:r>
      <w:r w:rsidR="00677B02">
        <w:rPr>
          <w:rFonts w:eastAsia="MS Mincho"/>
          <w:lang w:eastAsia="ja-JP"/>
        </w:rPr>
        <w:t>,</w:t>
      </w:r>
      <w:r w:rsidRPr="00AC74CD">
        <w:rPr>
          <w:rFonts w:eastAsia="MS Mincho"/>
          <w:lang w:eastAsia="ja-JP"/>
        </w:rPr>
        <w:t xml:space="preserve"> documentary evidence relevant to the issues, </w:t>
      </w:r>
      <w:r>
        <w:rPr>
          <w:rFonts w:eastAsia="MS Mincho"/>
          <w:lang w:eastAsia="ja-JP"/>
        </w:rPr>
        <w:t>letters, e</w:t>
      </w:r>
      <w:r w:rsidRPr="00AC74CD">
        <w:rPr>
          <w:rFonts w:eastAsia="MS Mincho"/>
          <w:lang w:eastAsia="ja-JP"/>
        </w:rPr>
        <w:t>mail</w:t>
      </w:r>
      <w:r>
        <w:rPr>
          <w:rFonts w:eastAsia="MS Mincho"/>
          <w:lang w:eastAsia="ja-JP"/>
        </w:rPr>
        <w:t>s</w:t>
      </w:r>
      <w:r w:rsidRPr="00AC74CD">
        <w:rPr>
          <w:rFonts w:eastAsia="MS Mincho"/>
          <w:lang w:eastAsia="ja-JP"/>
        </w:rPr>
        <w:t xml:space="preserve">, speed memos and handwritten notes.  Both parties provided the DRB with their lists of attendees.  </w:t>
      </w:r>
      <w:r>
        <w:rPr>
          <w:rFonts w:eastAsia="MS Mincho"/>
          <w:lang w:eastAsia="ja-JP"/>
        </w:rPr>
        <w:t>At the hearing</w:t>
      </w:r>
      <w:r w:rsidR="00677B02">
        <w:rPr>
          <w:rFonts w:eastAsia="MS Mincho"/>
          <w:lang w:eastAsia="ja-JP"/>
        </w:rPr>
        <w:t>, CDOT</w:t>
      </w:r>
      <w:r>
        <w:rPr>
          <w:rFonts w:eastAsia="MS Mincho"/>
          <w:lang w:eastAsia="ja-JP"/>
        </w:rPr>
        <w:t xml:space="preserve"> provided Plan Sheets No. 76 to 86 marked up to show the paving dates.  The Contractor also brought aerial photos</w:t>
      </w:r>
      <w:r w:rsidR="00677B02">
        <w:rPr>
          <w:rFonts w:eastAsia="MS Mincho"/>
          <w:lang w:eastAsia="ja-JP"/>
        </w:rPr>
        <w:t xml:space="preserve"> and a chart showing paving productivity</w:t>
      </w:r>
      <w:r>
        <w:rPr>
          <w:rFonts w:eastAsia="MS Mincho"/>
          <w:lang w:eastAsia="ja-JP"/>
        </w:rPr>
        <w:t>.</w:t>
      </w:r>
    </w:p>
    <w:p w:rsidR="00AC74CD" w:rsidRDefault="00AC74CD" w:rsidP="00AC74CD">
      <w:pPr>
        <w:rPr>
          <w:rFonts w:eastAsia="MS Mincho"/>
          <w:lang w:eastAsia="ja-JP"/>
        </w:rPr>
      </w:pPr>
    </w:p>
    <w:p w:rsidR="00B03DD0" w:rsidRDefault="00B03DD0" w:rsidP="00AC74CD">
      <w:pPr>
        <w:rPr>
          <w:rFonts w:eastAsia="MS Mincho"/>
          <w:b/>
          <w:lang w:eastAsia="ja-JP"/>
        </w:rPr>
      </w:pPr>
    </w:p>
    <w:p w:rsidR="00AC74CD" w:rsidRDefault="00AC74CD" w:rsidP="00AC74CD">
      <w:pPr>
        <w:rPr>
          <w:rFonts w:eastAsia="MS Mincho"/>
          <w:b/>
          <w:lang w:eastAsia="ja-JP"/>
        </w:rPr>
      </w:pPr>
      <w:r w:rsidRPr="00AC74CD">
        <w:rPr>
          <w:rFonts w:eastAsia="MS Mincho"/>
          <w:b/>
          <w:lang w:eastAsia="ja-JP"/>
        </w:rPr>
        <w:t>Hearing:</w:t>
      </w:r>
    </w:p>
    <w:p w:rsidR="00AC74CD" w:rsidRDefault="00AC74CD" w:rsidP="00AC74CD">
      <w:pPr>
        <w:rPr>
          <w:rFonts w:eastAsia="MS Mincho"/>
          <w:b/>
          <w:lang w:eastAsia="ja-JP"/>
        </w:rPr>
      </w:pPr>
    </w:p>
    <w:p w:rsidR="002C55FD" w:rsidRDefault="00AC74CD" w:rsidP="002C55FD">
      <w:pPr>
        <w:rPr>
          <w:rFonts w:eastAsia="MS Mincho"/>
          <w:lang w:eastAsia="ja-JP"/>
        </w:rPr>
      </w:pPr>
      <w:r w:rsidRPr="00AC74CD">
        <w:rPr>
          <w:rFonts w:eastAsia="MS Mincho"/>
          <w:lang w:eastAsia="ja-JP"/>
        </w:rPr>
        <w:t xml:space="preserve">The hearing was </w:t>
      </w:r>
      <w:r>
        <w:rPr>
          <w:rFonts w:eastAsia="MS Mincho"/>
          <w:lang w:eastAsia="ja-JP"/>
        </w:rPr>
        <w:t>conducted in three parts:</w:t>
      </w:r>
    </w:p>
    <w:p w:rsidR="002C55FD" w:rsidRDefault="002C55FD" w:rsidP="002C55FD">
      <w:pPr>
        <w:rPr>
          <w:rFonts w:eastAsia="MS Mincho"/>
          <w:lang w:eastAsia="ja-JP"/>
        </w:rPr>
      </w:pPr>
      <w:r>
        <w:rPr>
          <w:rFonts w:eastAsia="MS Mincho"/>
          <w:lang w:eastAsia="ja-JP"/>
        </w:rPr>
        <w:tab/>
      </w:r>
      <w:r w:rsidR="00677B02">
        <w:rPr>
          <w:rFonts w:eastAsia="MS Mincho"/>
          <w:lang w:eastAsia="ja-JP"/>
        </w:rPr>
        <w:t xml:space="preserve"> </w:t>
      </w:r>
      <w:r>
        <w:rPr>
          <w:rFonts w:eastAsia="MS Mincho"/>
          <w:lang w:eastAsia="ja-JP"/>
        </w:rPr>
        <w:t>C</w:t>
      </w:r>
      <w:r w:rsidR="005519C2" w:rsidRPr="005519C2">
        <w:rPr>
          <w:rFonts w:eastAsia="MS Mincho"/>
          <w:lang w:eastAsia="ja-JP"/>
        </w:rPr>
        <w:t>osts related to the differing site condition</w:t>
      </w:r>
      <w:r w:rsidR="005519C2">
        <w:rPr>
          <w:rFonts w:eastAsia="MS Mincho"/>
          <w:lang w:eastAsia="ja-JP"/>
        </w:rPr>
        <w:tab/>
      </w:r>
      <w:r w:rsidR="005519C2">
        <w:rPr>
          <w:rFonts w:eastAsia="MS Mincho"/>
          <w:lang w:eastAsia="ja-JP"/>
        </w:rPr>
        <w:tab/>
      </w:r>
      <w:r w:rsidR="005519C2">
        <w:rPr>
          <w:rFonts w:eastAsia="MS Mincho"/>
          <w:lang w:eastAsia="ja-JP"/>
        </w:rPr>
        <w:tab/>
      </w:r>
    </w:p>
    <w:p w:rsidR="002C55FD" w:rsidRDefault="002C55FD" w:rsidP="002C55FD">
      <w:pPr>
        <w:rPr>
          <w:rFonts w:eastAsia="MS Mincho"/>
          <w:lang w:eastAsia="ja-JP"/>
        </w:rPr>
      </w:pPr>
      <w:r>
        <w:rPr>
          <w:rFonts w:eastAsia="MS Mincho"/>
          <w:lang w:eastAsia="ja-JP"/>
        </w:rPr>
        <w:tab/>
      </w:r>
      <w:r w:rsidR="00133E4A">
        <w:rPr>
          <w:rFonts w:eastAsia="MS Mincho"/>
          <w:lang w:eastAsia="ja-JP"/>
        </w:rPr>
        <w:t xml:space="preserve"> </w:t>
      </w:r>
      <w:r w:rsidR="00677B02">
        <w:rPr>
          <w:rFonts w:eastAsia="MS Mincho"/>
          <w:lang w:eastAsia="ja-JP"/>
        </w:rPr>
        <w:t>Schedule i</w:t>
      </w:r>
      <w:r w:rsidR="005519C2" w:rsidRPr="002C55FD">
        <w:rPr>
          <w:rFonts w:eastAsia="MS Mincho"/>
          <w:lang w:eastAsia="ja-JP"/>
        </w:rPr>
        <w:t>mpact due to the differing site condition</w:t>
      </w:r>
    </w:p>
    <w:p w:rsidR="00172858" w:rsidRDefault="002C55FD" w:rsidP="002C55FD">
      <w:pPr>
        <w:rPr>
          <w:rFonts w:eastAsia="MS Mincho"/>
          <w:lang w:eastAsia="ja-JP"/>
        </w:rPr>
      </w:pPr>
      <w:r>
        <w:rPr>
          <w:rFonts w:eastAsia="MS Mincho"/>
          <w:lang w:eastAsia="ja-JP"/>
        </w:rPr>
        <w:t xml:space="preserve">           </w:t>
      </w:r>
      <w:r w:rsidR="00677B02">
        <w:rPr>
          <w:rFonts w:eastAsia="MS Mincho"/>
          <w:lang w:eastAsia="ja-JP"/>
        </w:rPr>
        <w:t xml:space="preserve"> </w:t>
      </w:r>
      <w:r>
        <w:rPr>
          <w:rFonts w:eastAsia="MS Mincho"/>
          <w:lang w:eastAsia="ja-JP"/>
        </w:rPr>
        <w:t xml:space="preserve"> </w:t>
      </w:r>
      <w:r w:rsidR="005519C2" w:rsidRPr="002C55FD">
        <w:rPr>
          <w:rFonts w:eastAsia="MS Mincho"/>
          <w:lang w:eastAsia="ja-JP"/>
        </w:rPr>
        <w:t>Associated costs due to the differing site condition</w:t>
      </w:r>
      <w:r w:rsidR="005519C2" w:rsidRPr="002C55FD">
        <w:rPr>
          <w:rFonts w:eastAsia="MS Mincho"/>
          <w:lang w:eastAsia="ja-JP"/>
        </w:rPr>
        <w:tab/>
      </w:r>
    </w:p>
    <w:p w:rsidR="00172858" w:rsidRDefault="00172858" w:rsidP="002C55FD">
      <w:pPr>
        <w:rPr>
          <w:rFonts w:eastAsia="MS Mincho"/>
          <w:lang w:eastAsia="ja-JP"/>
        </w:rPr>
      </w:pPr>
    </w:p>
    <w:p w:rsidR="005519C2" w:rsidRPr="00172858" w:rsidRDefault="00172858" w:rsidP="002C55FD">
      <w:pPr>
        <w:rPr>
          <w:rFonts w:eastAsia="MS Mincho"/>
          <w:b/>
          <w:u w:val="single"/>
          <w:lang w:eastAsia="ja-JP"/>
        </w:rPr>
      </w:pPr>
      <w:r w:rsidRPr="00172858">
        <w:rPr>
          <w:rFonts w:eastAsia="MS Mincho"/>
          <w:b/>
          <w:u w:val="single"/>
          <w:lang w:eastAsia="ja-JP"/>
        </w:rPr>
        <w:t>COSTS RELATED TO THE DIFFERING SITE CONDITION</w:t>
      </w:r>
      <w:r w:rsidR="005519C2" w:rsidRPr="00172858">
        <w:rPr>
          <w:rFonts w:eastAsia="MS Mincho"/>
          <w:b/>
          <w:lang w:eastAsia="ja-JP"/>
        </w:rPr>
        <w:tab/>
      </w:r>
      <w:r w:rsidR="005519C2" w:rsidRPr="00172858">
        <w:rPr>
          <w:rFonts w:eastAsia="MS Mincho"/>
          <w:b/>
          <w:lang w:eastAsia="ja-JP"/>
        </w:rPr>
        <w:tab/>
      </w:r>
      <w:r w:rsidR="005519C2" w:rsidRPr="00172858">
        <w:rPr>
          <w:rFonts w:eastAsia="MS Mincho"/>
          <w:b/>
          <w:lang w:eastAsia="ja-JP"/>
        </w:rPr>
        <w:tab/>
      </w:r>
      <w:r w:rsidR="005519C2" w:rsidRPr="00172858">
        <w:rPr>
          <w:rFonts w:eastAsia="MS Mincho"/>
          <w:b/>
          <w:lang w:eastAsia="ja-JP"/>
        </w:rPr>
        <w:tab/>
      </w:r>
      <w:r w:rsidR="005519C2" w:rsidRPr="00172858">
        <w:rPr>
          <w:rFonts w:eastAsia="MS Mincho"/>
          <w:b/>
          <w:lang w:eastAsia="ja-JP"/>
        </w:rPr>
        <w:tab/>
      </w:r>
    </w:p>
    <w:p w:rsidR="00AC74CD" w:rsidRDefault="00AC74CD" w:rsidP="00AC74CD">
      <w:pPr>
        <w:rPr>
          <w:rFonts w:eastAsia="MS Mincho"/>
          <w:lang w:eastAsia="ja-JP"/>
        </w:rPr>
      </w:pPr>
    </w:p>
    <w:p w:rsidR="00AC74CD" w:rsidRDefault="00AC74CD" w:rsidP="00AC74CD">
      <w:pPr>
        <w:rPr>
          <w:rFonts w:eastAsia="MS Mincho"/>
          <w:b/>
          <w:lang w:eastAsia="ja-JP"/>
        </w:rPr>
      </w:pPr>
      <w:r w:rsidRPr="00AC74CD">
        <w:rPr>
          <w:rFonts w:eastAsia="MS Mincho"/>
          <w:b/>
          <w:lang w:eastAsia="ja-JP"/>
        </w:rPr>
        <w:t xml:space="preserve">Contractor Presentation on </w:t>
      </w:r>
      <w:r w:rsidR="002C55FD">
        <w:rPr>
          <w:rFonts w:eastAsia="MS Mincho"/>
          <w:b/>
          <w:lang w:eastAsia="ja-JP"/>
        </w:rPr>
        <w:t>C</w:t>
      </w:r>
      <w:r w:rsidR="005519C2" w:rsidRPr="002C55FD">
        <w:rPr>
          <w:rFonts w:eastAsia="MS Mincho"/>
          <w:b/>
          <w:lang w:eastAsia="ja-JP"/>
        </w:rPr>
        <w:t>osts</w:t>
      </w:r>
      <w:r w:rsidR="002C55FD">
        <w:rPr>
          <w:rFonts w:eastAsia="MS Mincho"/>
          <w:b/>
          <w:lang w:eastAsia="ja-JP"/>
        </w:rPr>
        <w:t xml:space="preserve"> Related to the Differing Site C</w:t>
      </w:r>
      <w:r w:rsidR="005519C2" w:rsidRPr="002C55FD">
        <w:rPr>
          <w:rFonts w:eastAsia="MS Mincho"/>
          <w:b/>
          <w:lang w:eastAsia="ja-JP"/>
        </w:rPr>
        <w:t>ondition</w:t>
      </w:r>
      <w:r w:rsidRPr="00AC74CD">
        <w:rPr>
          <w:rFonts w:eastAsia="MS Mincho"/>
          <w:b/>
          <w:lang w:eastAsia="ja-JP"/>
        </w:rPr>
        <w:t>:</w:t>
      </w:r>
    </w:p>
    <w:p w:rsidR="00133E4A" w:rsidRDefault="00133E4A" w:rsidP="00AC74CD">
      <w:pPr>
        <w:rPr>
          <w:rFonts w:eastAsia="MS Mincho"/>
          <w:b/>
          <w:lang w:eastAsia="ja-JP"/>
        </w:rPr>
      </w:pPr>
    </w:p>
    <w:p w:rsidR="001620F2" w:rsidRDefault="00133E4A" w:rsidP="00133E4A">
      <w:pPr>
        <w:rPr>
          <w:rFonts w:eastAsia="MS Mincho"/>
          <w:lang w:eastAsia="ja-JP"/>
        </w:rPr>
      </w:pPr>
      <w:r>
        <w:rPr>
          <w:rFonts w:eastAsia="MS Mincho"/>
          <w:lang w:eastAsia="ja-JP"/>
        </w:rPr>
        <w:t>The Contractor said its</w:t>
      </w:r>
      <w:r w:rsidRPr="00133E4A">
        <w:rPr>
          <w:rFonts w:eastAsia="MS Mincho"/>
          <w:lang w:eastAsia="ja-JP"/>
        </w:rPr>
        <w:t xml:space="preserve"> method of subg</w:t>
      </w:r>
      <w:r>
        <w:rPr>
          <w:rFonts w:eastAsia="MS Mincho"/>
          <w:lang w:eastAsia="ja-JP"/>
        </w:rPr>
        <w:t>rade excavating at bid time was</w:t>
      </w:r>
      <w:r w:rsidRPr="00133E4A">
        <w:rPr>
          <w:rFonts w:eastAsia="MS Mincho"/>
          <w:lang w:eastAsia="ja-JP"/>
        </w:rPr>
        <w:t xml:space="preserve"> to </w:t>
      </w:r>
      <w:r>
        <w:rPr>
          <w:rFonts w:eastAsia="MS Mincho"/>
          <w:lang w:eastAsia="ja-JP"/>
        </w:rPr>
        <w:t xml:space="preserve">remove the old asphalt and then </w:t>
      </w:r>
      <w:r w:rsidRPr="00133E4A">
        <w:rPr>
          <w:rFonts w:eastAsia="MS Mincho"/>
          <w:lang w:eastAsia="ja-JP"/>
        </w:rPr>
        <w:t xml:space="preserve">excavate the subgrade by trimming directly into dump trucks with a Gomaco 9500 trimmer.  This was attempted but did not work due to the size of the </w:t>
      </w:r>
      <w:r w:rsidR="001B78A1">
        <w:rPr>
          <w:rFonts w:eastAsia="MS Mincho"/>
          <w:lang w:eastAsia="ja-JP"/>
        </w:rPr>
        <w:t>cobbles</w:t>
      </w:r>
      <w:r w:rsidRPr="00133E4A">
        <w:rPr>
          <w:rFonts w:eastAsia="MS Mincho"/>
          <w:lang w:eastAsia="ja-JP"/>
        </w:rPr>
        <w:t xml:space="preserve"> encountered in the existing subgrade.  The existing material turned out to </w:t>
      </w:r>
      <w:r w:rsidR="001B78A1">
        <w:rPr>
          <w:rFonts w:eastAsia="MS Mincho"/>
          <w:lang w:eastAsia="ja-JP"/>
        </w:rPr>
        <w:t>contain material</w:t>
      </w:r>
      <w:r w:rsidRPr="00133E4A">
        <w:rPr>
          <w:rFonts w:eastAsia="MS Mincho"/>
          <w:lang w:eastAsia="ja-JP"/>
        </w:rPr>
        <w:t xml:space="preserve"> from 6” </w:t>
      </w:r>
      <w:r w:rsidR="001B78A1">
        <w:rPr>
          <w:rFonts w:eastAsia="MS Mincho"/>
          <w:lang w:eastAsia="ja-JP"/>
        </w:rPr>
        <w:t>to</w:t>
      </w:r>
      <w:r w:rsidRPr="00133E4A">
        <w:rPr>
          <w:rFonts w:eastAsia="MS Mincho"/>
          <w:lang w:eastAsia="ja-JP"/>
        </w:rPr>
        <w:t xml:space="preserve"> 18” minus not 3” minus as shown on the bid documents. </w:t>
      </w:r>
      <w:r w:rsidR="001620F2">
        <w:rPr>
          <w:rFonts w:eastAsia="MS Mincho"/>
          <w:lang w:eastAsia="ja-JP"/>
        </w:rPr>
        <w:t xml:space="preserve"> The trimmer sustained substantial damage.</w:t>
      </w:r>
    </w:p>
    <w:p w:rsidR="001620F2" w:rsidRDefault="001620F2" w:rsidP="00133E4A">
      <w:pPr>
        <w:rPr>
          <w:rFonts w:eastAsia="MS Mincho"/>
          <w:lang w:eastAsia="ja-JP"/>
        </w:rPr>
      </w:pPr>
    </w:p>
    <w:p w:rsidR="00133E4A" w:rsidRDefault="001620F2" w:rsidP="00133E4A">
      <w:pPr>
        <w:rPr>
          <w:rFonts w:eastAsia="MS Mincho"/>
          <w:lang w:eastAsia="ja-JP"/>
        </w:rPr>
      </w:pPr>
      <w:r>
        <w:rPr>
          <w:rFonts w:eastAsia="MS Mincho"/>
          <w:lang w:eastAsia="ja-JP"/>
        </w:rPr>
        <w:t>The Contractor then tried ripping the subgrade with a Cat 14H grader</w:t>
      </w:r>
      <w:r w:rsidR="00133E4A" w:rsidRPr="00133E4A">
        <w:rPr>
          <w:rFonts w:eastAsia="MS Mincho"/>
          <w:lang w:eastAsia="ja-JP"/>
        </w:rPr>
        <w:t xml:space="preserve"> </w:t>
      </w:r>
      <w:r>
        <w:rPr>
          <w:rFonts w:eastAsia="MS Mincho"/>
          <w:lang w:eastAsia="ja-JP"/>
        </w:rPr>
        <w:t xml:space="preserve">but the </w:t>
      </w:r>
      <w:r w:rsidR="00CC784B">
        <w:rPr>
          <w:rFonts w:eastAsia="MS Mincho"/>
          <w:lang w:eastAsia="ja-JP"/>
        </w:rPr>
        <w:t xml:space="preserve">100,000 </w:t>
      </w:r>
      <w:r>
        <w:rPr>
          <w:rFonts w:eastAsia="MS Mincho"/>
          <w:lang w:eastAsia="ja-JP"/>
        </w:rPr>
        <w:t xml:space="preserve">grader just </w:t>
      </w:r>
      <w:r w:rsidR="00CC784B">
        <w:rPr>
          <w:rFonts w:eastAsia="MS Mincho"/>
          <w:lang w:eastAsia="ja-JP"/>
        </w:rPr>
        <w:t>slid</w:t>
      </w:r>
      <w:r>
        <w:rPr>
          <w:rFonts w:eastAsia="MS Mincho"/>
          <w:lang w:eastAsia="ja-JP"/>
        </w:rPr>
        <w:t xml:space="preserve"> over the large cobbles.  Then Contractor then brought in a Cat 320 excavator do dig out the cobbles.</w:t>
      </w:r>
    </w:p>
    <w:p w:rsidR="00133E4A" w:rsidRDefault="00133E4A" w:rsidP="00133E4A">
      <w:pPr>
        <w:rPr>
          <w:rFonts w:eastAsia="MS Mincho"/>
          <w:lang w:eastAsia="ja-JP"/>
        </w:rPr>
      </w:pPr>
    </w:p>
    <w:p w:rsidR="00133E4A" w:rsidRDefault="00133E4A" w:rsidP="00133E4A">
      <w:pPr>
        <w:rPr>
          <w:rFonts w:eastAsia="MS Mincho"/>
          <w:lang w:eastAsia="ja-JP"/>
        </w:rPr>
      </w:pPr>
      <w:r>
        <w:rPr>
          <w:rFonts w:eastAsia="MS Mincho"/>
          <w:lang w:eastAsia="ja-JP"/>
        </w:rPr>
        <w:t>After discussions between the Contractor and</w:t>
      </w:r>
      <w:r w:rsidR="001620F2">
        <w:rPr>
          <w:rFonts w:eastAsia="MS Mincho"/>
          <w:lang w:eastAsia="ja-JP"/>
        </w:rPr>
        <w:t xml:space="preserve"> CDOT, CDOT issued Speed memo #44</w:t>
      </w:r>
      <w:r w:rsidR="007D373F">
        <w:rPr>
          <w:rFonts w:eastAsia="MS Mincho"/>
          <w:lang w:eastAsia="ja-JP"/>
        </w:rPr>
        <w:t xml:space="preserve"> which changed the concrete from 9” to a minimum of 7” with 8” placed where possible.  The goal was to disturb as little of the cobblestone layer as possible.  The</w:t>
      </w:r>
      <w:r w:rsidR="009E4382">
        <w:rPr>
          <w:rFonts w:eastAsia="MS Mincho"/>
          <w:lang w:eastAsia="ja-JP"/>
        </w:rPr>
        <w:t xml:space="preserve"> transverse</w:t>
      </w:r>
      <w:r w:rsidR="007D373F">
        <w:rPr>
          <w:rFonts w:eastAsia="MS Mincho"/>
          <w:lang w:eastAsia="ja-JP"/>
        </w:rPr>
        <w:t xml:space="preserve"> concrete joints were changed from 15 feet to 12 feet and a new concrete paving unit price of $44/SY was agreed to.  CMO #2 was issued on October 19, 2012 incorporating the change into the Contract.</w:t>
      </w:r>
    </w:p>
    <w:p w:rsidR="007D373F" w:rsidRDefault="007D373F" w:rsidP="00133E4A">
      <w:pPr>
        <w:rPr>
          <w:rFonts w:eastAsia="MS Mincho"/>
          <w:lang w:eastAsia="ja-JP"/>
        </w:rPr>
      </w:pPr>
    </w:p>
    <w:p w:rsidR="004C00E6" w:rsidRPr="004C00E6" w:rsidRDefault="007D373F" w:rsidP="004C00E6">
      <w:pPr>
        <w:rPr>
          <w:rFonts w:eastAsia="MS Mincho"/>
          <w:lang w:eastAsia="ja-JP"/>
        </w:rPr>
      </w:pPr>
      <w:r>
        <w:rPr>
          <w:rFonts w:eastAsia="MS Mincho"/>
          <w:lang w:eastAsia="ja-JP"/>
        </w:rPr>
        <w:lastRenderedPageBreak/>
        <w:t>The Contractor said the change in site condition was a cardinal change</w:t>
      </w:r>
      <w:r w:rsidR="00CC784B">
        <w:rPr>
          <w:rFonts w:eastAsia="MS Mincho"/>
          <w:lang w:eastAsia="ja-JP"/>
        </w:rPr>
        <w:t xml:space="preserve"> that governed the subgrade work on the entire project</w:t>
      </w:r>
      <w:r>
        <w:rPr>
          <w:rFonts w:eastAsia="MS Mincho"/>
          <w:lang w:eastAsia="ja-JP"/>
        </w:rPr>
        <w:t xml:space="preserve"> </w:t>
      </w:r>
      <w:r w:rsidR="00CC784B">
        <w:rPr>
          <w:rFonts w:eastAsia="MS Mincho"/>
          <w:lang w:eastAsia="ja-JP"/>
        </w:rPr>
        <w:t xml:space="preserve">and slowed all the work down.  This also caused a loss of momentum and resulted in the paving operation being very inefficient.  In order to protect the subgrade, they paved when they could even though some areas were small.  </w:t>
      </w:r>
      <w:r w:rsidR="004C00E6" w:rsidRPr="004C00E6">
        <w:rPr>
          <w:rFonts w:eastAsia="MS Mincho"/>
          <w:lang w:eastAsia="ja-JP"/>
        </w:rPr>
        <w:t xml:space="preserve">The subgrade also resulted in difficulties in driving the basket pins into the subgrade.  </w:t>
      </w:r>
    </w:p>
    <w:p w:rsidR="004C00E6" w:rsidRDefault="004C00E6" w:rsidP="00133E4A">
      <w:pPr>
        <w:rPr>
          <w:rFonts w:eastAsia="MS Mincho"/>
          <w:lang w:eastAsia="ja-JP"/>
        </w:rPr>
      </w:pPr>
    </w:p>
    <w:p w:rsidR="007D373F" w:rsidRDefault="004C00E6" w:rsidP="00133E4A">
      <w:pPr>
        <w:rPr>
          <w:rFonts w:eastAsia="MS Mincho"/>
          <w:lang w:eastAsia="ja-JP"/>
        </w:rPr>
      </w:pPr>
      <w:r w:rsidRPr="004C00E6">
        <w:rPr>
          <w:rFonts w:eastAsia="MS Mincho"/>
          <w:lang w:eastAsia="ja-JP"/>
        </w:rPr>
        <w:t>The contractor said</w:t>
      </w:r>
      <w:r w:rsidR="001B78A1">
        <w:rPr>
          <w:rFonts w:eastAsia="MS Mincho"/>
          <w:lang w:eastAsia="ja-JP"/>
        </w:rPr>
        <w:t xml:space="preserve"> CDOT said</w:t>
      </w:r>
      <w:r w:rsidRPr="004C00E6">
        <w:rPr>
          <w:rFonts w:eastAsia="MS Mincho"/>
          <w:lang w:eastAsia="ja-JP"/>
        </w:rPr>
        <w:t xml:space="preserve"> </w:t>
      </w:r>
      <w:r>
        <w:rPr>
          <w:rFonts w:eastAsia="MS Mincho"/>
          <w:lang w:eastAsia="ja-JP"/>
        </w:rPr>
        <w:t xml:space="preserve">all rocks which would result in point loading on the concrete had to be removed.  </w:t>
      </w:r>
      <w:r w:rsidR="00CC784B">
        <w:rPr>
          <w:rFonts w:eastAsia="MS Mincho"/>
          <w:lang w:eastAsia="ja-JP"/>
        </w:rPr>
        <w:t>The existing curb and gutter was to remain which also caused problems in the removal of the cobbles if they extended under the gutter.</w:t>
      </w:r>
      <w:r>
        <w:rPr>
          <w:rFonts w:eastAsia="MS Mincho"/>
          <w:lang w:eastAsia="ja-JP"/>
        </w:rPr>
        <w:t xml:space="preserve">   Because of the cobble removal, the Contractor said it had to go to full width </w:t>
      </w:r>
      <w:r w:rsidR="002411A4">
        <w:rPr>
          <w:rFonts w:eastAsia="MS Mincho"/>
          <w:lang w:eastAsia="ja-JP"/>
        </w:rPr>
        <w:t xml:space="preserve">on the </w:t>
      </w:r>
      <w:r>
        <w:rPr>
          <w:rFonts w:eastAsia="MS Mincho"/>
          <w:lang w:eastAsia="ja-JP"/>
        </w:rPr>
        <w:t xml:space="preserve">subgrade prep so </w:t>
      </w:r>
      <w:r w:rsidR="002411A4">
        <w:rPr>
          <w:rFonts w:eastAsia="MS Mincho"/>
          <w:lang w:eastAsia="ja-JP"/>
        </w:rPr>
        <w:t>it would</w:t>
      </w:r>
      <w:r>
        <w:rPr>
          <w:rFonts w:eastAsia="MS Mincho"/>
          <w:lang w:eastAsia="ja-JP"/>
        </w:rPr>
        <w:t xml:space="preserve"> not damage any of the new concrete pavement</w:t>
      </w:r>
      <w:r w:rsidR="002411A4">
        <w:rPr>
          <w:rFonts w:eastAsia="MS Mincho"/>
          <w:lang w:eastAsia="ja-JP"/>
        </w:rPr>
        <w:t xml:space="preserve"> while removing the cobbles</w:t>
      </w:r>
      <w:r>
        <w:rPr>
          <w:rFonts w:eastAsia="MS Mincho"/>
          <w:lang w:eastAsia="ja-JP"/>
        </w:rPr>
        <w:t xml:space="preserve">.  They were also working in a confined area with high speed traffic that was head-to-head.  </w:t>
      </w:r>
      <w:r w:rsidR="00CC784B">
        <w:rPr>
          <w:rFonts w:eastAsia="MS Mincho"/>
          <w:lang w:eastAsia="ja-JP"/>
        </w:rPr>
        <w:t>All of this resulted in the increased costs</w:t>
      </w:r>
      <w:r w:rsidR="001B78A1">
        <w:rPr>
          <w:rFonts w:eastAsia="MS Mincho"/>
          <w:lang w:eastAsia="ja-JP"/>
        </w:rPr>
        <w:t xml:space="preserve"> of $542,993.48</w:t>
      </w:r>
      <w:r w:rsidR="00CC784B">
        <w:rPr>
          <w:rFonts w:eastAsia="MS Mincho"/>
          <w:lang w:eastAsia="ja-JP"/>
        </w:rPr>
        <w:t xml:space="preserve"> which they have requested from CDOT.</w:t>
      </w:r>
    </w:p>
    <w:p w:rsidR="004C00E6" w:rsidRDefault="004C00E6" w:rsidP="00133E4A">
      <w:pPr>
        <w:rPr>
          <w:rFonts w:eastAsia="MS Mincho"/>
          <w:lang w:eastAsia="ja-JP"/>
        </w:rPr>
      </w:pPr>
    </w:p>
    <w:p w:rsidR="00B03DD0" w:rsidRDefault="00B03DD0" w:rsidP="004C00E6">
      <w:pPr>
        <w:rPr>
          <w:rFonts w:eastAsia="MS Mincho"/>
          <w:b/>
          <w:lang w:eastAsia="ja-JP"/>
        </w:rPr>
      </w:pPr>
    </w:p>
    <w:p w:rsidR="004C00E6" w:rsidRPr="004C00E6" w:rsidRDefault="004C00E6" w:rsidP="004C00E6">
      <w:pPr>
        <w:rPr>
          <w:rFonts w:eastAsia="MS Mincho"/>
          <w:b/>
          <w:lang w:eastAsia="ja-JP"/>
        </w:rPr>
      </w:pPr>
      <w:r>
        <w:rPr>
          <w:rFonts w:eastAsia="MS Mincho"/>
          <w:b/>
          <w:lang w:eastAsia="ja-JP"/>
        </w:rPr>
        <w:t>CDOT</w:t>
      </w:r>
      <w:r w:rsidRPr="004C00E6">
        <w:rPr>
          <w:rFonts w:eastAsia="MS Mincho"/>
          <w:b/>
          <w:lang w:eastAsia="ja-JP"/>
        </w:rPr>
        <w:t xml:space="preserve"> Presentation on Costs Related to the Differing Site Condition:</w:t>
      </w:r>
    </w:p>
    <w:p w:rsidR="004C00E6" w:rsidRDefault="004C00E6" w:rsidP="00133E4A">
      <w:pPr>
        <w:rPr>
          <w:rFonts w:eastAsia="MS Mincho"/>
          <w:b/>
          <w:lang w:eastAsia="ja-JP"/>
        </w:rPr>
      </w:pPr>
    </w:p>
    <w:p w:rsidR="004C00E6" w:rsidRDefault="004C00E6" w:rsidP="00133E4A">
      <w:pPr>
        <w:rPr>
          <w:rFonts w:eastAsia="MS Mincho"/>
          <w:lang w:eastAsia="ja-JP"/>
        </w:rPr>
      </w:pPr>
      <w:r w:rsidRPr="004C00E6">
        <w:rPr>
          <w:rFonts w:eastAsia="MS Mincho"/>
          <w:lang w:eastAsia="ja-JP"/>
        </w:rPr>
        <w:t xml:space="preserve">CDOT acknowledged there was a changed </w:t>
      </w:r>
      <w:r>
        <w:rPr>
          <w:rFonts w:eastAsia="MS Mincho"/>
          <w:lang w:eastAsia="ja-JP"/>
        </w:rPr>
        <w:t xml:space="preserve">condition and revised </w:t>
      </w:r>
      <w:r w:rsidR="001B78A1">
        <w:rPr>
          <w:rFonts w:eastAsia="MS Mincho"/>
          <w:lang w:eastAsia="ja-JP"/>
        </w:rPr>
        <w:t xml:space="preserve">the </w:t>
      </w:r>
      <w:r w:rsidR="009E4382">
        <w:rPr>
          <w:rFonts w:eastAsia="MS Mincho"/>
          <w:lang w:eastAsia="ja-JP"/>
        </w:rPr>
        <w:t xml:space="preserve">pavement </w:t>
      </w:r>
      <w:r>
        <w:rPr>
          <w:rFonts w:eastAsia="MS Mincho"/>
          <w:lang w:eastAsia="ja-JP"/>
        </w:rPr>
        <w:t>sections as shown in their Pre-hearing</w:t>
      </w:r>
      <w:r w:rsidR="009E4382">
        <w:rPr>
          <w:rFonts w:eastAsia="MS Mincho"/>
          <w:lang w:eastAsia="ja-JP"/>
        </w:rPr>
        <w:t xml:space="preserve"> Submittal, Attachment 16.  The 14H grader was used minimally but was able to get the subgrade to the correct elevation in some areas.  Speed Memo #44 agreed to pay the Contractor the Original Plan Quantit</w:t>
      </w:r>
      <w:r w:rsidR="001B78A1">
        <w:rPr>
          <w:rFonts w:eastAsia="MS Mincho"/>
          <w:lang w:eastAsia="ja-JP"/>
        </w:rPr>
        <w:t>ies</w:t>
      </w:r>
      <w:r w:rsidR="009E4382">
        <w:rPr>
          <w:rFonts w:eastAsia="MS Mincho"/>
          <w:lang w:eastAsia="ja-JP"/>
        </w:rPr>
        <w:t xml:space="preserve"> for the Unclassified Excavation</w:t>
      </w:r>
      <w:r w:rsidR="001B78A1">
        <w:rPr>
          <w:rFonts w:eastAsia="MS Mincho"/>
          <w:lang w:eastAsia="ja-JP"/>
        </w:rPr>
        <w:t>, plus one added inch due to the reduced concrete depth,</w:t>
      </w:r>
      <w:r w:rsidR="009E4382">
        <w:rPr>
          <w:rFonts w:eastAsia="MS Mincho"/>
          <w:lang w:eastAsia="ja-JP"/>
        </w:rPr>
        <w:t xml:space="preserve"> and Reconditioning to compensate the Contractor for the cross hauling and the reworking of the subgrade material. </w:t>
      </w:r>
      <w:r w:rsidR="001B78A1">
        <w:rPr>
          <w:rFonts w:eastAsia="MS Mincho"/>
          <w:lang w:eastAsia="ja-JP"/>
        </w:rPr>
        <w:t xml:space="preserve"> CDOT proceeded in good faith in</w:t>
      </w:r>
      <w:r w:rsidR="009E4382">
        <w:rPr>
          <w:rFonts w:eastAsia="MS Mincho"/>
          <w:lang w:eastAsia="ja-JP"/>
        </w:rPr>
        <w:t xml:space="preserve"> issuing the Speed Memo and never expected a $500,000 change request from the Contractor.  If this would have been known at the time, CDOT would have used Force Account.</w:t>
      </w:r>
    </w:p>
    <w:p w:rsidR="00F23D88" w:rsidRDefault="00F23D88" w:rsidP="00133E4A">
      <w:pPr>
        <w:rPr>
          <w:rFonts w:eastAsia="MS Mincho"/>
          <w:lang w:eastAsia="ja-JP"/>
        </w:rPr>
      </w:pPr>
    </w:p>
    <w:p w:rsidR="00F23D88" w:rsidRDefault="00F23D88" w:rsidP="00133E4A">
      <w:pPr>
        <w:rPr>
          <w:rFonts w:eastAsia="MS Mincho"/>
          <w:lang w:eastAsia="ja-JP"/>
        </w:rPr>
      </w:pPr>
      <w:r>
        <w:rPr>
          <w:rFonts w:eastAsia="MS Mincho"/>
          <w:lang w:eastAsia="ja-JP"/>
        </w:rPr>
        <w:t>The Contractor’s first REA</w:t>
      </w:r>
      <w:r w:rsidR="001B78A1">
        <w:rPr>
          <w:rFonts w:eastAsia="MS Mincho"/>
          <w:lang w:eastAsia="ja-JP"/>
        </w:rPr>
        <w:t xml:space="preserve"> </w:t>
      </w:r>
      <w:r>
        <w:rPr>
          <w:rFonts w:eastAsia="MS Mincho"/>
          <w:lang w:eastAsia="ja-JP"/>
        </w:rPr>
        <w:t>dated February 6, 2013</w:t>
      </w:r>
      <w:r w:rsidR="001B78A1" w:rsidRPr="001B78A1">
        <w:rPr>
          <w:rFonts w:eastAsia="MS Mincho"/>
          <w:lang w:eastAsia="ja-JP"/>
        </w:rPr>
        <w:t xml:space="preserve"> for $411,364.93</w:t>
      </w:r>
      <w:r>
        <w:rPr>
          <w:rFonts w:eastAsia="MS Mincho"/>
          <w:lang w:eastAsia="ja-JP"/>
        </w:rPr>
        <w:t xml:space="preserve"> had no breakdown of costs.  At a meeting to discuss the REA</w:t>
      </w:r>
      <w:r w:rsidR="002411A4">
        <w:rPr>
          <w:rFonts w:eastAsia="MS Mincho"/>
          <w:lang w:eastAsia="ja-JP"/>
        </w:rPr>
        <w:t>, CDOT</w:t>
      </w:r>
      <w:r>
        <w:rPr>
          <w:rFonts w:eastAsia="MS Mincho"/>
          <w:lang w:eastAsia="ja-JP"/>
        </w:rPr>
        <w:t xml:space="preserve"> requested the costs be broken down by day.  On April 2, 2013, the Contractor submitted a revised REA</w:t>
      </w:r>
      <w:r w:rsidR="001B78A1">
        <w:rPr>
          <w:rFonts w:eastAsia="MS Mincho"/>
          <w:lang w:eastAsia="ja-JP"/>
        </w:rPr>
        <w:t xml:space="preserve"> for $542</w:t>
      </w:r>
      <w:r w:rsidR="00324AB8">
        <w:rPr>
          <w:rFonts w:eastAsia="MS Mincho"/>
          <w:lang w:eastAsia="ja-JP"/>
        </w:rPr>
        <w:t>,993.48</w:t>
      </w:r>
      <w:r>
        <w:rPr>
          <w:rFonts w:eastAsia="MS Mincho"/>
          <w:lang w:eastAsia="ja-JP"/>
        </w:rPr>
        <w:t xml:space="preserve"> where the </w:t>
      </w:r>
      <w:r w:rsidR="00324AB8">
        <w:rPr>
          <w:rFonts w:eastAsia="MS Mincho"/>
          <w:lang w:eastAsia="ja-JP"/>
        </w:rPr>
        <w:t>labor</w:t>
      </w:r>
      <w:r>
        <w:rPr>
          <w:rFonts w:eastAsia="MS Mincho"/>
          <w:lang w:eastAsia="ja-JP"/>
        </w:rPr>
        <w:t xml:space="preserve"> and equipment</w:t>
      </w:r>
      <w:r w:rsidR="00324AB8">
        <w:rPr>
          <w:rFonts w:eastAsia="MS Mincho"/>
          <w:lang w:eastAsia="ja-JP"/>
        </w:rPr>
        <w:t xml:space="preserve"> hours</w:t>
      </w:r>
      <w:r>
        <w:rPr>
          <w:rFonts w:eastAsia="MS Mincho"/>
          <w:lang w:eastAsia="ja-JP"/>
        </w:rPr>
        <w:t xml:space="preserve"> went up substantially</w:t>
      </w:r>
      <w:r w:rsidR="00324AB8">
        <w:rPr>
          <w:rFonts w:eastAsia="MS Mincho"/>
          <w:lang w:eastAsia="ja-JP"/>
        </w:rPr>
        <w:t xml:space="preserve"> from the initial REA</w:t>
      </w:r>
      <w:r>
        <w:rPr>
          <w:rFonts w:eastAsia="MS Mincho"/>
          <w:lang w:eastAsia="ja-JP"/>
        </w:rPr>
        <w:t xml:space="preserve">.  CDOT has daily diaries </w:t>
      </w:r>
      <w:r w:rsidR="00324AB8">
        <w:rPr>
          <w:rFonts w:eastAsia="MS Mincho"/>
          <w:lang w:eastAsia="ja-JP"/>
        </w:rPr>
        <w:t>that show</w:t>
      </w:r>
      <w:r>
        <w:rPr>
          <w:rFonts w:eastAsia="MS Mincho"/>
          <w:lang w:eastAsia="ja-JP"/>
        </w:rPr>
        <w:t xml:space="preserve"> what was being done and does not agree the costs shown by the Contractor all relate to the changed condition.</w:t>
      </w:r>
      <w:r w:rsidR="00F030DD">
        <w:rPr>
          <w:rFonts w:eastAsia="MS Mincho"/>
          <w:lang w:eastAsia="ja-JP"/>
        </w:rPr>
        <w:t xml:space="preserve">  CDOT agrees there were added costs but every cost on the job was not due to the cobbles.  An example is the excavator which was doing other work on the Project and was not only used for the subgrade.  On 11/10/12 the skid steer and </w:t>
      </w:r>
      <w:r w:rsidR="002411A4">
        <w:rPr>
          <w:rFonts w:eastAsia="MS Mincho"/>
          <w:lang w:eastAsia="ja-JP"/>
        </w:rPr>
        <w:t>Otoniel (</w:t>
      </w:r>
      <w:r w:rsidR="00F030DD">
        <w:rPr>
          <w:rFonts w:eastAsia="MS Mincho"/>
          <w:lang w:eastAsia="ja-JP"/>
        </w:rPr>
        <w:t>?) were working with the paver at 7th S</w:t>
      </w:r>
      <w:r w:rsidR="004B0704">
        <w:rPr>
          <w:rFonts w:eastAsia="MS Mincho"/>
          <w:lang w:eastAsia="ja-JP"/>
        </w:rPr>
        <w:t>treet</w:t>
      </w:r>
      <w:r w:rsidR="00F030DD">
        <w:rPr>
          <w:rFonts w:eastAsia="MS Mincho"/>
          <w:lang w:eastAsia="ja-JP"/>
        </w:rPr>
        <w:t>.</w:t>
      </w:r>
    </w:p>
    <w:p w:rsidR="00324AB8" w:rsidRDefault="00324AB8" w:rsidP="00133E4A">
      <w:pPr>
        <w:rPr>
          <w:rFonts w:eastAsia="MS Mincho"/>
          <w:lang w:eastAsia="ja-JP"/>
        </w:rPr>
      </w:pPr>
    </w:p>
    <w:p w:rsidR="004B0704" w:rsidRDefault="004B0704" w:rsidP="00133E4A">
      <w:pPr>
        <w:rPr>
          <w:rFonts w:eastAsia="MS Mincho"/>
          <w:lang w:eastAsia="ja-JP"/>
        </w:rPr>
      </w:pPr>
      <w:r>
        <w:rPr>
          <w:rFonts w:eastAsia="MS Mincho"/>
          <w:lang w:eastAsia="ja-JP"/>
        </w:rPr>
        <w:t xml:space="preserve">CDOT said </w:t>
      </w:r>
      <w:r w:rsidR="00324AB8">
        <w:rPr>
          <w:rFonts w:eastAsia="MS Mincho"/>
          <w:lang w:eastAsia="ja-JP"/>
        </w:rPr>
        <w:t>they</w:t>
      </w:r>
      <w:r>
        <w:rPr>
          <w:rFonts w:eastAsia="MS Mincho"/>
          <w:lang w:eastAsia="ja-JP"/>
        </w:rPr>
        <w:t xml:space="preserve"> compared the hours submitted by the Contractor with their diaries.  This might not be 100% correct. If the diaries were lacking</w:t>
      </w:r>
      <w:r w:rsidR="00324AB8">
        <w:rPr>
          <w:rFonts w:eastAsia="MS Mincho"/>
          <w:lang w:eastAsia="ja-JP"/>
        </w:rPr>
        <w:t xml:space="preserve"> or if there was a difference</w:t>
      </w:r>
      <w:r>
        <w:rPr>
          <w:rFonts w:eastAsia="MS Mincho"/>
          <w:lang w:eastAsia="ja-JP"/>
        </w:rPr>
        <w:t xml:space="preserve">, CDOT gave the Contractor the benefit of the doubt.  The added costs were added </w:t>
      </w:r>
      <w:r w:rsidR="00324AB8">
        <w:rPr>
          <w:rFonts w:eastAsia="MS Mincho"/>
          <w:lang w:eastAsia="ja-JP"/>
        </w:rPr>
        <w:t>by increasing the quantities for</w:t>
      </w:r>
      <w:r>
        <w:rPr>
          <w:rFonts w:eastAsia="MS Mincho"/>
          <w:lang w:eastAsia="ja-JP"/>
        </w:rPr>
        <w:t xml:space="preserve"> the Unit Price payments.  Some trucks included by the Contractor were used for other work such as hauling the Class 6.  The same was true for trucks used to haul concrete.  The trimmer was used from 7th </w:t>
      </w:r>
      <w:r w:rsidR="00324AB8">
        <w:rPr>
          <w:rFonts w:eastAsia="MS Mincho"/>
          <w:lang w:eastAsia="ja-JP"/>
        </w:rPr>
        <w:t>Street</w:t>
      </w:r>
      <w:r>
        <w:rPr>
          <w:rFonts w:eastAsia="MS Mincho"/>
          <w:lang w:eastAsia="ja-JP"/>
        </w:rPr>
        <w:t xml:space="preserve"> south to the end of the project.  The size of the cobbles varied greatly.</w:t>
      </w:r>
    </w:p>
    <w:p w:rsidR="004B0704" w:rsidRDefault="004B0704" w:rsidP="00133E4A">
      <w:pPr>
        <w:rPr>
          <w:rFonts w:eastAsia="MS Mincho"/>
          <w:lang w:eastAsia="ja-JP"/>
        </w:rPr>
      </w:pPr>
    </w:p>
    <w:p w:rsidR="00B03DD0" w:rsidRDefault="00B03DD0" w:rsidP="00133E4A">
      <w:pPr>
        <w:rPr>
          <w:rFonts w:eastAsia="MS Mincho"/>
          <w:lang w:eastAsia="ja-JP"/>
        </w:rPr>
      </w:pPr>
    </w:p>
    <w:p w:rsidR="00B03DD0" w:rsidRDefault="004B0704" w:rsidP="00133E4A">
      <w:pPr>
        <w:rPr>
          <w:rFonts w:eastAsia="MS Mincho"/>
          <w:lang w:eastAsia="ja-JP"/>
        </w:rPr>
      </w:pPr>
      <w:r>
        <w:rPr>
          <w:rFonts w:eastAsia="MS Mincho"/>
          <w:lang w:eastAsia="ja-JP"/>
        </w:rPr>
        <w:lastRenderedPageBreak/>
        <w:t xml:space="preserve">The </w:t>
      </w:r>
      <w:r w:rsidR="00324AB8">
        <w:rPr>
          <w:rFonts w:eastAsia="MS Mincho"/>
          <w:lang w:eastAsia="ja-JP"/>
        </w:rPr>
        <w:t>costs</w:t>
      </w:r>
      <w:r>
        <w:rPr>
          <w:rFonts w:eastAsia="MS Mincho"/>
          <w:lang w:eastAsia="ja-JP"/>
        </w:rPr>
        <w:t xml:space="preserve"> that the Contractor submitted </w:t>
      </w:r>
      <w:r w:rsidR="00324AB8">
        <w:rPr>
          <w:rFonts w:eastAsia="MS Mincho"/>
          <w:lang w:eastAsia="ja-JP"/>
        </w:rPr>
        <w:t xml:space="preserve">in the REA </w:t>
      </w:r>
      <w:r>
        <w:rPr>
          <w:rFonts w:eastAsia="MS Mincho"/>
          <w:lang w:eastAsia="ja-JP"/>
        </w:rPr>
        <w:t>included every cost rather than the added cost for the cobbles.  CDOT came up with the total added costs and hours of equipment as shown</w:t>
      </w:r>
    </w:p>
    <w:p w:rsidR="004B0704" w:rsidRDefault="004B0704" w:rsidP="00133E4A">
      <w:pPr>
        <w:rPr>
          <w:rFonts w:eastAsia="MS Mincho"/>
          <w:lang w:eastAsia="ja-JP"/>
        </w:rPr>
      </w:pPr>
      <w:r>
        <w:rPr>
          <w:rFonts w:eastAsia="MS Mincho"/>
          <w:lang w:eastAsia="ja-JP"/>
        </w:rPr>
        <w:t>on Page 4 of their Pre-hearing submittal</w:t>
      </w:r>
      <w:r w:rsidR="005051B9">
        <w:rPr>
          <w:rFonts w:eastAsia="MS Mincho"/>
          <w:lang w:eastAsia="ja-JP"/>
        </w:rPr>
        <w:t>.  This is heavy as the excavator was also used for muck excavation which was paid for</w:t>
      </w:r>
      <w:r w:rsidR="00324AB8">
        <w:rPr>
          <w:rFonts w:eastAsia="MS Mincho"/>
          <w:lang w:eastAsia="ja-JP"/>
        </w:rPr>
        <w:t xml:space="preserve"> in CDOT’s analysis</w:t>
      </w:r>
      <w:r w:rsidR="005051B9">
        <w:rPr>
          <w:rFonts w:eastAsia="MS Mincho"/>
          <w:lang w:eastAsia="ja-JP"/>
        </w:rPr>
        <w:t xml:space="preserve">.  </w:t>
      </w:r>
      <w:r w:rsidR="002411A4">
        <w:rPr>
          <w:rFonts w:eastAsia="MS Mincho"/>
          <w:lang w:eastAsia="ja-JP"/>
        </w:rPr>
        <w:t>CDOT</w:t>
      </w:r>
      <w:r w:rsidR="005051B9">
        <w:rPr>
          <w:rFonts w:eastAsia="MS Mincho"/>
          <w:lang w:eastAsia="ja-JP"/>
        </w:rPr>
        <w:t xml:space="preserve"> also used the Bid Unit Prices for equipment where they had them which </w:t>
      </w:r>
      <w:r w:rsidR="002411A4">
        <w:rPr>
          <w:rFonts w:eastAsia="MS Mincho"/>
          <w:lang w:eastAsia="ja-JP"/>
        </w:rPr>
        <w:t>were</w:t>
      </w:r>
      <w:r w:rsidR="005051B9">
        <w:rPr>
          <w:rFonts w:eastAsia="MS Mincho"/>
          <w:lang w:eastAsia="ja-JP"/>
        </w:rPr>
        <w:t xml:space="preserve"> more than the operated equipment costs submitted by the Contractor.  This amounts to about $25,700 more than if the Contractor’s </w:t>
      </w:r>
      <w:r w:rsidR="00324AB8">
        <w:rPr>
          <w:rFonts w:eastAsia="MS Mincho"/>
          <w:lang w:eastAsia="ja-JP"/>
        </w:rPr>
        <w:t>prices</w:t>
      </w:r>
      <w:r w:rsidR="005051B9">
        <w:rPr>
          <w:rFonts w:eastAsia="MS Mincho"/>
          <w:lang w:eastAsia="ja-JP"/>
        </w:rPr>
        <w:t xml:space="preserve"> were used.</w:t>
      </w:r>
    </w:p>
    <w:p w:rsidR="005051B9" w:rsidRDefault="005051B9" w:rsidP="00133E4A">
      <w:pPr>
        <w:rPr>
          <w:rFonts w:eastAsia="MS Mincho"/>
          <w:lang w:eastAsia="ja-JP"/>
        </w:rPr>
      </w:pPr>
    </w:p>
    <w:p w:rsidR="005051B9" w:rsidRDefault="005051B9" w:rsidP="00133E4A">
      <w:pPr>
        <w:rPr>
          <w:rFonts w:eastAsia="MS Mincho"/>
          <w:lang w:eastAsia="ja-JP"/>
        </w:rPr>
      </w:pPr>
      <w:r>
        <w:rPr>
          <w:rFonts w:eastAsia="MS Mincho"/>
          <w:lang w:eastAsia="ja-JP"/>
        </w:rPr>
        <w:t>CDOT said based on Spec 102.05 - Examination of Plans, Specifications, Special Provisions, and Site of work, CDOT could have said there was no merit</w:t>
      </w:r>
      <w:r w:rsidR="009E2EFE">
        <w:rPr>
          <w:rFonts w:eastAsia="MS Mincho"/>
          <w:lang w:eastAsia="ja-JP"/>
        </w:rPr>
        <w:t xml:space="preserve"> in the Contractor’s request.  CDOT also said t</w:t>
      </w:r>
      <w:r>
        <w:rPr>
          <w:rFonts w:eastAsia="MS Mincho"/>
          <w:lang w:eastAsia="ja-JP"/>
        </w:rPr>
        <w:t>he Contractor also said that the 12 foot transverse concrete joint spacing and difficulty in driving the basket pins</w:t>
      </w:r>
      <w:r w:rsidR="00002F07">
        <w:rPr>
          <w:rFonts w:eastAsia="MS Mincho"/>
          <w:lang w:eastAsia="ja-JP"/>
        </w:rPr>
        <w:t xml:space="preserve"> slowed the production.  The Contractor should have included this in the revised paving unit p</w:t>
      </w:r>
      <w:r w:rsidR="00AB7381">
        <w:rPr>
          <w:rFonts w:eastAsia="MS Mincho"/>
          <w:lang w:eastAsia="ja-JP"/>
        </w:rPr>
        <w:t>rice that was a part of CMO #2.</w:t>
      </w:r>
    </w:p>
    <w:p w:rsidR="00AB7381" w:rsidRDefault="00AB7381" w:rsidP="00133E4A">
      <w:pPr>
        <w:rPr>
          <w:rFonts w:eastAsia="MS Mincho"/>
          <w:lang w:eastAsia="ja-JP"/>
        </w:rPr>
      </w:pPr>
    </w:p>
    <w:p w:rsidR="00B03DD0" w:rsidRDefault="00B03DD0" w:rsidP="00133E4A">
      <w:pPr>
        <w:rPr>
          <w:rFonts w:eastAsia="MS Mincho"/>
          <w:lang w:eastAsia="ja-JP"/>
        </w:rPr>
      </w:pPr>
    </w:p>
    <w:p w:rsidR="00002F07" w:rsidRDefault="00002F07" w:rsidP="00002F07">
      <w:pPr>
        <w:rPr>
          <w:rFonts w:eastAsia="MS Mincho"/>
          <w:b/>
          <w:lang w:eastAsia="ja-JP"/>
        </w:rPr>
      </w:pPr>
      <w:r w:rsidRPr="00002F07">
        <w:rPr>
          <w:rFonts w:eastAsia="MS Mincho"/>
          <w:b/>
          <w:lang w:eastAsia="ja-JP"/>
        </w:rPr>
        <w:t xml:space="preserve">Contractor </w:t>
      </w:r>
      <w:r>
        <w:rPr>
          <w:rFonts w:eastAsia="MS Mincho"/>
          <w:b/>
          <w:lang w:eastAsia="ja-JP"/>
        </w:rPr>
        <w:t xml:space="preserve">and CDOT </w:t>
      </w:r>
      <w:r w:rsidRPr="00002F07">
        <w:rPr>
          <w:rFonts w:eastAsia="MS Mincho"/>
          <w:b/>
          <w:lang w:eastAsia="ja-JP"/>
        </w:rPr>
        <w:t>Rebuttal</w:t>
      </w:r>
      <w:r w:rsidR="002737C3">
        <w:rPr>
          <w:rFonts w:eastAsia="MS Mincho"/>
          <w:b/>
          <w:lang w:eastAsia="ja-JP"/>
        </w:rPr>
        <w:t>/</w:t>
      </w:r>
      <w:r w:rsidR="00AB7381">
        <w:rPr>
          <w:rFonts w:eastAsia="MS Mincho"/>
          <w:b/>
          <w:lang w:eastAsia="ja-JP"/>
        </w:rPr>
        <w:t>Discussions</w:t>
      </w:r>
      <w:r>
        <w:rPr>
          <w:rFonts w:eastAsia="MS Mincho"/>
          <w:b/>
          <w:lang w:eastAsia="ja-JP"/>
        </w:rPr>
        <w:t>:</w:t>
      </w:r>
    </w:p>
    <w:p w:rsidR="00002F07" w:rsidRDefault="00002F07" w:rsidP="00002F07">
      <w:pPr>
        <w:rPr>
          <w:rFonts w:eastAsia="MS Mincho"/>
          <w:b/>
          <w:lang w:eastAsia="ja-JP"/>
        </w:rPr>
      </w:pPr>
    </w:p>
    <w:p w:rsidR="00002F07" w:rsidRDefault="00F5732C" w:rsidP="00002F07">
      <w:pPr>
        <w:rPr>
          <w:rFonts w:eastAsia="MS Mincho"/>
          <w:lang w:eastAsia="ja-JP"/>
        </w:rPr>
      </w:pPr>
      <w:r>
        <w:rPr>
          <w:rFonts w:eastAsia="MS Mincho"/>
          <w:lang w:eastAsia="ja-JP"/>
        </w:rPr>
        <w:t>The Contractor said there should be no discussion of Spec 102.05 since CDOT already said there was merit.</w:t>
      </w:r>
    </w:p>
    <w:p w:rsidR="00F5732C" w:rsidRDefault="00F5732C" w:rsidP="00002F07">
      <w:pPr>
        <w:rPr>
          <w:rFonts w:eastAsia="MS Mincho"/>
          <w:lang w:eastAsia="ja-JP"/>
        </w:rPr>
      </w:pPr>
    </w:p>
    <w:p w:rsidR="00F5732C" w:rsidRDefault="009E2EFE" w:rsidP="00002F07">
      <w:pPr>
        <w:rPr>
          <w:rFonts w:eastAsia="MS Mincho"/>
          <w:lang w:eastAsia="ja-JP"/>
        </w:rPr>
      </w:pPr>
      <w:r>
        <w:rPr>
          <w:rFonts w:eastAsia="MS Mincho"/>
          <w:lang w:eastAsia="ja-JP"/>
        </w:rPr>
        <w:t>The Contractor said i</w:t>
      </w:r>
      <w:r w:rsidR="00F5732C">
        <w:rPr>
          <w:rFonts w:eastAsia="MS Mincho"/>
          <w:lang w:eastAsia="ja-JP"/>
        </w:rPr>
        <w:t xml:space="preserve">t was difficult to analyze where people were.  The work side was jammed with equipment and the traffic side was plugged with traffic.  There was a parabolic crown of 6 to 6 ½ inches. </w:t>
      </w:r>
    </w:p>
    <w:p w:rsidR="00F5732C" w:rsidRDefault="00F5732C" w:rsidP="00002F07">
      <w:pPr>
        <w:rPr>
          <w:rFonts w:eastAsia="MS Mincho"/>
          <w:lang w:eastAsia="ja-JP"/>
        </w:rPr>
      </w:pPr>
    </w:p>
    <w:p w:rsidR="00F5732C" w:rsidRDefault="00F5732C" w:rsidP="00002F07">
      <w:pPr>
        <w:rPr>
          <w:rFonts w:eastAsia="MS Mincho"/>
          <w:lang w:eastAsia="ja-JP"/>
        </w:rPr>
      </w:pPr>
      <w:r>
        <w:rPr>
          <w:rFonts w:eastAsia="MS Mincho"/>
          <w:lang w:eastAsia="ja-JP"/>
        </w:rPr>
        <w:t xml:space="preserve"> The picture CDOT showed of the blade moving base was not real in that they had cobbles everywhere.  CDOT said that the picture was in front of the paver.</w:t>
      </w:r>
    </w:p>
    <w:p w:rsidR="00F5732C" w:rsidRDefault="00F5732C" w:rsidP="00002F07">
      <w:pPr>
        <w:rPr>
          <w:rFonts w:eastAsia="MS Mincho"/>
          <w:lang w:eastAsia="ja-JP"/>
        </w:rPr>
      </w:pPr>
    </w:p>
    <w:p w:rsidR="002737C3" w:rsidRDefault="00F5732C" w:rsidP="00002F07">
      <w:pPr>
        <w:rPr>
          <w:rFonts w:eastAsia="MS Mincho"/>
          <w:lang w:eastAsia="ja-JP"/>
        </w:rPr>
      </w:pPr>
      <w:r>
        <w:rPr>
          <w:rFonts w:eastAsia="MS Mincho"/>
          <w:lang w:eastAsia="ja-JP"/>
        </w:rPr>
        <w:t>The Contractor said it had not seen the CDOT daily reports. (There was some discussion on this</w:t>
      </w:r>
      <w:r w:rsidR="009E2EFE">
        <w:rPr>
          <w:rFonts w:eastAsia="MS Mincho"/>
          <w:lang w:eastAsia="ja-JP"/>
        </w:rPr>
        <w:t xml:space="preserve"> since CDOT had offered in a pre-hearing</w:t>
      </w:r>
      <w:r>
        <w:rPr>
          <w:rFonts w:eastAsia="MS Mincho"/>
          <w:lang w:eastAsia="ja-JP"/>
        </w:rPr>
        <w:t xml:space="preserve"> email to provide the reports electronically since there were more than 700 pages.</w:t>
      </w:r>
      <w:r w:rsidR="003E2E53">
        <w:rPr>
          <w:rFonts w:eastAsia="MS Mincho"/>
          <w:lang w:eastAsia="ja-JP"/>
        </w:rPr>
        <w:t xml:space="preserve">  CDOT also included their equipment review in Attachments 6 and 7 of their Pre-hearing submittal.)</w:t>
      </w:r>
      <w:r>
        <w:rPr>
          <w:rFonts w:eastAsia="MS Mincho"/>
          <w:lang w:eastAsia="ja-JP"/>
        </w:rPr>
        <w:t xml:space="preserve"> </w:t>
      </w:r>
      <w:r w:rsidR="002737C3">
        <w:rPr>
          <w:rFonts w:eastAsia="MS Mincho"/>
          <w:lang w:eastAsia="ja-JP"/>
        </w:rPr>
        <w:t xml:space="preserve"> </w:t>
      </w:r>
      <w:r w:rsidR="00375F19">
        <w:rPr>
          <w:rFonts w:eastAsia="MS Mincho"/>
          <w:lang w:eastAsia="ja-JP"/>
        </w:rPr>
        <w:t xml:space="preserve"> CDOT’s methodology for using their daily reports was outlined in CDOT’s letter to the Contractor dated May 17, 2013 and the Contractor never asked CDOT for the daily reports.</w:t>
      </w:r>
      <w:r w:rsidR="002737C3">
        <w:rPr>
          <w:rFonts w:eastAsia="MS Mincho"/>
          <w:lang w:eastAsia="ja-JP"/>
        </w:rPr>
        <w:t xml:space="preserve"> </w:t>
      </w:r>
    </w:p>
    <w:p w:rsidR="002737C3" w:rsidRDefault="002737C3" w:rsidP="00002F07">
      <w:pPr>
        <w:rPr>
          <w:rFonts w:eastAsia="MS Mincho"/>
          <w:lang w:eastAsia="ja-JP"/>
        </w:rPr>
      </w:pPr>
    </w:p>
    <w:p w:rsidR="00F5732C" w:rsidRDefault="002737C3" w:rsidP="00002F07">
      <w:pPr>
        <w:rPr>
          <w:rFonts w:eastAsia="MS Mincho"/>
          <w:lang w:eastAsia="ja-JP"/>
        </w:rPr>
      </w:pPr>
      <w:r>
        <w:rPr>
          <w:rFonts w:eastAsia="MS Mincho"/>
          <w:lang w:eastAsia="ja-JP"/>
        </w:rPr>
        <w:t xml:space="preserve">The Contractor said the added costs in the </w:t>
      </w:r>
      <w:r w:rsidR="009E2EFE">
        <w:rPr>
          <w:rFonts w:eastAsia="MS Mincho"/>
          <w:lang w:eastAsia="ja-JP"/>
        </w:rPr>
        <w:t>revised</w:t>
      </w:r>
      <w:r>
        <w:rPr>
          <w:rFonts w:eastAsia="MS Mincho"/>
          <w:lang w:eastAsia="ja-JP"/>
        </w:rPr>
        <w:t xml:space="preserve"> REA resulted from looking deeper into their records and that its costs were for the subgrade work if they were not paving.</w:t>
      </w:r>
    </w:p>
    <w:p w:rsidR="00375F19" w:rsidRDefault="00375F19" w:rsidP="00002F07">
      <w:pPr>
        <w:rPr>
          <w:rFonts w:eastAsia="MS Mincho"/>
          <w:lang w:eastAsia="ja-JP"/>
        </w:rPr>
      </w:pPr>
    </w:p>
    <w:p w:rsidR="00375F19" w:rsidRDefault="00375F19" w:rsidP="00002F07">
      <w:pPr>
        <w:rPr>
          <w:rFonts w:eastAsia="MS Mincho"/>
          <w:lang w:eastAsia="ja-JP"/>
        </w:rPr>
      </w:pPr>
      <w:r>
        <w:rPr>
          <w:rFonts w:eastAsia="MS Mincho"/>
          <w:lang w:eastAsia="ja-JP"/>
        </w:rPr>
        <w:t>CDOT emphasized that the equipment costs shown on Page 4 of their Pre-hearing Submittal were based on their records and that equipment ti</w:t>
      </w:r>
      <w:r w:rsidR="009E2EFE">
        <w:rPr>
          <w:rFonts w:eastAsia="MS Mincho"/>
          <w:lang w:eastAsia="ja-JP"/>
        </w:rPr>
        <w:t>me shown in the Contractor’s RE</w:t>
      </w:r>
      <w:r>
        <w:rPr>
          <w:rFonts w:eastAsia="MS Mincho"/>
          <w:lang w:eastAsia="ja-JP"/>
        </w:rPr>
        <w:t xml:space="preserve">A included equipment that was being used for other work like curb and gutter removal and muck excavation.  The CDOT records were kept by three engineers and two inspectors.  The Contractor has never submitted daily records that show </w:t>
      </w:r>
      <w:r w:rsidR="009E2EFE">
        <w:rPr>
          <w:rFonts w:eastAsia="MS Mincho"/>
          <w:lang w:eastAsia="ja-JP"/>
        </w:rPr>
        <w:t>when they did</w:t>
      </w:r>
      <w:r>
        <w:rPr>
          <w:rFonts w:eastAsia="MS Mincho"/>
          <w:lang w:eastAsia="ja-JP"/>
        </w:rPr>
        <w:t xml:space="preserve"> subgrade work.</w:t>
      </w:r>
    </w:p>
    <w:p w:rsidR="000D6099" w:rsidRDefault="000D6099" w:rsidP="00002F07">
      <w:pPr>
        <w:rPr>
          <w:rFonts w:eastAsia="MS Mincho"/>
          <w:lang w:eastAsia="ja-JP"/>
        </w:rPr>
      </w:pPr>
    </w:p>
    <w:p w:rsidR="000D6099" w:rsidRDefault="000D6099" w:rsidP="00002F07">
      <w:pPr>
        <w:rPr>
          <w:rFonts w:eastAsia="MS Mincho"/>
          <w:lang w:eastAsia="ja-JP"/>
        </w:rPr>
      </w:pPr>
      <w:r>
        <w:rPr>
          <w:rFonts w:eastAsia="MS Mincho"/>
          <w:lang w:eastAsia="ja-JP"/>
        </w:rPr>
        <w:lastRenderedPageBreak/>
        <w:t xml:space="preserve">The Contractor went over their time card procedures and </w:t>
      </w:r>
      <w:r w:rsidR="009E2EFE">
        <w:rPr>
          <w:rFonts w:eastAsia="MS Mincho"/>
          <w:lang w:eastAsia="ja-JP"/>
        </w:rPr>
        <w:t xml:space="preserve">said </w:t>
      </w:r>
      <w:r>
        <w:rPr>
          <w:rFonts w:eastAsia="MS Mincho"/>
          <w:lang w:eastAsia="ja-JP"/>
        </w:rPr>
        <w:t xml:space="preserve">the men had to record their </w:t>
      </w:r>
      <w:r w:rsidR="009E2EFE">
        <w:rPr>
          <w:rFonts w:eastAsia="MS Mincho"/>
          <w:lang w:eastAsia="ja-JP"/>
        </w:rPr>
        <w:t xml:space="preserve">time </w:t>
      </w:r>
      <w:r>
        <w:rPr>
          <w:rFonts w:eastAsia="MS Mincho"/>
          <w:lang w:eastAsia="ja-JP"/>
        </w:rPr>
        <w:t xml:space="preserve">and the equipment that they used.  The men are cautious on this recording because it determines how they are paid.  The Contractor also must provide certified payrolls per the Fed’s 1273.  </w:t>
      </w:r>
    </w:p>
    <w:p w:rsidR="000D6099" w:rsidRDefault="000D6099" w:rsidP="00002F07">
      <w:pPr>
        <w:rPr>
          <w:rFonts w:eastAsia="MS Mincho"/>
          <w:lang w:eastAsia="ja-JP"/>
        </w:rPr>
      </w:pPr>
    </w:p>
    <w:p w:rsidR="000D6099" w:rsidRDefault="000D6099" w:rsidP="00002F07">
      <w:pPr>
        <w:rPr>
          <w:rFonts w:eastAsia="MS Mincho"/>
          <w:lang w:eastAsia="ja-JP"/>
        </w:rPr>
      </w:pPr>
      <w:r>
        <w:rPr>
          <w:rFonts w:eastAsia="MS Mincho"/>
          <w:lang w:eastAsia="ja-JP"/>
        </w:rPr>
        <w:t>CDOT agreed that men were on the job but disagreed with where the costs were charged.  The skid steer was used some of the time to build the business access ramps but was included in the costs the Contractor used for preparing its REA</w:t>
      </w:r>
      <w:r w:rsidR="009E2EFE">
        <w:rPr>
          <w:rFonts w:eastAsia="MS Mincho"/>
          <w:lang w:eastAsia="ja-JP"/>
        </w:rPr>
        <w:t xml:space="preserve"> for the changed condition</w:t>
      </w:r>
      <w:r>
        <w:rPr>
          <w:rFonts w:eastAsia="MS Mincho"/>
          <w:lang w:eastAsia="ja-JP"/>
        </w:rPr>
        <w:t>.  The Form 10’s prepared by the Contractor show the hours bu</w:t>
      </w:r>
      <w:r w:rsidR="00402B40">
        <w:rPr>
          <w:rFonts w:eastAsia="MS Mincho"/>
          <w:lang w:eastAsia="ja-JP"/>
        </w:rPr>
        <w:t>t</w:t>
      </w:r>
      <w:r>
        <w:rPr>
          <w:rFonts w:eastAsia="MS Mincho"/>
          <w:lang w:eastAsia="ja-JP"/>
        </w:rPr>
        <w:t xml:space="preserve"> not what was done.  Another example is the water truck being included in the costs when it was only used in the Class 6 work.</w:t>
      </w:r>
      <w:r w:rsidR="00402B40">
        <w:rPr>
          <w:rFonts w:eastAsia="MS Mincho"/>
          <w:lang w:eastAsia="ja-JP"/>
        </w:rPr>
        <w:t xml:space="preserve"> (The Contractor said the Class 6 work was a separate cost code.)</w:t>
      </w:r>
    </w:p>
    <w:p w:rsidR="00402B40" w:rsidRDefault="00402B40" w:rsidP="00002F07">
      <w:pPr>
        <w:rPr>
          <w:rFonts w:eastAsia="MS Mincho"/>
          <w:lang w:eastAsia="ja-JP"/>
        </w:rPr>
      </w:pPr>
    </w:p>
    <w:p w:rsidR="00402B40" w:rsidRDefault="00402B40" w:rsidP="00002F07">
      <w:pPr>
        <w:rPr>
          <w:rFonts w:eastAsia="MS Mincho"/>
          <w:lang w:eastAsia="ja-JP"/>
        </w:rPr>
      </w:pPr>
      <w:r>
        <w:rPr>
          <w:rFonts w:eastAsia="MS Mincho"/>
          <w:lang w:eastAsia="ja-JP"/>
        </w:rPr>
        <w:t>CDOT said they tried to separate out the men and equipment that were working on other work and that if the DRB needs more information, they will provide it if it would help.  Everything was not CDOT’s fault.  CMO #2 was to cover the costs for the changed concrete paving a</w:t>
      </w:r>
      <w:r w:rsidR="009E2EFE">
        <w:rPr>
          <w:rFonts w:eastAsia="MS Mincho"/>
          <w:lang w:eastAsia="ja-JP"/>
        </w:rPr>
        <w:t>n</w:t>
      </w:r>
      <w:r>
        <w:rPr>
          <w:rFonts w:eastAsia="MS Mincho"/>
          <w:lang w:eastAsia="ja-JP"/>
        </w:rPr>
        <w:t xml:space="preserve">d the Contractor should have </w:t>
      </w:r>
      <w:r w:rsidR="002411A4">
        <w:rPr>
          <w:rFonts w:eastAsia="MS Mincho"/>
          <w:lang w:eastAsia="ja-JP"/>
        </w:rPr>
        <w:t>taken</w:t>
      </w:r>
      <w:r>
        <w:rPr>
          <w:rFonts w:eastAsia="MS Mincho"/>
          <w:lang w:eastAsia="ja-JP"/>
        </w:rPr>
        <w:t xml:space="preserve"> all the costs into consideration when it submitted its Unit Price</w:t>
      </w:r>
      <w:r w:rsidR="009E2EFE">
        <w:rPr>
          <w:rFonts w:eastAsia="MS Mincho"/>
          <w:lang w:eastAsia="ja-JP"/>
        </w:rPr>
        <w:t xml:space="preserve"> for CMO #2</w:t>
      </w:r>
      <w:r>
        <w:rPr>
          <w:rFonts w:eastAsia="MS Mincho"/>
          <w:lang w:eastAsia="ja-JP"/>
        </w:rPr>
        <w:t>.</w:t>
      </w:r>
    </w:p>
    <w:p w:rsidR="002A0CD0" w:rsidRDefault="002A0CD0" w:rsidP="00002F07">
      <w:pPr>
        <w:rPr>
          <w:rFonts w:eastAsia="MS Mincho"/>
          <w:lang w:eastAsia="ja-JP"/>
        </w:rPr>
      </w:pPr>
    </w:p>
    <w:p w:rsidR="002A0CD0" w:rsidRDefault="002A0CD0" w:rsidP="00002F07">
      <w:pPr>
        <w:rPr>
          <w:rFonts w:eastAsia="MS Mincho"/>
          <w:lang w:eastAsia="ja-JP"/>
        </w:rPr>
      </w:pPr>
      <w:r>
        <w:rPr>
          <w:rFonts w:eastAsia="MS Mincho"/>
          <w:lang w:eastAsia="ja-JP"/>
        </w:rPr>
        <w:t>The Contractor said its paving production was reduced by half.  This resulted in the concrete plant being on standby which the Contractor has not charged for.  Its best paving day was 500 CY and it only averaged 250 CY.  Other equipment had to be on the job but could not be used efficiently which the Contractor did not charge for.  The Contractor passed out the Pink Sheet showing their lost production. (CDOT reference Attachment 8 to their Pre-hearing Submittal which shows the as-built schedule days for paving.)</w:t>
      </w:r>
    </w:p>
    <w:p w:rsidR="002A0CD0" w:rsidRDefault="002A0CD0" w:rsidP="00002F07">
      <w:pPr>
        <w:rPr>
          <w:rFonts w:eastAsia="MS Mincho"/>
          <w:lang w:eastAsia="ja-JP"/>
        </w:rPr>
      </w:pPr>
    </w:p>
    <w:p w:rsidR="002A0CD0" w:rsidRDefault="002A0CD0" w:rsidP="00002F07">
      <w:pPr>
        <w:rPr>
          <w:rFonts w:eastAsia="MS Mincho"/>
          <w:lang w:eastAsia="ja-JP"/>
        </w:rPr>
      </w:pPr>
      <w:r>
        <w:rPr>
          <w:rFonts w:eastAsia="MS Mincho"/>
          <w:lang w:eastAsia="ja-JP"/>
        </w:rPr>
        <w:t xml:space="preserve">The Contractor said it had reviewed </w:t>
      </w:r>
      <w:r w:rsidR="0047208F">
        <w:rPr>
          <w:rFonts w:eastAsia="MS Mincho"/>
          <w:lang w:eastAsia="ja-JP"/>
        </w:rPr>
        <w:t xml:space="preserve">the time that was not applicable in their REA and would deduct $52,107.94 for labor and equipment used before September 29, 2012 (CDOT Attachment 4) and $20,395.26 for Class 6.  This results in a revised </w:t>
      </w:r>
      <w:r w:rsidR="009E2EFE">
        <w:rPr>
          <w:rFonts w:eastAsia="MS Mincho"/>
          <w:lang w:eastAsia="ja-JP"/>
        </w:rPr>
        <w:t xml:space="preserve">REA amount </w:t>
      </w:r>
      <w:r w:rsidR="0047208F">
        <w:rPr>
          <w:rFonts w:eastAsia="MS Mincho"/>
          <w:lang w:eastAsia="ja-JP"/>
        </w:rPr>
        <w:t>from the Contractor of $178,343.68.</w:t>
      </w:r>
      <w:r w:rsidR="005346E4">
        <w:rPr>
          <w:rFonts w:eastAsia="MS Mincho"/>
          <w:lang w:eastAsia="ja-JP"/>
        </w:rPr>
        <w:t xml:space="preserve">  This had not been discussed with CDOT before the hearing.</w:t>
      </w:r>
    </w:p>
    <w:p w:rsidR="005346E4" w:rsidRDefault="005346E4" w:rsidP="00002F07">
      <w:pPr>
        <w:rPr>
          <w:rFonts w:eastAsia="MS Mincho"/>
          <w:lang w:eastAsia="ja-JP"/>
        </w:rPr>
      </w:pPr>
    </w:p>
    <w:p w:rsidR="005346E4" w:rsidRDefault="005346E4" w:rsidP="00002F07">
      <w:pPr>
        <w:rPr>
          <w:rFonts w:eastAsia="MS Mincho"/>
          <w:lang w:eastAsia="ja-JP"/>
        </w:rPr>
      </w:pPr>
      <w:r>
        <w:rPr>
          <w:rFonts w:eastAsia="MS Mincho"/>
          <w:lang w:eastAsia="ja-JP"/>
        </w:rPr>
        <w:t xml:space="preserve">The Contractor said some costs could have been missed by CDOT.  CDOT replied that the method they used was the only method they had to make an evaluation and if there was any question, they gave </w:t>
      </w:r>
      <w:r w:rsidR="009E2EFE">
        <w:rPr>
          <w:rFonts w:eastAsia="MS Mincho"/>
          <w:lang w:eastAsia="ja-JP"/>
        </w:rPr>
        <w:t>the benefit of the doubt to</w:t>
      </w:r>
      <w:r>
        <w:rPr>
          <w:rFonts w:eastAsia="MS Mincho"/>
          <w:lang w:eastAsia="ja-JP"/>
        </w:rPr>
        <w:t xml:space="preserve"> the Contractor.  </w:t>
      </w:r>
    </w:p>
    <w:p w:rsidR="005346E4" w:rsidRDefault="005346E4" w:rsidP="00002F07">
      <w:pPr>
        <w:rPr>
          <w:rFonts w:eastAsia="MS Mincho"/>
          <w:lang w:eastAsia="ja-JP"/>
        </w:rPr>
      </w:pPr>
    </w:p>
    <w:p w:rsidR="00B03DD0" w:rsidRDefault="00B03DD0" w:rsidP="005346E4">
      <w:pPr>
        <w:rPr>
          <w:rFonts w:eastAsia="MS Mincho"/>
          <w:b/>
          <w:lang w:eastAsia="ja-JP"/>
        </w:rPr>
      </w:pPr>
    </w:p>
    <w:p w:rsidR="005346E4" w:rsidRPr="005346E4" w:rsidRDefault="005346E4" w:rsidP="005346E4">
      <w:pPr>
        <w:rPr>
          <w:rFonts w:eastAsia="MS Mincho"/>
          <w:b/>
          <w:lang w:eastAsia="ja-JP"/>
        </w:rPr>
      </w:pPr>
      <w:r w:rsidRPr="005346E4">
        <w:rPr>
          <w:rFonts w:eastAsia="MS Mincho"/>
          <w:b/>
          <w:lang w:eastAsia="ja-JP"/>
        </w:rPr>
        <w:t>Questions by the DRB on the Differing Site Condition:</w:t>
      </w:r>
    </w:p>
    <w:p w:rsidR="005346E4" w:rsidRDefault="005346E4" w:rsidP="00002F07">
      <w:pPr>
        <w:rPr>
          <w:rFonts w:eastAsia="MS Mincho"/>
          <w:lang w:eastAsia="ja-JP"/>
        </w:rPr>
      </w:pPr>
    </w:p>
    <w:p w:rsidR="005346E4" w:rsidRDefault="005346E4" w:rsidP="00002F07">
      <w:pPr>
        <w:rPr>
          <w:rFonts w:eastAsia="MS Mincho"/>
          <w:lang w:eastAsia="ja-JP"/>
        </w:rPr>
      </w:pPr>
      <w:r>
        <w:rPr>
          <w:rFonts w:eastAsia="MS Mincho"/>
          <w:lang w:eastAsia="ja-JP"/>
        </w:rPr>
        <w:t>1.  To Contractor: What costs codes were used in the REA?</w:t>
      </w:r>
    </w:p>
    <w:p w:rsidR="00E4316B" w:rsidRDefault="005346E4" w:rsidP="00002F07">
      <w:pPr>
        <w:rPr>
          <w:rFonts w:eastAsia="MS Mincho"/>
          <w:lang w:eastAsia="ja-JP"/>
        </w:rPr>
      </w:pPr>
      <w:r>
        <w:rPr>
          <w:rFonts w:eastAsia="MS Mincho"/>
          <w:lang w:eastAsia="ja-JP"/>
        </w:rPr>
        <w:tab/>
      </w:r>
    </w:p>
    <w:p w:rsidR="005346E4" w:rsidRDefault="00E4316B" w:rsidP="00002F07">
      <w:pPr>
        <w:rPr>
          <w:rFonts w:eastAsia="MS Mincho"/>
          <w:lang w:eastAsia="ja-JP"/>
        </w:rPr>
      </w:pPr>
      <w:r>
        <w:rPr>
          <w:rFonts w:eastAsia="MS Mincho"/>
          <w:lang w:eastAsia="ja-JP"/>
        </w:rPr>
        <w:tab/>
      </w:r>
      <w:r w:rsidR="005346E4">
        <w:rPr>
          <w:rFonts w:eastAsia="MS Mincho"/>
          <w:lang w:eastAsia="ja-JP"/>
        </w:rPr>
        <w:t>Codes 100102</w:t>
      </w:r>
      <w:r w:rsidR="00EE6A30">
        <w:rPr>
          <w:rFonts w:eastAsia="MS Mincho"/>
          <w:lang w:eastAsia="ja-JP"/>
        </w:rPr>
        <w:t xml:space="preserve"> (Project Management)</w:t>
      </w:r>
      <w:r w:rsidR="005346E4">
        <w:rPr>
          <w:rFonts w:eastAsia="MS Mincho"/>
          <w:lang w:eastAsia="ja-JP"/>
        </w:rPr>
        <w:t>, 203000</w:t>
      </w:r>
      <w:r w:rsidR="00EE6A30">
        <w:rPr>
          <w:rFonts w:eastAsia="MS Mincho"/>
          <w:lang w:eastAsia="ja-JP"/>
        </w:rPr>
        <w:t xml:space="preserve"> (Excavation)</w:t>
      </w:r>
      <w:r w:rsidR="005346E4">
        <w:rPr>
          <w:rFonts w:eastAsia="MS Mincho"/>
          <w:lang w:eastAsia="ja-JP"/>
        </w:rPr>
        <w:t>, 203002</w:t>
      </w:r>
      <w:r w:rsidR="00EE6A30">
        <w:rPr>
          <w:rFonts w:eastAsia="MS Mincho"/>
          <w:lang w:eastAsia="ja-JP"/>
        </w:rPr>
        <w:t xml:space="preserve"> (Blading), 203010 </w:t>
      </w:r>
      <w:r w:rsidR="00EE6A30">
        <w:rPr>
          <w:rFonts w:eastAsia="MS Mincho"/>
          <w:lang w:eastAsia="ja-JP"/>
        </w:rPr>
        <w:tab/>
        <w:t>(Muck Ex), 203016 (Subgrade Prep) and 203500 (Trim Subgrade)</w:t>
      </w:r>
      <w:r w:rsidR="005346E4">
        <w:rPr>
          <w:rFonts w:eastAsia="MS Mincho"/>
          <w:lang w:eastAsia="ja-JP"/>
        </w:rPr>
        <w:t xml:space="preserve"> </w:t>
      </w:r>
      <w:r w:rsidR="00EE6A30">
        <w:rPr>
          <w:rFonts w:eastAsia="MS Mincho"/>
          <w:lang w:eastAsia="ja-JP"/>
        </w:rPr>
        <w:t xml:space="preserve">- Hours </w:t>
      </w:r>
      <w:r w:rsidR="009E2EFE">
        <w:rPr>
          <w:rFonts w:eastAsia="MS Mincho"/>
          <w:lang w:eastAsia="ja-JP"/>
        </w:rPr>
        <w:t>were included</w:t>
      </w:r>
      <w:r w:rsidR="00EE6A30">
        <w:rPr>
          <w:rFonts w:eastAsia="MS Mincho"/>
          <w:lang w:eastAsia="ja-JP"/>
        </w:rPr>
        <w:t xml:space="preserve"> </w:t>
      </w:r>
      <w:r w:rsidR="003D5086">
        <w:rPr>
          <w:rFonts w:eastAsia="MS Mincho"/>
          <w:lang w:eastAsia="ja-JP"/>
        </w:rPr>
        <w:tab/>
        <w:t xml:space="preserve">to </w:t>
      </w:r>
      <w:r w:rsidR="00EE6A30">
        <w:rPr>
          <w:rFonts w:eastAsia="MS Mincho"/>
          <w:lang w:eastAsia="ja-JP"/>
        </w:rPr>
        <w:t>3/29/13.</w:t>
      </w:r>
    </w:p>
    <w:p w:rsidR="00427B38" w:rsidRDefault="00427B38" w:rsidP="00002F07">
      <w:pPr>
        <w:rPr>
          <w:rFonts w:eastAsia="MS Mincho"/>
          <w:lang w:eastAsia="ja-JP"/>
        </w:rPr>
      </w:pPr>
    </w:p>
    <w:p w:rsidR="00B03DD0" w:rsidRDefault="00B03DD0" w:rsidP="00002F07">
      <w:pPr>
        <w:rPr>
          <w:rFonts w:eastAsia="MS Mincho"/>
          <w:lang w:eastAsia="ja-JP"/>
        </w:rPr>
      </w:pPr>
    </w:p>
    <w:p w:rsidR="00B03DD0" w:rsidRDefault="00B03DD0" w:rsidP="00002F07">
      <w:pPr>
        <w:rPr>
          <w:rFonts w:eastAsia="MS Mincho"/>
          <w:lang w:eastAsia="ja-JP"/>
        </w:rPr>
      </w:pPr>
    </w:p>
    <w:p w:rsidR="00B03DD0" w:rsidRDefault="00B03DD0" w:rsidP="00002F07">
      <w:pPr>
        <w:rPr>
          <w:rFonts w:eastAsia="MS Mincho"/>
          <w:lang w:eastAsia="ja-JP"/>
        </w:rPr>
      </w:pPr>
    </w:p>
    <w:p w:rsidR="00427B38" w:rsidRDefault="00701FA5" w:rsidP="00002F07">
      <w:pPr>
        <w:rPr>
          <w:rFonts w:eastAsia="MS Mincho"/>
          <w:lang w:eastAsia="ja-JP"/>
        </w:rPr>
      </w:pPr>
      <w:r>
        <w:rPr>
          <w:rFonts w:eastAsia="MS Mincho"/>
          <w:lang w:eastAsia="ja-JP"/>
        </w:rPr>
        <w:lastRenderedPageBreak/>
        <w:t>2.  To B</w:t>
      </w:r>
      <w:r w:rsidR="00427B38">
        <w:rPr>
          <w:rFonts w:eastAsia="MS Mincho"/>
          <w:lang w:eastAsia="ja-JP"/>
        </w:rPr>
        <w:t>oth:  Were cobblestone areas document</w:t>
      </w:r>
      <w:r w:rsidR="003D5086">
        <w:rPr>
          <w:rFonts w:eastAsia="MS Mincho"/>
          <w:lang w:eastAsia="ja-JP"/>
        </w:rPr>
        <w:t>ed</w:t>
      </w:r>
      <w:r w:rsidR="00427B38">
        <w:rPr>
          <w:rFonts w:eastAsia="MS Mincho"/>
          <w:lang w:eastAsia="ja-JP"/>
        </w:rPr>
        <w:t>?</w:t>
      </w:r>
    </w:p>
    <w:p w:rsidR="00E4316B" w:rsidRDefault="00427B38" w:rsidP="00002F07">
      <w:pPr>
        <w:rPr>
          <w:rFonts w:eastAsia="MS Mincho"/>
          <w:lang w:eastAsia="ja-JP"/>
        </w:rPr>
      </w:pPr>
      <w:r>
        <w:rPr>
          <w:rFonts w:eastAsia="MS Mincho"/>
          <w:lang w:eastAsia="ja-JP"/>
        </w:rPr>
        <w:tab/>
      </w:r>
    </w:p>
    <w:p w:rsidR="00427B38" w:rsidRDefault="00E4316B" w:rsidP="00002F07">
      <w:pPr>
        <w:rPr>
          <w:rFonts w:eastAsia="MS Mincho"/>
          <w:lang w:eastAsia="ja-JP"/>
        </w:rPr>
      </w:pPr>
      <w:r>
        <w:rPr>
          <w:rFonts w:eastAsia="MS Mincho"/>
          <w:lang w:eastAsia="ja-JP"/>
        </w:rPr>
        <w:tab/>
      </w:r>
      <w:r w:rsidR="00427B38">
        <w:rPr>
          <w:rFonts w:eastAsia="MS Mincho"/>
          <w:lang w:eastAsia="ja-JP"/>
        </w:rPr>
        <w:t xml:space="preserve">The Contractor said that there was cobblestone throughout the Project.  CDOT said not </w:t>
      </w:r>
      <w:r w:rsidR="00427B38">
        <w:rPr>
          <w:rFonts w:eastAsia="MS Mincho"/>
          <w:lang w:eastAsia="ja-JP"/>
        </w:rPr>
        <w:tab/>
        <w:t>all areas were documented.</w:t>
      </w:r>
    </w:p>
    <w:p w:rsidR="00427B38" w:rsidRDefault="00427B38" w:rsidP="00002F07">
      <w:pPr>
        <w:rPr>
          <w:rFonts w:eastAsia="MS Mincho"/>
          <w:lang w:eastAsia="ja-JP"/>
        </w:rPr>
      </w:pPr>
    </w:p>
    <w:p w:rsidR="00427B38" w:rsidRDefault="00701FA5" w:rsidP="00002F07">
      <w:pPr>
        <w:rPr>
          <w:rFonts w:eastAsia="MS Mincho"/>
          <w:lang w:eastAsia="ja-JP"/>
        </w:rPr>
      </w:pPr>
      <w:r>
        <w:rPr>
          <w:rFonts w:eastAsia="MS Mincho"/>
          <w:lang w:eastAsia="ja-JP"/>
        </w:rPr>
        <w:t>3.  To B</w:t>
      </w:r>
      <w:r w:rsidR="00427B38">
        <w:rPr>
          <w:rFonts w:eastAsia="MS Mincho"/>
          <w:lang w:eastAsia="ja-JP"/>
        </w:rPr>
        <w:t xml:space="preserve">oth:  Were the Escrow Bid Documents reviewed?  What is the Escrow listing in the        </w:t>
      </w:r>
      <w:r w:rsidR="00427B38">
        <w:rPr>
          <w:rFonts w:eastAsia="MS Mincho"/>
          <w:lang w:eastAsia="ja-JP"/>
        </w:rPr>
        <w:tab/>
        <w:t>Contractor’s submittal?</w:t>
      </w:r>
    </w:p>
    <w:p w:rsidR="002F0C00" w:rsidRDefault="002F0C00" w:rsidP="00002F07">
      <w:pPr>
        <w:rPr>
          <w:rFonts w:eastAsia="MS Mincho"/>
          <w:lang w:eastAsia="ja-JP"/>
        </w:rPr>
      </w:pPr>
    </w:p>
    <w:p w:rsidR="00427B38" w:rsidRDefault="00427B38" w:rsidP="00002F07">
      <w:pPr>
        <w:rPr>
          <w:rFonts w:eastAsia="MS Mincho"/>
          <w:lang w:eastAsia="ja-JP"/>
        </w:rPr>
      </w:pPr>
      <w:r>
        <w:rPr>
          <w:rFonts w:eastAsia="MS Mincho"/>
          <w:lang w:eastAsia="ja-JP"/>
        </w:rPr>
        <w:tab/>
        <w:t xml:space="preserve">Both said the Escrow Bid Documents have never been opened.  The Contractor said the </w:t>
      </w:r>
      <w:r>
        <w:rPr>
          <w:rFonts w:eastAsia="MS Mincho"/>
          <w:lang w:eastAsia="ja-JP"/>
        </w:rPr>
        <w:tab/>
        <w:t>Escrow list in its submittal was for schedule durations.</w:t>
      </w:r>
    </w:p>
    <w:p w:rsidR="00427B38" w:rsidRDefault="00427B38" w:rsidP="00002F07">
      <w:pPr>
        <w:rPr>
          <w:rFonts w:eastAsia="MS Mincho"/>
          <w:lang w:eastAsia="ja-JP"/>
        </w:rPr>
      </w:pPr>
    </w:p>
    <w:p w:rsidR="00427B38" w:rsidRDefault="0053295B" w:rsidP="00002F07">
      <w:pPr>
        <w:rPr>
          <w:rFonts w:eastAsia="MS Mincho"/>
          <w:lang w:eastAsia="ja-JP"/>
        </w:rPr>
      </w:pPr>
      <w:r>
        <w:rPr>
          <w:rFonts w:eastAsia="MS Mincho"/>
          <w:lang w:eastAsia="ja-JP"/>
        </w:rPr>
        <w:t>4.  To B</w:t>
      </w:r>
      <w:r w:rsidR="00427B38">
        <w:rPr>
          <w:rFonts w:eastAsia="MS Mincho"/>
          <w:lang w:eastAsia="ja-JP"/>
        </w:rPr>
        <w:t>oth:  How was the sawing and sealing paid?</w:t>
      </w:r>
    </w:p>
    <w:p w:rsidR="00E4316B" w:rsidRDefault="00427B38" w:rsidP="00002F07">
      <w:pPr>
        <w:rPr>
          <w:rFonts w:eastAsia="MS Mincho"/>
          <w:lang w:eastAsia="ja-JP"/>
        </w:rPr>
      </w:pPr>
      <w:r>
        <w:rPr>
          <w:rFonts w:eastAsia="MS Mincho"/>
          <w:lang w:eastAsia="ja-JP"/>
        </w:rPr>
        <w:tab/>
      </w:r>
    </w:p>
    <w:p w:rsidR="00427B38" w:rsidRDefault="00E4316B" w:rsidP="00002F07">
      <w:pPr>
        <w:rPr>
          <w:rFonts w:eastAsia="MS Mincho"/>
          <w:lang w:eastAsia="ja-JP"/>
        </w:rPr>
      </w:pPr>
      <w:r>
        <w:rPr>
          <w:rFonts w:eastAsia="MS Mincho"/>
          <w:lang w:eastAsia="ja-JP"/>
        </w:rPr>
        <w:tab/>
      </w:r>
      <w:r w:rsidR="00427B38">
        <w:rPr>
          <w:rFonts w:eastAsia="MS Mincho"/>
          <w:lang w:eastAsia="ja-JP"/>
        </w:rPr>
        <w:t>Both said it was in the unit price for the concrete paving in CMO #2.</w:t>
      </w:r>
    </w:p>
    <w:p w:rsidR="00172858" w:rsidRDefault="00172858" w:rsidP="00002F07">
      <w:pPr>
        <w:rPr>
          <w:rFonts w:eastAsia="MS Mincho"/>
          <w:lang w:eastAsia="ja-JP"/>
        </w:rPr>
      </w:pPr>
    </w:p>
    <w:p w:rsidR="00172858" w:rsidRDefault="00172858" w:rsidP="00002F07">
      <w:pPr>
        <w:rPr>
          <w:rFonts w:eastAsia="MS Mincho"/>
          <w:lang w:eastAsia="ja-JP"/>
        </w:rPr>
      </w:pPr>
    </w:p>
    <w:p w:rsidR="00B03DD0" w:rsidRDefault="00B03DD0" w:rsidP="00002F07">
      <w:pPr>
        <w:rPr>
          <w:rFonts w:eastAsia="MS Mincho"/>
          <w:lang w:eastAsia="ja-JP"/>
        </w:rPr>
      </w:pPr>
    </w:p>
    <w:p w:rsidR="00172858" w:rsidRPr="00172858" w:rsidRDefault="00172858" w:rsidP="00002F07">
      <w:pPr>
        <w:rPr>
          <w:rFonts w:eastAsia="MS Mincho"/>
          <w:b/>
          <w:u w:val="single"/>
          <w:lang w:eastAsia="ja-JP"/>
        </w:rPr>
      </w:pPr>
      <w:r w:rsidRPr="00172858">
        <w:rPr>
          <w:rFonts w:eastAsia="MS Mincho"/>
          <w:b/>
          <w:u w:val="single"/>
          <w:lang w:eastAsia="ja-JP"/>
        </w:rPr>
        <w:t>SCHEDULE IMPACT DUE TO THE DIFFERING SITE CONDITION</w:t>
      </w:r>
    </w:p>
    <w:p w:rsidR="00002F07" w:rsidRPr="004C00E6" w:rsidRDefault="00002F07" w:rsidP="00133E4A">
      <w:pPr>
        <w:rPr>
          <w:rFonts w:eastAsia="MS Mincho"/>
          <w:lang w:eastAsia="ja-JP"/>
        </w:rPr>
      </w:pPr>
    </w:p>
    <w:p w:rsidR="007D6D95" w:rsidRPr="00354E5E" w:rsidRDefault="00172858" w:rsidP="00133E4A">
      <w:pPr>
        <w:rPr>
          <w:rFonts w:eastAsia="MS Mincho"/>
          <w:lang w:eastAsia="ja-JP"/>
        </w:rPr>
      </w:pPr>
      <w:r w:rsidRPr="007D6D95">
        <w:rPr>
          <w:rFonts w:eastAsia="MS Mincho"/>
          <w:lang w:eastAsia="ja-JP"/>
        </w:rPr>
        <w:t>CDOT explained that based on discussions with the City of Cortez</w:t>
      </w:r>
      <w:r w:rsidR="002411A4">
        <w:rPr>
          <w:rFonts w:eastAsia="MS Mincho"/>
          <w:lang w:eastAsia="ja-JP"/>
        </w:rPr>
        <w:t>, the</w:t>
      </w:r>
      <w:r w:rsidR="007D6D95">
        <w:rPr>
          <w:rFonts w:eastAsia="MS Mincho"/>
          <w:lang w:eastAsia="ja-JP"/>
        </w:rPr>
        <w:t xml:space="preserve"> City allowed 24/7 work if the Project could be completed in one construction season.  This resulted in the December 15</w:t>
      </w:r>
      <w:r w:rsidR="00354E5E">
        <w:rPr>
          <w:rFonts w:eastAsia="MS Mincho"/>
          <w:lang w:eastAsia="ja-JP"/>
        </w:rPr>
        <w:t>, 2012 Contract Completion date.</w:t>
      </w:r>
    </w:p>
    <w:p w:rsidR="007D6D95" w:rsidRDefault="007D6D95" w:rsidP="00133E4A">
      <w:pPr>
        <w:rPr>
          <w:rFonts w:eastAsia="MS Mincho"/>
          <w:b/>
          <w:lang w:eastAsia="ja-JP"/>
        </w:rPr>
      </w:pPr>
    </w:p>
    <w:p w:rsidR="00B03DD0" w:rsidRDefault="00B03DD0" w:rsidP="00133E4A">
      <w:pPr>
        <w:rPr>
          <w:rFonts w:eastAsia="MS Mincho"/>
          <w:b/>
          <w:lang w:eastAsia="ja-JP"/>
        </w:rPr>
      </w:pPr>
    </w:p>
    <w:p w:rsidR="00CC784B" w:rsidRDefault="00172858" w:rsidP="00133E4A">
      <w:pPr>
        <w:rPr>
          <w:rFonts w:eastAsia="MS Mincho"/>
          <w:b/>
          <w:lang w:eastAsia="ja-JP"/>
        </w:rPr>
      </w:pPr>
      <w:r w:rsidRPr="00172858">
        <w:rPr>
          <w:rFonts w:eastAsia="MS Mincho"/>
          <w:b/>
          <w:lang w:eastAsia="ja-JP"/>
        </w:rPr>
        <w:t xml:space="preserve">Contractor Presentation on </w:t>
      </w:r>
      <w:r>
        <w:rPr>
          <w:rFonts w:eastAsia="MS Mincho"/>
          <w:b/>
          <w:lang w:eastAsia="ja-JP"/>
        </w:rPr>
        <w:t>Schedule</w:t>
      </w:r>
      <w:r w:rsidRPr="00172858">
        <w:rPr>
          <w:rFonts w:eastAsia="MS Mincho"/>
          <w:b/>
          <w:lang w:eastAsia="ja-JP"/>
        </w:rPr>
        <w:t xml:space="preserve"> Related to the Differing Site Condition</w:t>
      </w:r>
      <w:r w:rsidR="00CD1242">
        <w:rPr>
          <w:rFonts w:eastAsia="MS Mincho"/>
          <w:b/>
          <w:lang w:eastAsia="ja-JP"/>
        </w:rPr>
        <w:t>:</w:t>
      </w:r>
    </w:p>
    <w:p w:rsidR="007D6D95" w:rsidRDefault="007D6D95" w:rsidP="00133E4A">
      <w:pPr>
        <w:rPr>
          <w:rFonts w:eastAsia="MS Mincho"/>
          <w:b/>
          <w:lang w:eastAsia="ja-JP"/>
        </w:rPr>
      </w:pPr>
    </w:p>
    <w:p w:rsidR="007D6D95" w:rsidRDefault="007D6D95" w:rsidP="00133E4A">
      <w:pPr>
        <w:rPr>
          <w:rFonts w:eastAsia="MS Mincho"/>
          <w:lang w:eastAsia="ja-JP"/>
        </w:rPr>
      </w:pPr>
      <w:r>
        <w:rPr>
          <w:rFonts w:eastAsia="MS Mincho"/>
          <w:lang w:eastAsia="ja-JP"/>
        </w:rPr>
        <w:t>The Contractor said the Milestone 1 schedule issues are no longer part of the dispute.  It wants to look at the schedule and how it relates to the Liquidated Damages and non-payment of Traffic Control.</w:t>
      </w:r>
    </w:p>
    <w:p w:rsidR="004667D0" w:rsidRDefault="004667D0" w:rsidP="00133E4A">
      <w:pPr>
        <w:rPr>
          <w:rFonts w:eastAsia="MS Mincho"/>
          <w:lang w:eastAsia="ja-JP"/>
        </w:rPr>
      </w:pPr>
    </w:p>
    <w:p w:rsidR="004667D0" w:rsidRPr="004667D0" w:rsidRDefault="004667D0" w:rsidP="004667D0">
      <w:pPr>
        <w:rPr>
          <w:rFonts w:eastAsia="MS Mincho"/>
          <w:lang w:eastAsia="ja-JP"/>
        </w:rPr>
      </w:pPr>
      <w:r w:rsidRPr="004667D0">
        <w:rPr>
          <w:rFonts w:eastAsia="MS Mincho"/>
          <w:lang w:eastAsia="ja-JP"/>
        </w:rPr>
        <w:t>On September 14, 2012 CDOT changed the size of the traffic signal mast arm which required new shop drawings that were eventually approved October 11, 2012 with an expected delivery date of approximately 21 we</w:t>
      </w:r>
      <w:r>
        <w:rPr>
          <w:rFonts w:eastAsia="MS Mincho"/>
          <w:lang w:eastAsia="ja-JP"/>
        </w:rPr>
        <w:t>eks which would be in March 2013</w:t>
      </w:r>
      <w:r w:rsidRPr="004667D0">
        <w:rPr>
          <w:rFonts w:eastAsia="MS Mincho"/>
          <w:lang w:eastAsia="ja-JP"/>
        </w:rPr>
        <w:t>. The mast arm actually arrived in February 2013 and was then installed.</w:t>
      </w:r>
    </w:p>
    <w:p w:rsidR="004667D0" w:rsidRPr="004667D0" w:rsidRDefault="004667D0" w:rsidP="004667D0">
      <w:pPr>
        <w:rPr>
          <w:rFonts w:eastAsia="MS Mincho"/>
          <w:lang w:eastAsia="ja-JP"/>
        </w:rPr>
      </w:pPr>
    </w:p>
    <w:p w:rsidR="004667D0" w:rsidRPr="004667D0" w:rsidRDefault="004667D0" w:rsidP="004667D0">
      <w:pPr>
        <w:rPr>
          <w:rFonts w:eastAsia="MS Mincho"/>
          <w:lang w:eastAsia="ja-JP"/>
        </w:rPr>
      </w:pPr>
      <w:r w:rsidRPr="004667D0">
        <w:rPr>
          <w:rFonts w:eastAsia="MS Mincho"/>
          <w:lang w:eastAsia="ja-JP"/>
        </w:rPr>
        <w:t>In addition to the mast arm problem, at about this same time, the Traffic Striping Subcontractor had discussions with the manufacturer of the striping</w:t>
      </w:r>
      <w:r w:rsidR="003D5086">
        <w:rPr>
          <w:rFonts w:eastAsia="MS Mincho"/>
          <w:lang w:eastAsia="ja-JP"/>
        </w:rPr>
        <w:t xml:space="preserve"> material</w:t>
      </w:r>
      <w:r w:rsidRPr="004667D0">
        <w:rPr>
          <w:rFonts w:eastAsia="MS Mincho"/>
          <w:lang w:eastAsia="ja-JP"/>
        </w:rPr>
        <w:t xml:space="preserve"> who stated they do not recommend installing this type of permanent pavement markings after November 1 or before April 1 in Colorado due to te</w:t>
      </w:r>
      <w:r>
        <w:rPr>
          <w:rFonts w:eastAsia="MS Mincho"/>
          <w:lang w:eastAsia="ja-JP"/>
        </w:rPr>
        <w:t xml:space="preserve">mperatures and moisture.  CDOT </w:t>
      </w:r>
      <w:r w:rsidRPr="004667D0">
        <w:rPr>
          <w:rFonts w:eastAsia="MS Mincho"/>
          <w:lang w:eastAsia="ja-JP"/>
        </w:rPr>
        <w:t xml:space="preserve">then decided that Lawson Construction should install the pavement markings in April 2013 when the weather was suitable. </w:t>
      </w:r>
    </w:p>
    <w:p w:rsidR="004667D0" w:rsidRPr="004667D0" w:rsidRDefault="004667D0" w:rsidP="004667D0">
      <w:pPr>
        <w:rPr>
          <w:rFonts w:eastAsia="MS Mincho"/>
          <w:lang w:eastAsia="ja-JP"/>
        </w:rPr>
      </w:pPr>
    </w:p>
    <w:p w:rsidR="004667D0" w:rsidRPr="004667D0" w:rsidRDefault="004667D0" w:rsidP="004667D0">
      <w:pPr>
        <w:rPr>
          <w:rFonts w:eastAsia="MS Mincho"/>
          <w:lang w:eastAsia="ja-JP"/>
        </w:rPr>
      </w:pPr>
      <w:r w:rsidRPr="004667D0">
        <w:rPr>
          <w:rFonts w:eastAsia="MS Mincho"/>
          <w:lang w:eastAsia="ja-JP"/>
        </w:rPr>
        <w:t xml:space="preserve">Therefore, due to both the mast arm revision and the constraints on the striping there was no way that </w:t>
      </w:r>
      <w:r w:rsidR="003D5086">
        <w:rPr>
          <w:rFonts w:eastAsia="MS Mincho"/>
          <w:lang w:eastAsia="ja-JP"/>
        </w:rPr>
        <w:t>the Contractor</w:t>
      </w:r>
      <w:r w:rsidRPr="004667D0">
        <w:rPr>
          <w:rFonts w:eastAsia="MS Mincho"/>
          <w:lang w:eastAsia="ja-JP"/>
        </w:rPr>
        <w:t xml:space="preserve"> could complete this project within the Original Contract Completion Dat</w:t>
      </w:r>
      <w:r w:rsidR="00C02BE6">
        <w:rPr>
          <w:rFonts w:eastAsia="MS Mincho"/>
          <w:lang w:eastAsia="ja-JP"/>
        </w:rPr>
        <w:t xml:space="preserve">e </w:t>
      </w:r>
      <w:r w:rsidR="002411A4">
        <w:rPr>
          <w:rFonts w:eastAsia="MS Mincho"/>
          <w:lang w:eastAsia="ja-JP"/>
        </w:rPr>
        <w:t>of December</w:t>
      </w:r>
      <w:r w:rsidR="00C02BE6">
        <w:rPr>
          <w:rFonts w:eastAsia="MS Mincho"/>
          <w:lang w:eastAsia="ja-JP"/>
        </w:rPr>
        <w:t xml:space="preserve"> 15, 2012 and the P</w:t>
      </w:r>
      <w:r w:rsidRPr="004667D0">
        <w:rPr>
          <w:rFonts w:eastAsia="MS Mincho"/>
          <w:lang w:eastAsia="ja-JP"/>
        </w:rPr>
        <w:t xml:space="preserve">roject would </w:t>
      </w:r>
      <w:r w:rsidR="00C02BE6">
        <w:rPr>
          <w:rFonts w:eastAsia="MS Mincho"/>
          <w:lang w:eastAsia="ja-JP"/>
        </w:rPr>
        <w:t>not be completed until the spring of 2013</w:t>
      </w:r>
      <w:r w:rsidRPr="004667D0">
        <w:rPr>
          <w:rFonts w:eastAsia="MS Mincho"/>
          <w:lang w:eastAsia="ja-JP"/>
        </w:rPr>
        <w:t>.</w:t>
      </w:r>
    </w:p>
    <w:p w:rsidR="007D6D95" w:rsidRDefault="007D6D95" w:rsidP="00133E4A">
      <w:pPr>
        <w:rPr>
          <w:rFonts w:eastAsia="MS Mincho"/>
          <w:lang w:eastAsia="ja-JP"/>
        </w:rPr>
      </w:pPr>
    </w:p>
    <w:p w:rsidR="007D6D95" w:rsidRDefault="007D6D95" w:rsidP="00133E4A">
      <w:pPr>
        <w:rPr>
          <w:rFonts w:eastAsia="MS Mincho"/>
          <w:lang w:eastAsia="ja-JP"/>
        </w:rPr>
      </w:pPr>
      <w:r>
        <w:rPr>
          <w:rFonts w:eastAsia="MS Mincho"/>
          <w:lang w:eastAsia="ja-JP"/>
        </w:rPr>
        <w:lastRenderedPageBreak/>
        <w:t>The Contractor said it bid one project but ended up building another one</w:t>
      </w:r>
      <w:r w:rsidR="00C02BE6">
        <w:rPr>
          <w:rFonts w:eastAsia="MS Mincho"/>
          <w:lang w:eastAsia="ja-JP"/>
        </w:rPr>
        <w:t xml:space="preserve"> due to the subgrade problems and the way it had to pave</w:t>
      </w:r>
      <w:r>
        <w:rPr>
          <w:rFonts w:eastAsia="MS Mincho"/>
          <w:lang w:eastAsia="ja-JP"/>
        </w:rPr>
        <w:t>.  CDOT’s Attachment 10 to its Pre-hearing Submittal covers the 28 days of added time</w:t>
      </w:r>
      <w:r w:rsidR="004667D0">
        <w:rPr>
          <w:rFonts w:eastAsia="MS Mincho"/>
          <w:lang w:eastAsia="ja-JP"/>
        </w:rPr>
        <w:t xml:space="preserve"> and how C</w:t>
      </w:r>
      <w:r w:rsidR="004667D0" w:rsidRPr="004667D0">
        <w:rPr>
          <w:rFonts w:eastAsia="MS Mincho"/>
          <w:lang w:eastAsia="ja-JP"/>
        </w:rPr>
        <w:t xml:space="preserve">DOT </w:t>
      </w:r>
      <w:r w:rsidR="004667D0">
        <w:rPr>
          <w:rFonts w:eastAsia="MS Mincho"/>
          <w:lang w:eastAsia="ja-JP"/>
        </w:rPr>
        <w:t>charged the Working Days.</w:t>
      </w:r>
      <w:r>
        <w:rPr>
          <w:rFonts w:eastAsia="MS Mincho"/>
          <w:lang w:eastAsia="ja-JP"/>
        </w:rPr>
        <w:t xml:space="preserve">  There was both Contract </w:t>
      </w:r>
      <w:r w:rsidR="00C02BE6">
        <w:rPr>
          <w:rFonts w:eastAsia="MS Mincho"/>
          <w:lang w:eastAsia="ja-JP"/>
        </w:rPr>
        <w:t xml:space="preserve">work </w:t>
      </w:r>
      <w:r>
        <w:rPr>
          <w:rFonts w:eastAsia="MS Mincho"/>
          <w:lang w:eastAsia="ja-JP"/>
        </w:rPr>
        <w:t xml:space="preserve">and extra work that was performed after December 2012.  The </w:t>
      </w:r>
      <w:r w:rsidR="009F4E02">
        <w:rPr>
          <w:rFonts w:eastAsia="MS Mincho"/>
          <w:lang w:eastAsia="ja-JP"/>
        </w:rPr>
        <w:t>Contractor said it</w:t>
      </w:r>
      <w:r>
        <w:rPr>
          <w:rFonts w:eastAsia="MS Mincho"/>
          <w:lang w:eastAsia="ja-JP"/>
        </w:rPr>
        <w:t xml:space="preserve"> could have performed the remaining work concurrently with the traffic light </w:t>
      </w:r>
      <w:r w:rsidR="009F4E02">
        <w:rPr>
          <w:rFonts w:eastAsia="MS Mincho"/>
          <w:lang w:eastAsia="ja-JP"/>
        </w:rPr>
        <w:t>installation and the final striping but CDOT directed the Contractor to do some work in February 2013.</w:t>
      </w:r>
    </w:p>
    <w:p w:rsidR="009F4E02" w:rsidRDefault="009F4E02" w:rsidP="00133E4A">
      <w:pPr>
        <w:rPr>
          <w:rFonts w:eastAsia="MS Mincho"/>
          <w:lang w:eastAsia="ja-JP"/>
        </w:rPr>
      </w:pPr>
    </w:p>
    <w:p w:rsidR="009F4E02" w:rsidRDefault="009F4E02" w:rsidP="00133E4A">
      <w:pPr>
        <w:rPr>
          <w:rFonts w:eastAsia="MS Mincho"/>
          <w:lang w:eastAsia="ja-JP"/>
        </w:rPr>
      </w:pPr>
      <w:r>
        <w:rPr>
          <w:rFonts w:eastAsia="MS Mincho"/>
          <w:lang w:eastAsia="ja-JP"/>
        </w:rPr>
        <w:t>The Contract began as a Completion Date Contract but was changed to a Working Day Contract by CDOT.  CDOT did not apply the time correctly per Spec 101.93 where miscellaneous work was done.  The Contractor had agreed to come back in the spring and complete the work when the weather was good.  They ended chewing up time</w:t>
      </w:r>
      <w:r w:rsidR="00C02BE6">
        <w:rPr>
          <w:rFonts w:eastAsia="MS Mincho"/>
          <w:lang w:eastAsia="ja-JP"/>
        </w:rPr>
        <w:t xml:space="preserve"> with partial crews</w:t>
      </w:r>
      <w:r>
        <w:rPr>
          <w:rFonts w:eastAsia="MS Mincho"/>
          <w:lang w:eastAsia="ja-JP"/>
        </w:rPr>
        <w:t xml:space="preserve"> to do miscellaneous work</w:t>
      </w:r>
      <w:r w:rsidR="004667D0">
        <w:rPr>
          <w:rFonts w:eastAsia="MS Mincho"/>
          <w:lang w:eastAsia="ja-JP"/>
        </w:rPr>
        <w:t xml:space="preserve"> rather </w:t>
      </w:r>
      <w:r w:rsidR="00C02BE6">
        <w:rPr>
          <w:rFonts w:eastAsia="MS Mincho"/>
          <w:lang w:eastAsia="ja-JP"/>
        </w:rPr>
        <w:t>than</w:t>
      </w:r>
      <w:r w:rsidR="004667D0">
        <w:rPr>
          <w:rFonts w:eastAsia="MS Mincho"/>
          <w:lang w:eastAsia="ja-JP"/>
        </w:rPr>
        <w:t xml:space="preserve"> do</w:t>
      </w:r>
      <w:r w:rsidR="002411A4">
        <w:rPr>
          <w:rFonts w:eastAsia="MS Mincho"/>
          <w:lang w:eastAsia="ja-JP"/>
        </w:rPr>
        <w:t>ing</w:t>
      </w:r>
      <w:r w:rsidR="004667D0">
        <w:rPr>
          <w:rFonts w:eastAsia="MS Mincho"/>
          <w:lang w:eastAsia="ja-JP"/>
        </w:rPr>
        <w:t xml:space="preserve"> all the remaining work concurrently</w:t>
      </w:r>
      <w:r>
        <w:rPr>
          <w:rFonts w:eastAsia="MS Mincho"/>
          <w:lang w:eastAsia="ja-JP"/>
        </w:rPr>
        <w:t>.</w:t>
      </w:r>
    </w:p>
    <w:p w:rsidR="00C02BE6" w:rsidRDefault="00C02BE6" w:rsidP="00133E4A">
      <w:pPr>
        <w:rPr>
          <w:rFonts w:eastAsia="MS Mincho"/>
          <w:lang w:eastAsia="ja-JP"/>
        </w:rPr>
      </w:pPr>
    </w:p>
    <w:p w:rsidR="00C02BE6" w:rsidRDefault="00C02BE6" w:rsidP="00133E4A">
      <w:pPr>
        <w:rPr>
          <w:rFonts w:eastAsia="MS Mincho"/>
          <w:lang w:eastAsia="ja-JP"/>
        </w:rPr>
      </w:pPr>
      <w:r>
        <w:rPr>
          <w:rFonts w:eastAsia="MS Mincho"/>
          <w:lang w:eastAsia="ja-JP"/>
        </w:rPr>
        <w:t>The Contractor said that CDOT could have suspended the time and come up with a new completion date.</w:t>
      </w:r>
      <w:r w:rsidR="00243B8E">
        <w:rPr>
          <w:rFonts w:eastAsia="MS Mincho"/>
          <w:lang w:eastAsia="ja-JP"/>
        </w:rPr>
        <w:t xml:space="preserve">  If CDOT would have applied Working Days properly, there would be no Liquidated Damages (LD’s).  If CDOT had not required the winter work in February and the remaining work could have been done concurrently, there would be no LD’s.</w:t>
      </w:r>
      <w:r w:rsidR="002F598C">
        <w:rPr>
          <w:rFonts w:eastAsia="MS Mincho"/>
          <w:lang w:eastAsia="ja-JP"/>
        </w:rPr>
        <w:t xml:space="preserve"> </w:t>
      </w:r>
    </w:p>
    <w:p w:rsidR="002F598C" w:rsidRDefault="002F598C" w:rsidP="00133E4A">
      <w:pPr>
        <w:rPr>
          <w:rFonts w:eastAsia="MS Mincho"/>
          <w:lang w:eastAsia="ja-JP"/>
        </w:rPr>
      </w:pPr>
    </w:p>
    <w:p w:rsidR="002F598C" w:rsidRDefault="002F598C" w:rsidP="00133E4A">
      <w:pPr>
        <w:rPr>
          <w:rFonts w:eastAsia="MS Mincho"/>
          <w:lang w:eastAsia="ja-JP"/>
        </w:rPr>
      </w:pPr>
      <w:r>
        <w:rPr>
          <w:rFonts w:eastAsia="MS Mincho"/>
          <w:lang w:eastAsia="ja-JP"/>
        </w:rPr>
        <w:t>The subgrade problem caused delays and pushed concrete work into the winter.  This is compensable delay.  It had to then come back and work during the winter with limited crews.  At the same time, it was waiting for the signal pole that had been changed by CDOT</w:t>
      </w:r>
      <w:r w:rsidR="00CD1242">
        <w:rPr>
          <w:rFonts w:eastAsia="MS Mincho"/>
          <w:lang w:eastAsia="ja-JP"/>
        </w:rPr>
        <w:t>.  The project could not have been completed until the striping was done and the manufacturer recommended no work until April.</w:t>
      </w:r>
    </w:p>
    <w:p w:rsidR="00CD1242" w:rsidRDefault="00CD1242" w:rsidP="00133E4A">
      <w:pPr>
        <w:rPr>
          <w:rFonts w:eastAsia="MS Mincho"/>
          <w:lang w:eastAsia="ja-JP"/>
        </w:rPr>
      </w:pPr>
    </w:p>
    <w:p w:rsidR="00CD1242" w:rsidRDefault="00CD1242" w:rsidP="00CD1242">
      <w:pPr>
        <w:rPr>
          <w:rFonts w:eastAsia="MS Mincho"/>
          <w:b/>
          <w:lang w:eastAsia="ja-JP"/>
        </w:rPr>
      </w:pPr>
    </w:p>
    <w:p w:rsidR="00CD1242" w:rsidRDefault="00CD1242" w:rsidP="00CD1242">
      <w:pPr>
        <w:rPr>
          <w:rFonts w:eastAsia="MS Mincho"/>
          <w:b/>
          <w:lang w:eastAsia="ja-JP"/>
        </w:rPr>
      </w:pPr>
      <w:r w:rsidRPr="00CD1242">
        <w:rPr>
          <w:rFonts w:eastAsia="MS Mincho"/>
          <w:b/>
          <w:lang w:eastAsia="ja-JP"/>
        </w:rPr>
        <w:t>C</w:t>
      </w:r>
      <w:r>
        <w:rPr>
          <w:rFonts w:eastAsia="MS Mincho"/>
          <w:b/>
          <w:lang w:eastAsia="ja-JP"/>
        </w:rPr>
        <w:t>DOT</w:t>
      </w:r>
      <w:r w:rsidRPr="00CD1242">
        <w:rPr>
          <w:rFonts w:eastAsia="MS Mincho"/>
          <w:b/>
          <w:lang w:eastAsia="ja-JP"/>
        </w:rPr>
        <w:t xml:space="preserve"> Presentation on Schedule Related to the Differing Site Condition:</w:t>
      </w:r>
    </w:p>
    <w:p w:rsidR="00CD1242" w:rsidRDefault="00CD1242" w:rsidP="00CD1242">
      <w:pPr>
        <w:rPr>
          <w:rFonts w:eastAsia="MS Mincho"/>
          <w:b/>
          <w:lang w:eastAsia="ja-JP"/>
        </w:rPr>
      </w:pPr>
    </w:p>
    <w:p w:rsidR="00CD1242" w:rsidRDefault="00CD1242" w:rsidP="00CD1242">
      <w:pPr>
        <w:rPr>
          <w:rFonts w:eastAsia="MS Mincho"/>
          <w:lang w:eastAsia="ja-JP"/>
        </w:rPr>
      </w:pPr>
      <w:r w:rsidRPr="00CD1242">
        <w:rPr>
          <w:rFonts w:eastAsia="MS Mincho"/>
          <w:lang w:eastAsia="ja-JP"/>
        </w:rPr>
        <w:t xml:space="preserve">CDOT said it was </w:t>
      </w:r>
      <w:r>
        <w:rPr>
          <w:rFonts w:eastAsia="MS Mincho"/>
          <w:lang w:eastAsia="ja-JP"/>
        </w:rPr>
        <w:t>trying to mitigate the impact to the Contractor by going to Working Days. The mast arm change and the striping being done in the spring did not extend the time for completing the other work.  On December 15, 2015, there was a lot of Contract work remaining.  Other than for the safety critical work, CDOT did not instruct the Contractor on when the work was to be done.  CDOT went out of its way not to charge time.  CDOT tried to give time to help the Contractor as shown in CDOT Pre-hearing Submittal Attachment 9.</w:t>
      </w:r>
    </w:p>
    <w:p w:rsidR="00CD1242" w:rsidRDefault="00CD1242" w:rsidP="00CD1242">
      <w:pPr>
        <w:rPr>
          <w:rFonts w:eastAsia="MS Mincho"/>
          <w:lang w:eastAsia="ja-JP"/>
        </w:rPr>
      </w:pPr>
    </w:p>
    <w:p w:rsidR="005410F1" w:rsidRDefault="00CD1242" w:rsidP="00CD1242">
      <w:pPr>
        <w:rPr>
          <w:rFonts w:eastAsia="MS Mincho"/>
          <w:lang w:eastAsia="ja-JP"/>
        </w:rPr>
      </w:pPr>
      <w:r>
        <w:rPr>
          <w:rFonts w:eastAsia="MS Mincho"/>
          <w:lang w:eastAsia="ja-JP"/>
        </w:rPr>
        <w:t>When the mainline work started on September 29, 2012, the Contractor was already 42 days behind schedule.</w:t>
      </w:r>
      <w:r w:rsidR="005410F1">
        <w:rPr>
          <w:rFonts w:eastAsia="MS Mincho"/>
          <w:lang w:eastAsia="ja-JP"/>
        </w:rPr>
        <w:t xml:space="preserve">  The cobblestone issue then arose when the </w:t>
      </w:r>
      <w:r w:rsidR="003D5086">
        <w:rPr>
          <w:rFonts w:eastAsia="MS Mincho"/>
          <w:lang w:eastAsia="ja-JP"/>
        </w:rPr>
        <w:t xml:space="preserve">subgrade </w:t>
      </w:r>
      <w:r w:rsidR="005410F1">
        <w:rPr>
          <w:rFonts w:eastAsia="MS Mincho"/>
          <w:lang w:eastAsia="ja-JP"/>
        </w:rPr>
        <w:t>prep for the mainline began.  Attachment 8 covers the paving work and is depicted on the marked-up Plan sheets showing paving dates and the area paved.  The Contractor never met it</w:t>
      </w:r>
      <w:r w:rsidR="003D5086">
        <w:rPr>
          <w:rFonts w:eastAsia="MS Mincho"/>
          <w:lang w:eastAsia="ja-JP"/>
        </w:rPr>
        <w:t>s</w:t>
      </w:r>
      <w:r w:rsidR="005410F1">
        <w:rPr>
          <w:rFonts w:eastAsia="MS Mincho"/>
          <w:lang w:eastAsia="ja-JP"/>
        </w:rPr>
        <w:t xml:space="preserve"> planned paving production and there is question whether the planned production was achievable.  By the Utilities Provision, the Contractor should have anticipated some delay due to utilities.  CDOT’s schedule analysis gave some time for utility delay which </w:t>
      </w:r>
      <w:r w:rsidR="003D5086">
        <w:rPr>
          <w:rFonts w:eastAsia="MS Mincho"/>
          <w:lang w:eastAsia="ja-JP"/>
        </w:rPr>
        <w:t>CDOT was</w:t>
      </w:r>
      <w:r w:rsidR="005410F1">
        <w:rPr>
          <w:rFonts w:eastAsia="MS Mincho"/>
          <w:lang w:eastAsia="ja-JP"/>
        </w:rPr>
        <w:t xml:space="preserve"> not required to do.  The final striping work took twice as long as shown on the Contractor’s schedule.</w:t>
      </w:r>
    </w:p>
    <w:p w:rsidR="005410F1" w:rsidRDefault="005410F1" w:rsidP="00CD1242">
      <w:pPr>
        <w:rPr>
          <w:rFonts w:eastAsia="MS Mincho"/>
          <w:lang w:eastAsia="ja-JP"/>
        </w:rPr>
      </w:pPr>
    </w:p>
    <w:p w:rsidR="003D5086" w:rsidRDefault="005410F1" w:rsidP="00CD1242">
      <w:pPr>
        <w:rPr>
          <w:rFonts w:eastAsia="MS Mincho"/>
          <w:lang w:eastAsia="ja-JP"/>
        </w:rPr>
      </w:pPr>
      <w:r>
        <w:rPr>
          <w:rFonts w:eastAsia="MS Mincho"/>
          <w:lang w:eastAsia="ja-JP"/>
        </w:rPr>
        <w:t>The 42 days lost by Milestone 1occurred in June, July and August of 2012</w:t>
      </w:r>
      <w:r w:rsidR="003D5086">
        <w:rPr>
          <w:rFonts w:eastAsia="MS Mincho"/>
          <w:lang w:eastAsia="ja-JP"/>
        </w:rPr>
        <w:t xml:space="preserve"> due to lack of performance by the Contractor and</w:t>
      </w:r>
      <w:r>
        <w:rPr>
          <w:rFonts w:eastAsia="MS Mincho"/>
          <w:lang w:eastAsia="ja-JP"/>
        </w:rPr>
        <w:t xml:space="preserve"> not because of the later cobblestone problem.</w:t>
      </w:r>
      <w:r w:rsidR="00C136D9">
        <w:rPr>
          <w:rFonts w:eastAsia="MS Mincho"/>
          <w:lang w:eastAsia="ja-JP"/>
        </w:rPr>
        <w:t xml:space="preserve">  Whether </w:t>
      </w:r>
      <w:r w:rsidR="00C136D9">
        <w:rPr>
          <w:rFonts w:eastAsia="MS Mincho"/>
          <w:lang w:eastAsia="ja-JP"/>
        </w:rPr>
        <w:lastRenderedPageBreak/>
        <w:t xml:space="preserve">directed or not, the safety critical work is to be performed by the Contractor.  The street lights not working was the source of numerous </w:t>
      </w:r>
      <w:r w:rsidR="002411A4">
        <w:rPr>
          <w:rFonts w:eastAsia="MS Mincho"/>
          <w:lang w:eastAsia="ja-JP"/>
        </w:rPr>
        <w:t>complaints</w:t>
      </w:r>
      <w:r w:rsidR="00C136D9">
        <w:rPr>
          <w:rFonts w:eastAsia="MS Mincho"/>
          <w:lang w:eastAsia="ja-JP"/>
        </w:rPr>
        <w:t xml:space="preserve"> from the public, especially in the dark months of winter. Arrow Electric was off the job from November 20 to December 10, 2012.  </w:t>
      </w:r>
    </w:p>
    <w:p w:rsidR="003D5086" w:rsidRDefault="003D5086" w:rsidP="00CD1242">
      <w:pPr>
        <w:rPr>
          <w:rFonts w:eastAsia="MS Mincho"/>
          <w:lang w:eastAsia="ja-JP"/>
        </w:rPr>
      </w:pPr>
    </w:p>
    <w:p w:rsidR="00C136D9" w:rsidRDefault="00C136D9" w:rsidP="00CD1242">
      <w:pPr>
        <w:rPr>
          <w:rFonts w:eastAsia="MS Mincho"/>
          <w:lang w:eastAsia="ja-JP"/>
        </w:rPr>
      </w:pPr>
      <w:r>
        <w:rPr>
          <w:rFonts w:eastAsia="MS Mincho"/>
          <w:lang w:eastAsia="ja-JP"/>
        </w:rPr>
        <w:t>CDOT felt it was fair to go to Working Days.  CDOT did not force the Contractor to work except for safety critical items.  The original schedule showed paving from mid-November to mid-December.  The weather in March 2013 was much nicer th</w:t>
      </w:r>
      <w:r w:rsidR="00FB5703">
        <w:rPr>
          <w:rFonts w:eastAsia="MS Mincho"/>
          <w:lang w:eastAsia="ja-JP"/>
        </w:rPr>
        <w:t>an</w:t>
      </w:r>
      <w:r>
        <w:rPr>
          <w:rFonts w:eastAsia="MS Mincho"/>
          <w:lang w:eastAsia="ja-JP"/>
        </w:rPr>
        <w:t xml:space="preserve"> the weather in November 2012.  There was no reason the caisson work for the signals could not have been done in 2012.</w:t>
      </w:r>
    </w:p>
    <w:p w:rsidR="00AB7381" w:rsidRDefault="00AB7381" w:rsidP="00CD1242">
      <w:pPr>
        <w:rPr>
          <w:rFonts w:eastAsia="MS Mincho"/>
          <w:lang w:eastAsia="ja-JP"/>
        </w:rPr>
      </w:pPr>
    </w:p>
    <w:p w:rsidR="00B03DD0" w:rsidRDefault="00B03DD0" w:rsidP="00AB7381">
      <w:pPr>
        <w:rPr>
          <w:rFonts w:eastAsia="MS Mincho"/>
          <w:b/>
          <w:lang w:eastAsia="ja-JP"/>
        </w:rPr>
      </w:pPr>
    </w:p>
    <w:p w:rsidR="00AB7381" w:rsidRPr="00AB7381" w:rsidRDefault="00AB7381" w:rsidP="00AB7381">
      <w:pPr>
        <w:rPr>
          <w:rFonts w:eastAsia="MS Mincho"/>
          <w:b/>
          <w:lang w:eastAsia="ja-JP"/>
        </w:rPr>
      </w:pPr>
      <w:r w:rsidRPr="00AB7381">
        <w:rPr>
          <w:rFonts w:eastAsia="MS Mincho"/>
          <w:b/>
          <w:lang w:eastAsia="ja-JP"/>
        </w:rPr>
        <w:t>Contractor Rebuttal:</w:t>
      </w:r>
    </w:p>
    <w:p w:rsidR="00AB7381" w:rsidRDefault="00AB7381" w:rsidP="00CD1242">
      <w:pPr>
        <w:rPr>
          <w:rFonts w:eastAsia="MS Mincho"/>
          <w:lang w:eastAsia="ja-JP"/>
        </w:rPr>
      </w:pPr>
    </w:p>
    <w:p w:rsidR="00AB7381" w:rsidRDefault="00AB7381" w:rsidP="00CD1242">
      <w:pPr>
        <w:rPr>
          <w:rFonts w:eastAsia="MS Mincho"/>
          <w:lang w:eastAsia="ja-JP"/>
        </w:rPr>
      </w:pPr>
      <w:r>
        <w:rPr>
          <w:rFonts w:eastAsia="MS Mincho"/>
          <w:lang w:eastAsia="ja-JP"/>
        </w:rPr>
        <w:t>The Contractor said they did not question CDOT’s fairness.  They assumed the treatment of the cobbles was OK but that they should have gotten more time and LD’s are another question.  Per Spec 108.08, CDOT should have negotiated a new completion date and not unilaterally chosen the Working Day method.  The subgrade delay was an excusable delay.</w:t>
      </w:r>
    </w:p>
    <w:p w:rsidR="00AB7381" w:rsidRDefault="00AB7381" w:rsidP="00CD1242">
      <w:pPr>
        <w:rPr>
          <w:rFonts w:eastAsia="MS Mincho"/>
          <w:lang w:eastAsia="ja-JP"/>
        </w:rPr>
      </w:pPr>
    </w:p>
    <w:p w:rsidR="00AB7381" w:rsidRDefault="00AB7381" w:rsidP="00CD1242">
      <w:pPr>
        <w:rPr>
          <w:rFonts w:eastAsia="MS Mincho"/>
          <w:lang w:eastAsia="ja-JP"/>
        </w:rPr>
      </w:pPr>
      <w:r>
        <w:rPr>
          <w:rFonts w:eastAsia="MS Mincho"/>
          <w:lang w:eastAsia="ja-JP"/>
        </w:rPr>
        <w:t xml:space="preserve">The Contractor said the reason there are so many days of paving shown on CDOT’s </w:t>
      </w:r>
      <w:r w:rsidR="00FB5703">
        <w:rPr>
          <w:rFonts w:eastAsia="MS Mincho"/>
          <w:lang w:eastAsia="ja-JP"/>
        </w:rPr>
        <w:t>record</w:t>
      </w:r>
      <w:r>
        <w:rPr>
          <w:rFonts w:eastAsia="MS Mincho"/>
          <w:lang w:eastAsia="ja-JP"/>
        </w:rPr>
        <w:t xml:space="preserve"> of </w:t>
      </w:r>
      <w:r w:rsidR="00FB5703">
        <w:rPr>
          <w:rFonts w:eastAsia="MS Mincho"/>
          <w:lang w:eastAsia="ja-JP"/>
        </w:rPr>
        <w:t>paving on the Plan Sheets</w:t>
      </w:r>
      <w:r>
        <w:rPr>
          <w:rFonts w:eastAsia="MS Mincho"/>
          <w:lang w:eastAsia="ja-JP"/>
        </w:rPr>
        <w:t xml:space="preserve"> is that they could not get a lot of subgrade ready due the cobbles and they wanted to keep the subgrade paved as soon as possible</w:t>
      </w:r>
      <w:r w:rsidR="00FB5703">
        <w:rPr>
          <w:rFonts w:eastAsia="MS Mincho"/>
          <w:lang w:eastAsia="ja-JP"/>
        </w:rPr>
        <w:t xml:space="preserve"> to protect it</w:t>
      </w:r>
      <w:r>
        <w:rPr>
          <w:rFonts w:eastAsia="MS Mincho"/>
          <w:lang w:eastAsia="ja-JP"/>
        </w:rPr>
        <w:t>.</w:t>
      </w:r>
      <w:r w:rsidR="00C9085C">
        <w:rPr>
          <w:rFonts w:eastAsia="MS Mincho"/>
          <w:lang w:eastAsia="ja-JP"/>
        </w:rPr>
        <w:t xml:space="preserve">  CDOT was not impacted by the added time but is responsible for the added costs.  CDOT could have suspended time and waited until spring when the striping and mast arm could be completed.</w:t>
      </w:r>
    </w:p>
    <w:p w:rsidR="00C9085C" w:rsidRDefault="00C9085C" w:rsidP="00CD1242">
      <w:pPr>
        <w:rPr>
          <w:rFonts w:eastAsia="MS Mincho"/>
          <w:lang w:eastAsia="ja-JP"/>
        </w:rPr>
      </w:pPr>
    </w:p>
    <w:p w:rsidR="00C9085C" w:rsidRDefault="00C9085C" w:rsidP="00CD1242">
      <w:pPr>
        <w:rPr>
          <w:rFonts w:eastAsia="MS Mincho"/>
          <w:lang w:eastAsia="ja-JP"/>
        </w:rPr>
      </w:pPr>
      <w:r>
        <w:rPr>
          <w:rFonts w:eastAsia="MS Mincho"/>
          <w:lang w:eastAsia="ja-JP"/>
        </w:rPr>
        <w:t xml:space="preserve">The Contractor discussed their pink sheet on paving production versus what they bid.  In some cases they worked overtime and weekends.  But for the cobble problem, they would have been done on time except for the mast arm and the striping.  The Utilities Provision calls out 50 days of utility work which would not meet the Milestone 1 completion </w:t>
      </w:r>
      <w:r w:rsidR="00FB5703">
        <w:rPr>
          <w:rFonts w:eastAsia="MS Mincho"/>
          <w:lang w:eastAsia="ja-JP"/>
        </w:rPr>
        <w:t xml:space="preserve">date </w:t>
      </w:r>
      <w:r>
        <w:rPr>
          <w:rFonts w:eastAsia="MS Mincho"/>
          <w:lang w:eastAsia="ja-JP"/>
        </w:rPr>
        <w:t xml:space="preserve">and </w:t>
      </w:r>
      <w:r w:rsidR="00FB5703">
        <w:rPr>
          <w:rFonts w:eastAsia="MS Mincho"/>
          <w:lang w:eastAsia="ja-JP"/>
        </w:rPr>
        <w:t xml:space="preserve">Spec </w:t>
      </w:r>
      <w:r>
        <w:rPr>
          <w:rFonts w:eastAsia="MS Mincho"/>
          <w:lang w:eastAsia="ja-JP"/>
        </w:rPr>
        <w:t>Special on Page 65 said they would be paid for the utility work per 108.08.</w:t>
      </w:r>
      <w:r w:rsidR="00F7471D">
        <w:rPr>
          <w:rFonts w:eastAsia="MS Mincho"/>
          <w:lang w:eastAsia="ja-JP"/>
        </w:rPr>
        <w:t xml:space="preserve">  If the mast arm and striping could not be done until spring, why didn’t CDOT change the ti</w:t>
      </w:r>
      <w:r w:rsidR="00FB5703">
        <w:rPr>
          <w:rFonts w:eastAsia="MS Mincho"/>
          <w:lang w:eastAsia="ja-JP"/>
        </w:rPr>
        <w:t>me for the changes CDOT required</w:t>
      </w:r>
      <w:r w:rsidR="00F7471D">
        <w:rPr>
          <w:rFonts w:eastAsia="MS Mincho"/>
          <w:lang w:eastAsia="ja-JP"/>
        </w:rPr>
        <w:t>?  The Contract could not be completed until the striping was complete which means that there was concurrent delay.</w:t>
      </w:r>
    </w:p>
    <w:p w:rsidR="00F7471D" w:rsidRDefault="00F7471D" w:rsidP="00CD1242">
      <w:pPr>
        <w:rPr>
          <w:rFonts w:eastAsia="MS Mincho"/>
          <w:lang w:eastAsia="ja-JP"/>
        </w:rPr>
      </w:pPr>
    </w:p>
    <w:p w:rsidR="00F7471D" w:rsidRDefault="00F7471D" w:rsidP="00CD1242">
      <w:pPr>
        <w:rPr>
          <w:rFonts w:eastAsia="MS Mincho"/>
          <w:lang w:eastAsia="ja-JP"/>
        </w:rPr>
      </w:pPr>
      <w:r>
        <w:rPr>
          <w:rFonts w:eastAsia="MS Mincho"/>
          <w:lang w:eastAsia="ja-JP"/>
        </w:rPr>
        <w:t xml:space="preserve">The Contractor said it had men and equipment on site that sat idle while waiting for decisions.  They could have completed the work in 28 Working Days if they were </w:t>
      </w:r>
      <w:r w:rsidR="002411A4">
        <w:rPr>
          <w:rFonts w:eastAsia="MS Mincho"/>
          <w:lang w:eastAsia="ja-JP"/>
        </w:rPr>
        <w:t>not</w:t>
      </w:r>
      <w:r>
        <w:rPr>
          <w:rFonts w:eastAsia="MS Mincho"/>
          <w:lang w:eastAsia="ja-JP"/>
        </w:rPr>
        <w:t xml:space="preserve"> charged for partial days and days where they could not be efficient.  The piecemeal approach was not an efficient use of their time.</w:t>
      </w:r>
      <w:r w:rsidR="00FB5703">
        <w:rPr>
          <w:rFonts w:eastAsia="MS Mincho"/>
          <w:lang w:eastAsia="ja-JP"/>
        </w:rPr>
        <w:t xml:space="preserve">  They had a meeting February 7</w:t>
      </w:r>
      <w:r w:rsidR="00A0083E">
        <w:rPr>
          <w:rFonts w:eastAsia="MS Mincho"/>
          <w:lang w:eastAsia="ja-JP"/>
        </w:rPr>
        <w:t>, 2013 in Durango where they said they would finish the work in March or April.</w:t>
      </w:r>
    </w:p>
    <w:p w:rsidR="002F0C00" w:rsidRDefault="002F0C00" w:rsidP="00CD1242">
      <w:pPr>
        <w:rPr>
          <w:rFonts w:eastAsia="MS Mincho"/>
          <w:lang w:eastAsia="ja-JP"/>
        </w:rPr>
      </w:pPr>
    </w:p>
    <w:p w:rsidR="002F0C00" w:rsidRDefault="002F0C00" w:rsidP="00CD1242">
      <w:pPr>
        <w:rPr>
          <w:rFonts w:eastAsia="MS Mincho"/>
          <w:lang w:eastAsia="ja-JP"/>
        </w:rPr>
      </w:pPr>
      <w:r>
        <w:rPr>
          <w:rFonts w:eastAsia="MS Mincho"/>
          <w:lang w:eastAsia="ja-JP"/>
        </w:rPr>
        <w:t>If CDOT would have followed the Spec for time application, there would be no LD’s.  The concrete crew worked on subgrade prep to keep the job going.  The concrete tickets show the time when the paving was being done.</w:t>
      </w:r>
    </w:p>
    <w:p w:rsidR="00C9085C" w:rsidRDefault="00C9085C" w:rsidP="00CD1242">
      <w:pPr>
        <w:rPr>
          <w:rFonts w:eastAsia="MS Mincho"/>
          <w:lang w:eastAsia="ja-JP"/>
        </w:rPr>
      </w:pPr>
    </w:p>
    <w:p w:rsidR="00B03DD0" w:rsidRDefault="00B03DD0" w:rsidP="00A0083E">
      <w:pPr>
        <w:rPr>
          <w:rFonts w:eastAsia="MS Mincho"/>
          <w:b/>
          <w:lang w:eastAsia="ja-JP"/>
        </w:rPr>
      </w:pPr>
    </w:p>
    <w:p w:rsidR="00B03DD0" w:rsidRDefault="00B03DD0" w:rsidP="00A0083E">
      <w:pPr>
        <w:rPr>
          <w:rFonts w:eastAsia="MS Mincho"/>
          <w:b/>
          <w:lang w:eastAsia="ja-JP"/>
        </w:rPr>
      </w:pPr>
    </w:p>
    <w:p w:rsidR="00B03DD0" w:rsidRDefault="00B03DD0" w:rsidP="00A0083E">
      <w:pPr>
        <w:rPr>
          <w:rFonts w:eastAsia="MS Mincho"/>
          <w:b/>
          <w:lang w:eastAsia="ja-JP"/>
        </w:rPr>
      </w:pPr>
    </w:p>
    <w:p w:rsidR="00A0083E" w:rsidRDefault="00A0083E" w:rsidP="00A0083E">
      <w:pPr>
        <w:rPr>
          <w:rFonts w:eastAsia="MS Mincho"/>
          <w:b/>
          <w:lang w:eastAsia="ja-JP"/>
        </w:rPr>
      </w:pPr>
      <w:r w:rsidRPr="00A0083E">
        <w:rPr>
          <w:rFonts w:eastAsia="MS Mincho"/>
          <w:b/>
          <w:lang w:eastAsia="ja-JP"/>
        </w:rPr>
        <w:lastRenderedPageBreak/>
        <w:t>C</w:t>
      </w:r>
      <w:r>
        <w:rPr>
          <w:rFonts w:eastAsia="MS Mincho"/>
          <w:b/>
          <w:lang w:eastAsia="ja-JP"/>
        </w:rPr>
        <w:t>DOT</w:t>
      </w:r>
      <w:r w:rsidRPr="00A0083E">
        <w:rPr>
          <w:rFonts w:eastAsia="MS Mincho"/>
          <w:b/>
          <w:lang w:eastAsia="ja-JP"/>
        </w:rPr>
        <w:t xml:space="preserve"> Rebuttal:</w:t>
      </w:r>
    </w:p>
    <w:p w:rsidR="00A0083E" w:rsidRDefault="00A0083E" w:rsidP="00A0083E">
      <w:pPr>
        <w:rPr>
          <w:rFonts w:eastAsia="MS Mincho"/>
          <w:b/>
          <w:lang w:eastAsia="ja-JP"/>
        </w:rPr>
      </w:pPr>
    </w:p>
    <w:p w:rsidR="00A0083E" w:rsidRDefault="00A0083E" w:rsidP="00A0083E">
      <w:pPr>
        <w:rPr>
          <w:rFonts w:eastAsia="MS Mincho"/>
          <w:lang w:eastAsia="ja-JP"/>
        </w:rPr>
      </w:pPr>
      <w:r w:rsidRPr="00A0083E">
        <w:rPr>
          <w:rFonts w:eastAsia="MS Mincho"/>
          <w:lang w:eastAsia="ja-JP"/>
        </w:rPr>
        <w:t>CDOT questioned the info show on the pink sheet.</w:t>
      </w:r>
      <w:r>
        <w:rPr>
          <w:rFonts w:eastAsia="MS Mincho"/>
          <w:lang w:eastAsia="ja-JP"/>
        </w:rPr>
        <w:t xml:space="preserve">  What happens to the schedule when the crews are gone?  The Contractor’s Method Statement said they planned to place 250 SY per hour.  Twelve hour days in the summer are not the same as twelve hour days in the winter.  The Contractor had inefficiencies and the Escrow Documents reflected 10 hour days.</w:t>
      </w:r>
    </w:p>
    <w:p w:rsidR="00A0083E" w:rsidRDefault="00A0083E" w:rsidP="00A0083E">
      <w:pPr>
        <w:rPr>
          <w:rFonts w:eastAsia="MS Mincho"/>
          <w:lang w:eastAsia="ja-JP"/>
        </w:rPr>
      </w:pPr>
    </w:p>
    <w:p w:rsidR="00A0083E" w:rsidRDefault="00A0083E" w:rsidP="00A0083E">
      <w:pPr>
        <w:rPr>
          <w:rFonts w:eastAsia="MS Mincho"/>
          <w:lang w:eastAsia="ja-JP"/>
        </w:rPr>
      </w:pPr>
      <w:r>
        <w:rPr>
          <w:rFonts w:eastAsia="MS Mincho"/>
          <w:lang w:eastAsia="ja-JP"/>
        </w:rPr>
        <w:t>CDOT questioned how Arrow Electric impacted the work when the Contractor had to wait for conduit that was under the paving or by not having personnel on the job some days.  (The Contractor</w:t>
      </w:r>
      <w:r w:rsidR="00FB5703">
        <w:rPr>
          <w:rFonts w:eastAsia="MS Mincho"/>
          <w:lang w:eastAsia="ja-JP"/>
        </w:rPr>
        <w:t xml:space="preserve"> said they</w:t>
      </w:r>
      <w:r>
        <w:rPr>
          <w:rFonts w:eastAsia="MS Mincho"/>
          <w:lang w:eastAsia="ja-JP"/>
        </w:rPr>
        <w:t xml:space="preserve"> never held up paving because they moved to another location if Arrow had not completed their work.</w:t>
      </w:r>
      <w:r w:rsidR="002F0C00">
        <w:rPr>
          <w:rFonts w:eastAsia="MS Mincho"/>
          <w:lang w:eastAsia="ja-JP"/>
        </w:rPr>
        <w:t>)</w:t>
      </w:r>
      <w:r>
        <w:rPr>
          <w:rFonts w:eastAsia="MS Mincho"/>
          <w:lang w:eastAsia="ja-JP"/>
        </w:rPr>
        <w:t xml:space="preserve">  The lights were wired wrong when they first tried them.</w:t>
      </w:r>
    </w:p>
    <w:p w:rsidR="002F0C00" w:rsidRDefault="002F0C00" w:rsidP="00A0083E">
      <w:pPr>
        <w:rPr>
          <w:rFonts w:eastAsia="MS Mincho"/>
          <w:lang w:eastAsia="ja-JP"/>
        </w:rPr>
      </w:pPr>
    </w:p>
    <w:p w:rsidR="002F0C00" w:rsidRDefault="002F0C00" w:rsidP="00A0083E">
      <w:pPr>
        <w:rPr>
          <w:rFonts w:eastAsia="MS Mincho"/>
          <w:lang w:eastAsia="ja-JP"/>
        </w:rPr>
      </w:pPr>
      <w:r>
        <w:rPr>
          <w:rFonts w:eastAsia="MS Mincho"/>
          <w:lang w:eastAsia="ja-JP"/>
        </w:rPr>
        <w:t xml:space="preserve">CDOT requested a Method Statement from the Contractor on how to mitigate the impact </w:t>
      </w:r>
      <w:r w:rsidRPr="002F0C00">
        <w:rPr>
          <w:rFonts w:eastAsia="MS Mincho"/>
          <w:lang w:eastAsia="ja-JP"/>
        </w:rPr>
        <w:t>f</w:t>
      </w:r>
      <w:r>
        <w:rPr>
          <w:rFonts w:eastAsia="MS Mincho"/>
          <w:lang w:eastAsia="ja-JP"/>
        </w:rPr>
        <w:t>rom</w:t>
      </w:r>
      <w:r w:rsidRPr="002F0C00">
        <w:rPr>
          <w:rFonts w:eastAsia="MS Mincho"/>
          <w:lang w:eastAsia="ja-JP"/>
        </w:rPr>
        <w:t xml:space="preserve"> the cobble work</w:t>
      </w:r>
      <w:r>
        <w:rPr>
          <w:rFonts w:eastAsia="MS Mincho"/>
          <w:lang w:eastAsia="ja-JP"/>
        </w:rPr>
        <w:t xml:space="preserve"> but never received one.</w:t>
      </w:r>
    </w:p>
    <w:p w:rsidR="002F0C00" w:rsidRDefault="002F0C00" w:rsidP="00A0083E">
      <w:pPr>
        <w:rPr>
          <w:rFonts w:eastAsia="MS Mincho"/>
          <w:lang w:eastAsia="ja-JP"/>
        </w:rPr>
      </w:pPr>
    </w:p>
    <w:p w:rsidR="00B03DD0" w:rsidRDefault="00B03DD0" w:rsidP="00A0083E">
      <w:pPr>
        <w:rPr>
          <w:rFonts w:eastAsia="MS Mincho"/>
          <w:b/>
          <w:lang w:eastAsia="ja-JP"/>
        </w:rPr>
      </w:pPr>
    </w:p>
    <w:p w:rsidR="002F0C00" w:rsidRDefault="002F0C00" w:rsidP="00A0083E">
      <w:pPr>
        <w:rPr>
          <w:rFonts w:eastAsia="MS Mincho"/>
          <w:b/>
          <w:lang w:eastAsia="ja-JP"/>
        </w:rPr>
      </w:pPr>
      <w:r w:rsidRPr="002F0C00">
        <w:rPr>
          <w:rFonts w:eastAsia="MS Mincho"/>
          <w:b/>
          <w:lang w:eastAsia="ja-JP"/>
        </w:rPr>
        <w:t xml:space="preserve">Questions by the DRB on </w:t>
      </w:r>
      <w:r>
        <w:rPr>
          <w:rFonts w:eastAsia="MS Mincho"/>
          <w:b/>
          <w:lang w:eastAsia="ja-JP"/>
        </w:rPr>
        <w:t>Schedule:</w:t>
      </w:r>
    </w:p>
    <w:p w:rsidR="002F0C00" w:rsidRDefault="002F0C00" w:rsidP="00A0083E">
      <w:pPr>
        <w:rPr>
          <w:rFonts w:eastAsia="MS Mincho"/>
          <w:b/>
          <w:lang w:eastAsia="ja-JP"/>
        </w:rPr>
      </w:pPr>
    </w:p>
    <w:p w:rsidR="002F0C00" w:rsidRDefault="002F0C00" w:rsidP="00A0083E">
      <w:pPr>
        <w:rPr>
          <w:rFonts w:eastAsia="MS Mincho"/>
          <w:lang w:eastAsia="ja-JP"/>
        </w:rPr>
      </w:pPr>
      <w:r w:rsidRPr="002F0C00">
        <w:rPr>
          <w:rFonts w:eastAsia="MS Mincho"/>
          <w:lang w:eastAsia="ja-JP"/>
        </w:rPr>
        <w:t>1.  To CDOT:</w:t>
      </w:r>
      <w:r>
        <w:rPr>
          <w:rFonts w:eastAsia="MS Mincho"/>
          <w:lang w:eastAsia="ja-JP"/>
        </w:rPr>
        <w:t xml:space="preserve">  Why did CDOT use the Working Day approach rather than follow Spec </w:t>
      </w:r>
      <w:r>
        <w:rPr>
          <w:rFonts w:eastAsia="MS Mincho"/>
          <w:lang w:eastAsia="ja-JP"/>
        </w:rPr>
        <w:tab/>
        <w:t>108.08(b) for a Completion Date Contract?</w:t>
      </w:r>
    </w:p>
    <w:p w:rsidR="002F0C00" w:rsidRDefault="002F0C00" w:rsidP="00A0083E">
      <w:pPr>
        <w:rPr>
          <w:rFonts w:eastAsia="MS Mincho"/>
          <w:lang w:eastAsia="ja-JP"/>
        </w:rPr>
      </w:pPr>
    </w:p>
    <w:p w:rsidR="002F0C00" w:rsidRDefault="002F0C00" w:rsidP="00A0083E">
      <w:pPr>
        <w:rPr>
          <w:rFonts w:eastAsia="MS Mincho"/>
          <w:lang w:eastAsia="ja-JP"/>
        </w:rPr>
      </w:pPr>
      <w:r>
        <w:rPr>
          <w:rFonts w:eastAsia="MS Mincho"/>
          <w:lang w:eastAsia="ja-JP"/>
        </w:rPr>
        <w:tab/>
        <w:t xml:space="preserve">CDOT said it made the decision based on the time of year (winter) and the holiday season </w:t>
      </w:r>
      <w:r>
        <w:rPr>
          <w:rFonts w:eastAsia="MS Mincho"/>
          <w:lang w:eastAsia="ja-JP"/>
        </w:rPr>
        <w:tab/>
        <w:t>which decreased the Contractor’s exposure.</w:t>
      </w:r>
    </w:p>
    <w:p w:rsidR="00AC77B0" w:rsidRDefault="00AC77B0" w:rsidP="00A0083E">
      <w:pPr>
        <w:rPr>
          <w:rFonts w:eastAsia="MS Mincho"/>
          <w:lang w:eastAsia="ja-JP"/>
        </w:rPr>
      </w:pPr>
    </w:p>
    <w:p w:rsidR="00AC77B0" w:rsidRDefault="00AC77B0" w:rsidP="00A0083E">
      <w:pPr>
        <w:rPr>
          <w:rFonts w:eastAsia="MS Mincho"/>
          <w:lang w:eastAsia="ja-JP"/>
        </w:rPr>
      </w:pPr>
      <w:r>
        <w:rPr>
          <w:rFonts w:eastAsia="MS Mincho"/>
          <w:lang w:eastAsia="ja-JP"/>
        </w:rPr>
        <w:t>2.  To Contractor:  Were schedules submitted per Spec 108.08(d)4 reflecting delays?</w:t>
      </w:r>
    </w:p>
    <w:p w:rsidR="00E4316B" w:rsidRDefault="00AC77B0" w:rsidP="00A0083E">
      <w:pPr>
        <w:rPr>
          <w:rFonts w:eastAsia="MS Mincho"/>
          <w:lang w:eastAsia="ja-JP"/>
        </w:rPr>
      </w:pPr>
      <w:r>
        <w:rPr>
          <w:rFonts w:eastAsia="MS Mincho"/>
          <w:lang w:eastAsia="ja-JP"/>
        </w:rPr>
        <w:tab/>
      </w:r>
    </w:p>
    <w:p w:rsidR="00AC77B0" w:rsidRDefault="00E4316B" w:rsidP="00A0083E">
      <w:pPr>
        <w:rPr>
          <w:rFonts w:eastAsia="MS Mincho"/>
          <w:lang w:eastAsia="ja-JP"/>
        </w:rPr>
      </w:pPr>
      <w:r>
        <w:rPr>
          <w:rFonts w:eastAsia="MS Mincho"/>
          <w:lang w:eastAsia="ja-JP"/>
        </w:rPr>
        <w:tab/>
      </w:r>
      <w:r w:rsidR="00AC77B0">
        <w:rPr>
          <w:rFonts w:eastAsia="MS Mincho"/>
          <w:lang w:eastAsia="ja-JP"/>
        </w:rPr>
        <w:t xml:space="preserve">The Contractor said no.  The completion was delayed until spring for </w:t>
      </w:r>
      <w:r w:rsidR="002411A4">
        <w:rPr>
          <w:rFonts w:eastAsia="MS Mincho"/>
          <w:lang w:eastAsia="ja-JP"/>
        </w:rPr>
        <w:t>striping</w:t>
      </w:r>
      <w:r w:rsidR="00AC77B0">
        <w:rPr>
          <w:rFonts w:eastAsia="MS Mincho"/>
          <w:lang w:eastAsia="ja-JP"/>
        </w:rPr>
        <w:t xml:space="preserve"> and the </w:t>
      </w:r>
      <w:r w:rsidR="00AC77B0">
        <w:rPr>
          <w:rFonts w:eastAsia="MS Mincho"/>
          <w:lang w:eastAsia="ja-JP"/>
        </w:rPr>
        <w:tab/>
        <w:t>schedule updates showed impacts.</w:t>
      </w:r>
    </w:p>
    <w:p w:rsidR="00AC77B0" w:rsidRDefault="00AC77B0" w:rsidP="00A0083E">
      <w:pPr>
        <w:rPr>
          <w:rFonts w:eastAsia="MS Mincho"/>
          <w:lang w:eastAsia="ja-JP"/>
        </w:rPr>
      </w:pPr>
    </w:p>
    <w:p w:rsidR="00AC77B0" w:rsidRDefault="00AC77B0" w:rsidP="00A0083E">
      <w:pPr>
        <w:rPr>
          <w:rFonts w:eastAsia="MS Mincho"/>
          <w:lang w:eastAsia="ja-JP"/>
        </w:rPr>
      </w:pPr>
      <w:r>
        <w:rPr>
          <w:rFonts w:eastAsia="MS Mincho"/>
          <w:lang w:eastAsia="ja-JP"/>
        </w:rPr>
        <w:t xml:space="preserve">3.  </w:t>
      </w:r>
      <w:r w:rsidR="00E4316B">
        <w:rPr>
          <w:rFonts w:eastAsia="MS Mincho"/>
          <w:lang w:eastAsia="ja-JP"/>
        </w:rPr>
        <w:t xml:space="preserve">To CDOT:  </w:t>
      </w:r>
      <w:r>
        <w:rPr>
          <w:rFonts w:eastAsia="MS Mincho"/>
          <w:lang w:eastAsia="ja-JP"/>
        </w:rPr>
        <w:t>Why did it take until October 2102 for the Baseline Schedule to be approved?</w:t>
      </w:r>
    </w:p>
    <w:p w:rsidR="00E4316B" w:rsidRDefault="00AC77B0" w:rsidP="00A0083E">
      <w:pPr>
        <w:rPr>
          <w:rFonts w:eastAsia="MS Mincho"/>
          <w:lang w:eastAsia="ja-JP"/>
        </w:rPr>
      </w:pPr>
      <w:r>
        <w:rPr>
          <w:rFonts w:eastAsia="MS Mincho"/>
          <w:lang w:eastAsia="ja-JP"/>
        </w:rPr>
        <w:tab/>
      </w:r>
    </w:p>
    <w:p w:rsidR="00AC77B0" w:rsidRDefault="00E4316B" w:rsidP="00A0083E">
      <w:pPr>
        <w:rPr>
          <w:rFonts w:eastAsia="MS Mincho"/>
          <w:lang w:eastAsia="ja-JP"/>
        </w:rPr>
      </w:pPr>
      <w:r>
        <w:rPr>
          <w:rFonts w:eastAsia="MS Mincho"/>
          <w:lang w:eastAsia="ja-JP"/>
        </w:rPr>
        <w:tab/>
      </w:r>
      <w:r w:rsidR="00AC77B0">
        <w:rPr>
          <w:rFonts w:eastAsia="MS Mincho"/>
          <w:lang w:eastAsia="ja-JP"/>
        </w:rPr>
        <w:t xml:space="preserve">CDOT said there were missing activities and logic problems, all of which are </w:t>
      </w:r>
      <w:r w:rsidR="00AC77B0">
        <w:rPr>
          <w:rFonts w:eastAsia="MS Mincho"/>
          <w:lang w:eastAsia="ja-JP"/>
        </w:rPr>
        <w:tab/>
        <w:t>documented in Speed Memos.</w:t>
      </w:r>
    </w:p>
    <w:p w:rsidR="00AC77B0" w:rsidRDefault="00AC77B0" w:rsidP="00A0083E">
      <w:pPr>
        <w:rPr>
          <w:rFonts w:eastAsia="MS Mincho"/>
          <w:lang w:eastAsia="ja-JP"/>
        </w:rPr>
      </w:pPr>
    </w:p>
    <w:p w:rsidR="00AC77B0" w:rsidRDefault="00AC77B0" w:rsidP="00A0083E">
      <w:pPr>
        <w:rPr>
          <w:rFonts w:eastAsia="MS Mincho"/>
          <w:lang w:eastAsia="ja-JP"/>
        </w:rPr>
      </w:pPr>
      <w:r>
        <w:rPr>
          <w:rFonts w:eastAsia="MS Mincho"/>
          <w:lang w:eastAsia="ja-JP"/>
        </w:rPr>
        <w:t xml:space="preserve">4.  </w:t>
      </w:r>
      <w:r w:rsidR="00E4316B">
        <w:rPr>
          <w:rFonts w:eastAsia="MS Mincho"/>
          <w:lang w:eastAsia="ja-JP"/>
        </w:rPr>
        <w:t xml:space="preserve">To CDOT:  </w:t>
      </w:r>
      <w:r>
        <w:rPr>
          <w:rFonts w:eastAsia="MS Mincho"/>
          <w:lang w:eastAsia="ja-JP"/>
        </w:rPr>
        <w:t>What was the concrete rework due to design error and was there schedule impact?</w:t>
      </w:r>
    </w:p>
    <w:p w:rsidR="00E4316B" w:rsidRDefault="00AC77B0" w:rsidP="00A0083E">
      <w:pPr>
        <w:rPr>
          <w:rFonts w:eastAsia="MS Mincho"/>
          <w:lang w:eastAsia="ja-JP"/>
        </w:rPr>
      </w:pPr>
      <w:r>
        <w:rPr>
          <w:rFonts w:eastAsia="MS Mincho"/>
          <w:lang w:eastAsia="ja-JP"/>
        </w:rPr>
        <w:tab/>
      </w:r>
    </w:p>
    <w:p w:rsidR="00AC77B0" w:rsidRDefault="00E4316B" w:rsidP="00A0083E">
      <w:pPr>
        <w:rPr>
          <w:rFonts w:eastAsia="MS Mincho"/>
          <w:lang w:eastAsia="ja-JP"/>
        </w:rPr>
      </w:pPr>
      <w:r>
        <w:rPr>
          <w:rFonts w:eastAsia="MS Mincho"/>
          <w:lang w:eastAsia="ja-JP"/>
        </w:rPr>
        <w:tab/>
      </w:r>
      <w:r w:rsidR="00AC77B0">
        <w:rPr>
          <w:rFonts w:eastAsia="MS Mincho"/>
          <w:lang w:eastAsia="ja-JP"/>
        </w:rPr>
        <w:t xml:space="preserve">CDOT said it was CDOT’s problem and the work was done March 3-16, 2013 while </w:t>
      </w:r>
      <w:r>
        <w:rPr>
          <w:rFonts w:eastAsia="MS Mincho"/>
          <w:lang w:eastAsia="ja-JP"/>
        </w:rPr>
        <w:tab/>
        <w:t>Contract work was also being done.  No time was charge for these days.</w:t>
      </w:r>
    </w:p>
    <w:p w:rsidR="00E4316B" w:rsidRDefault="00E4316B" w:rsidP="00A0083E">
      <w:pPr>
        <w:rPr>
          <w:rFonts w:eastAsia="MS Mincho"/>
          <w:lang w:eastAsia="ja-JP"/>
        </w:rPr>
      </w:pPr>
    </w:p>
    <w:p w:rsidR="00E4316B" w:rsidRDefault="00E4316B" w:rsidP="00A0083E">
      <w:pPr>
        <w:rPr>
          <w:rFonts w:eastAsia="MS Mincho"/>
          <w:lang w:eastAsia="ja-JP"/>
        </w:rPr>
      </w:pPr>
      <w:r>
        <w:rPr>
          <w:rFonts w:eastAsia="MS Mincho"/>
          <w:lang w:eastAsia="ja-JP"/>
        </w:rPr>
        <w:t>5.  To CDOT:  Did the mast arm or striping work delay any other work?</w:t>
      </w:r>
    </w:p>
    <w:p w:rsidR="00E4316B" w:rsidRDefault="00E4316B" w:rsidP="00A0083E">
      <w:pPr>
        <w:rPr>
          <w:rFonts w:eastAsia="MS Mincho"/>
          <w:lang w:eastAsia="ja-JP"/>
        </w:rPr>
      </w:pPr>
      <w:r>
        <w:rPr>
          <w:rFonts w:eastAsia="MS Mincho"/>
          <w:lang w:eastAsia="ja-JP"/>
        </w:rPr>
        <w:tab/>
      </w:r>
    </w:p>
    <w:p w:rsidR="00E4316B" w:rsidRDefault="00E4316B" w:rsidP="00A0083E">
      <w:pPr>
        <w:rPr>
          <w:rFonts w:eastAsia="MS Mincho"/>
          <w:lang w:eastAsia="ja-JP"/>
        </w:rPr>
      </w:pPr>
      <w:r>
        <w:rPr>
          <w:rFonts w:eastAsia="MS Mincho"/>
          <w:lang w:eastAsia="ja-JP"/>
        </w:rPr>
        <w:tab/>
        <w:t>CDOT said no.</w:t>
      </w:r>
    </w:p>
    <w:p w:rsidR="00E4316B" w:rsidRDefault="00E4316B" w:rsidP="00A0083E">
      <w:pPr>
        <w:rPr>
          <w:rFonts w:eastAsia="MS Mincho"/>
          <w:lang w:eastAsia="ja-JP"/>
        </w:rPr>
      </w:pPr>
    </w:p>
    <w:p w:rsidR="00B03DD0" w:rsidRDefault="00B03DD0" w:rsidP="00A0083E">
      <w:pPr>
        <w:rPr>
          <w:rFonts w:eastAsia="MS Mincho"/>
          <w:lang w:eastAsia="ja-JP"/>
        </w:rPr>
      </w:pPr>
    </w:p>
    <w:p w:rsidR="00B03DD0" w:rsidRDefault="00B03DD0" w:rsidP="00A0083E">
      <w:pPr>
        <w:rPr>
          <w:rFonts w:eastAsia="MS Mincho"/>
          <w:lang w:eastAsia="ja-JP"/>
        </w:rPr>
      </w:pPr>
    </w:p>
    <w:p w:rsidR="00E4316B" w:rsidRDefault="00E4316B" w:rsidP="00A0083E">
      <w:pPr>
        <w:rPr>
          <w:rFonts w:eastAsia="MS Mincho"/>
          <w:lang w:eastAsia="ja-JP"/>
        </w:rPr>
      </w:pPr>
      <w:r>
        <w:rPr>
          <w:rFonts w:eastAsia="MS Mincho"/>
          <w:lang w:eastAsia="ja-JP"/>
        </w:rPr>
        <w:lastRenderedPageBreak/>
        <w:t>6.  To CDOT:  What days granted by CDOT were on the Critical Path?</w:t>
      </w:r>
    </w:p>
    <w:p w:rsidR="00E4316B" w:rsidRDefault="00E4316B" w:rsidP="00A0083E">
      <w:pPr>
        <w:rPr>
          <w:rFonts w:eastAsia="MS Mincho"/>
          <w:lang w:eastAsia="ja-JP"/>
        </w:rPr>
      </w:pPr>
    </w:p>
    <w:p w:rsidR="00E4316B" w:rsidRDefault="00E4316B" w:rsidP="00A0083E">
      <w:pPr>
        <w:rPr>
          <w:rFonts w:eastAsia="MS Mincho"/>
          <w:lang w:eastAsia="ja-JP"/>
        </w:rPr>
      </w:pPr>
      <w:r>
        <w:rPr>
          <w:rFonts w:eastAsia="MS Mincho"/>
          <w:lang w:eastAsia="ja-JP"/>
        </w:rPr>
        <w:tab/>
        <w:t xml:space="preserve">CDOT said an </w:t>
      </w:r>
      <w:r w:rsidR="00354E5E">
        <w:rPr>
          <w:rFonts w:eastAsia="MS Mincho"/>
          <w:lang w:eastAsia="ja-JP"/>
        </w:rPr>
        <w:t>impact</w:t>
      </w:r>
      <w:r>
        <w:rPr>
          <w:rFonts w:eastAsia="MS Mincho"/>
          <w:lang w:eastAsia="ja-JP"/>
        </w:rPr>
        <w:t xml:space="preserve"> schedule was never sub</w:t>
      </w:r>
      <w:r w:rsidR="00FB5703">
        <w:rPr>
          <w:rFonts w:eastAsia="MS Mincho"/>
          <w:lang w:eastAsia="ja-JP"/>
        </w:rPr>
        <w:t>mitted by the Contractor.  The a</w:t>
      </w:r>
      <w:r>
        <w:rPr>
          <w:rFonts w:eastAsia="MS Mincho"/>
          <w:lang w:eastAsia="ja-JP"/>
        </w:rPr>
        <w:t xml:space="preserve">s-built </w:t>
      </w:r>
      <w:r w:rsidR="00354E5E">
        <w:rPr>
          <w:rFonts w:eastAsia="MS Mincho"/>
          <w:lang w:eastAsia="ja-JP"/>
        </w:rPr>
        <w:tab/>
      </w:r>
      <w:r>
        <w:rPr>
          <w:rFonts w:eastAsia="MS Mincho"/>
          <w:lang w:eastAsia="ja-JP"/>
        </w:rPr>
        <w:t>Schedule reflects the actual progress.</w:t>
      </w:r>
      <w:r w:rsidR="00354E5E">
        <w:rPr>
          <w:rFonts w:eastAsia="MS Mincho"/>
          <w:lang w:eastAsia="ja-JP"/>
        </w:rPr>
        <w:t xml:space="preserve">  Of the 28 delay days shown on Item 1 of CDOT </w:t>
      </w:r>
      <w:r w:rsidR="00354E5E">
        <w:rPr>
          <w:rFonts w:eastAsia="MS Mincho"/>
          <w:lang w:eastAsia="ja-JP"/>
        </w:rPr>
        <w:tab/>
        <w:t xml:space="preserve">delays from June 20 to September 29, 2012, the only item on the Critical path was the </w:t>
      </w:r>
      <w:r w:rsidR="00354E5E">
        <w:rPr>
          <w:rFonts w:eastAsia="MS Mincho"/>
          <w:lang w:eastAsia="ja-JP"/>
        </w:rPr>
        <w:tab/>
        <w:t>City of Cortez drainage work which was not shown on the Original Baseline Schedule.</w:t>
      </w:r>
    </w:p>
    <w:p w:rsidR="00E4316B" w:rsidRPr="002F0C00" w:rsidRDefault="00E4316B" w:rsidP="00A0083E">
      <w:pPr>
        <w:rPr>
          <w:rFonts w:eastAsia="MS Mincho"/>
          <w:lang w:eastAsia="ja-JP"/>
        </w:rPr>
      </w:pPr>
      <w:r>
        <w:rPr>
          <w:rFonts w:eastAsia="MS Mincho"/>
          <w:lang w:eastAsia="ja-JP"/>
        </w:rPr>
        <w:tab/>
      </w:r>
    </w:p>
    <w:p w:rsidR="00AB7381" w:rsidRDefault="00AB7381" w:rsidP="00CD1242">
      <w:pPr>
        <w:rPr>
          <w:rFonts w:eastAsia="MS Mincho"/>
          <w:lang w:eastAsia="ja-JP"/>
        </w:rPr>
      </w:pPr>
    </w:p>
    <w:p w:rsidR="00CD1242" w:rsidRPr="00354E5E" w:rsidRDefault="00354E5E" w:rsidP="00CD1242">
      <w:pPr>
        <w:rPr>
          <w:rFonts w:eastAsia="MS Mincho"/>
          <w:b/>
          <w:u w:val="thick"/>
          <w:lang w:eastAsia="ja-JP"/>
        </w:rPr>
      </w:pPr>
      <w:r w:rsidRPr="00354E5E">
        <w:rPr>
          <w:rFonts w:eastAsia="MS Mincho"/>
          <w:b/>
          <w:u w:val="thick"/>
          <w:lang w:eastAsia="ja-JP"/>
        </w:rPr>
        <w:t>ASSOCIATED COSTS DUE TO THE DIFFERING SITE CONDITION</w:t>
      </w:r>
    </w:p>
    <w:p w:rsidR="00CD1242" w:rsidRPr="00CD1242" w:rsidRDefault="00CD1242" w:rsidP="00CD1242">
      <w:pPr>
        <w:rPr>
          <w:rFonts w:eastAsia="MS Mincho"/>
          <w:b/>
          <w:lang w:eastAsia="ja-JP"/>
        </w:rPr>
      </w:pPr>
    </w:p>
    <w:p w:rsidR="00354E5E" w:rsidRDefault="00354E5E" w:rsidP="00354E5E">
      <w:pPr>
        <w:rPr>
          <w:rFonts w:eastAsia="MS Mincho"/>
          <w:b/>
          <w:lang w:eastAsia="ja-JP"/>
        </w:rPr>
      </w:pPr>
      <w:r w:rsidRPr="00354E5E">
        <w:rPr>
          <w:rFonts w:eastAsia="MS Mincho"/>
          <w:b/>
          <w:lang w:eastAsia="ja-JP"/>
        </w:rPr>
        <w:t xml:space="preserve">Contractor Presentation on </w:t>
      </w:r>
      <w:r>
        <w:rPr>
          <w:rFonts w:eastAsia="MS Mincho"/>
          <w:b/>
          <w:lang w:eastAsia="ja-JP"/>
        </w:rPr>
        <w:t>Associated Costs Due</w:t>
      </w:r>
      <w:r w:rsidRPr="00354E5E">
        <w:rPr>
          <w:rFonts w:eastAsia="MS Mincho"/>
          <w:b/>
          <w:lang w:eastAsia="ja-JP"/>
        </w:rPr>
        <w:t xml:space="preserve"> to the Differing Site Condition:</w:t>
      </w:r>
    </w:p>
    <w:p w:rsidR="00354E5E" w:rsidRDefault="00354E5E" w:rsidP="00354E5E">
      <w:pPr>
        <w:rPr>
          <w:rFonts w:eastAsia="MS Mincho"/>
          <w:b/>
          <w:lang w:eastAsia="ja-JP"/>
        </w:rPr>
      </w:pPr>
    </w:p>
    <w:p w:rsidR="00620DF3" w:rsidRDefault="00C3775F" w:rsidP="00354E5E">
      <w:pPr>
        <w:rPr>
          <w:rFonts w:eastAsia="MS Mincho"/>
          <w:lang w:eastAsia="ja-JP"/>
        </w:rPr>
      </w:pPr>
      <w:r>
        <w:rPr>
          <w:rFonts w:eastAsia="MS Mincho"/>
          <w:lang w:eastAsia="ja-JP"/>
        </w:rPr>
        <w:t xml:space="preserve">In addition to the costs due to the cobble problem, there were additional costs to complete the work in the spring </w:t>
      </w:r>
      <w:r w:rsidR="00CC54BF">
        <w:rPr>
          <w:rFonts w:eastAsia="MS Mincho"/>
          <w:lang w:eastAsia="ja-JP"/>
        </w:rPr>
        <w:t>and more overhead costs due to the added time.  Some curb work, some rework and some Class 6 w</w:t>
      </w:r>
      <w:r w:rsidR="00FB5703">
        <w:rPr>
          <w:rFonts w:eastAsia="MS Mincho"/>
          <w:lang w:eastAsia="ja-JP"/>
        </w:rPr>
        <w:t>ere</w:t>
      </w:r>
      <w:r w:rsidR="00CC54BF">
        <w:rPr>
          <w:rFonts w:eastAsia="MS Mincho"/>
          <w:lang w:eastAsia="ja-JP"/>
        </w:rPr>
        <w:t xml:space="preserve"> pushed into the winter.  In some cases, crews were not available which resulted in inefficient and out-of-sequence work that was dictated by weather. They had to mob and remob in the spring and there were additional</w:t>
      </w:r>
      <w:r w:rsidR="00FB5703">
        <w:rPr>
          <w:rFonts w:eastAsia="MS Mincho"/>
          <w:lang w:eastAsia="ja-JP"/>
        </w:rPr>
        <w:t xml:space="preserve"> overhead and</w:t>
      </w:r>
      <w:r w:rsidR="00CC54BF">
        <w:rPr>
          <w:rFonts w:eastAsia="MS Mincho"/>
          <w:lang w:eastAsia="ja-JP"/>
        </w:rPr>
        <w:t xml:space="preserve"> motel costs.  Work was done in the winter in February and March.</w:t>
      </w:r>
    </w:p>
    <w:p w:rsidR="00CC54BF" w:rsidRDefault="00CC54BF" w:rsidP="00354E5E">
      <w:pPr>
        <w:rPr>
          <w:rFonts w:eastAsia="MS Mincho"/>
          <w:lang w:eastAsia="ja-JP"/>
        </w:rPr>
      </w:pPr>
    </w:p>
    <w:p w:rsidR="00CC54BF" w:rsidRDefault="00472C28" w:rsidP="00354E5E">
      <w:pPr>
        <w:rPr>
          <w:rFonts w:eastAsia="MS Mincho"/>
          <w:lang w:eastAsia="ja-JP"/>
        </w:rPr>
      </w:pPr>
      <w:r>
        <w:rPr>
          <w:rFonts w:eastAsia="MS Mincho"/>
          <w:lang w:eastAsia="ja-JP"/>
        </w:rPr>
        <w:t>The</w:t>
      </w:r>
      <w:r w:rsidR="003A7E48">
        <w:rPr>
          <w:rFonts w:eastAsia="MS Mincho"/>
          <w:lang w:eastAsia="ja-JP"/>
        </w:rPr>
        <w:t xml:space="preserve"> Contractor</w:t>
      </w:r>
      <w:r w:rsidR="00CC54BF">
        <w:rPr>
          <w:rFonts w:eastAsia="MS Mincho"/>
          <w:lang w:eastAsia="ja-JP"/>
        </w:rPr>
        <w:t xml:space="preserve"> looked at </w:t>
      </w:r>
      <w:r w:rsidR="003A7E48">
        <w:rPr>
          <w:rFonts w:eastAsia="MS Mincho"/>
          <w:lang w:eastAsia="ja-JP"/>
        </w:rPr>
        <w:t xml:space="preserve">its </w:t>
      </w:r>
      <w:r w:rsidR="00CC54BF">
        <w:rPr>
          <w:rFonts w:eastAsia="MS Mincho"/>
          <w:lang w:eastAsia="ja-JP"/>
        </w:rPr>
        <w:t>costs and offered a credit</w:t>
      </w:r>
      <w:r w:rsidR="003A7E48">
        <w:rPr>
          <w:rFonts w:eastAsia="MS Mincho"/>
          <w:lang w:eastAsia="ja-JP"/>
        </w:rPr>
        <w:t xml:space="preserve"> at the hearing</w:t>
      </w:r>
      <w:r w:rsidR="00CC54BF">
        <w:rPr>
          <w:rFonts w:eastAsia="MS Mincho"/>
          <w:lang w:eastAsia="ja-JP"/>
        </w:rPr>
        <w:t xml:space="preserve"> of $54,705 for Unit Price work that was pai</w:t>
      </w:r>
      <w:r>
        <w:rPr>
          <w:rFonts w:eastAsia="MS Mincho"/>
          <w:lang w:eastAsia="ja-JP"/>
        </w:rPr>
        <w:t>d</w:t>
      </w:r>
      <w:r w:rsidR="003A7E48">
        <w:rPr>
          <w:rFonts w:eastAsia="MS Mincho"/>
          <w:lang w:eastAsia="ja-JP"/>
        </w:rPr>
        <w:t xml:space="preserve"> by CDOT</w:t>
      </w:r>
      <w:r>
        <w:rPr>
          <w:rFonts w:eastAsia="MS Mincho"/>
          <w:lang w:eastAsia="ja-JP"/>
        </w:rPr>
        <w:t>.  Their total for Associated C</w:t>
      </w:r>
      <w:r w:rsidR="00CC54BF">
        <w:rPr>
          <w:rFonts w:eastAsia="MS Mincho"/>
          <w:lang w:eastAsia="ja-JP"/>
        </w:rPr>
        <w:t xml:space="preserve">osts is now reduced to $ $108,580. </w:t>
      </w:r>
      <w:r>
        <w:rPr>
          <w:rFonts w:eastAsia="MS Mincho"/>
          <w:lang w:eastAsia="ja-JP"/>
        </w:rPr>
        <w:t xml:space="preserve"> All of their costs and their analysis </w:t>
      </w:r>
      <w:r w:rsidR="002411A4">
        <w:rPr>
          <w:rFonts w:eastAsia="MS Mincho"/>
          <w:lang w:eastAsia="ja-JP"/>
        </w:rPr>
        <w:t>are</w:t>
      </w:r>
      <w:r>
        <w:rPr>
          <w:rFonts w:eastAsia="MS Mincho"/>
          <w:lang w:eastAsia="ja-JP"/>
        </w:rPr>
        <w:t xml:space="preserve"> in the Pre-hearing Submittal book.</w:t>
      </w:r>
    </w:p>
    <w:p w:rsidR="00620DF3" w:rsidRDefault="00620DF3" w:rsidP="00354E5E">
      <w:pPr>
        <w:rPr>
          <w:rFonts w:eastAsia="MS Mincho"/>
          <w:lang w:eastAsia="ja-JP"/>
        </w:rPr>
      </w:pPr>
    </w:p>
    <w:p w:rsidR="00B03DD0" w:rsidRDefault="00B03DD0" w:rsidP="00472C28">
      <w:pPr>
        <w:rPr>
          <w:rFonts w:eastAsia="MS Mincho"/>
          <w:b/>
          <w:lang w:eastAsia="ja-JP"/>
        </w:rPr>
      </w:pPr>
    </w:p>
    <w:p w:rsidR="00472C28" w:rsidRDefault="00472C28" w:rsidP="00472C28">
      <w:pPr>
        <w:rPr>
          <w:rFonts w:eastAsia="MS Mincho"/>
          <w:b/>
          <w:lang w:eastAsia="ja-JP"/>
        </w:rPr>
      </w:pPr>
      <w:r w:rsidRPr="00472C28">
        <w:rPr>
          <w:rFonts w:eastAsia="MS Mincho"/>
          <w:b/>
          <w:lang w:eastAsia="ja-JP"/>
        </w:rPr>
        <w:t>C</w:t>
      </w:r>
      <w:r>
        <w:rPr>
          <w:rFonts w:eastAsia="MS Mincho"/>
          <w:b/>
          <w:lang w:eastAsia="ja-JP"/>
        </w:rPr>
        <w:t>DOT</w:t>
      </w:r>
      <w:r w:rsidRPr="00472C28">
        <w:rPr>
          <w:rFonts w:eastAsia="MS Mincho"/>
          <w:b/>
          <w:lang w:eastAsia="ja-JP"/>
        </w:rPr>
        <w:t xml:space="preserve"> Presentation on Associated Costs Due to the Differing Site Condition:</w:t>
      </w:r>
    </w:p>
    <w:p w:rsidR="00472C28" w:rsidRDefault="00472C28" w:rsidP="00472C28">
      <w:pPr>
        <w:rPr>
          <w:rFonts w:eastAsia="MS Mincho"/>
          <w:b/>
          <w:lang w:eastAsia="ja-JP"/>
        </w:rPr>
      </w:pPr>
    </w:p>
    <w:p w:rsidR="00472C28" w:rsidRDefault="00472C28" w:rsidP="00472C28">
      <w:pPr>
        <w:rPr>
          <w:rFonts w:eastAsia="MS Mincho"/>
          <w:lang w:eastAsia="ja-JP"/>
        </w:rPr>
      </w:pPr>
      <w:r w:rsidRPr="00472C28">
        <w:rPr>
          <w:rFonts w:eastAsia="MS Mincho"/>
          <w:lang w:eastAsia="ja-JP"/>
        </w:rPr>
        <w:t xml:space="preserve">CDOT requested a </w:t>
      </w:r>
      <w:r>
        <w:rPr>
          <w:rFonts w:eastAsia="MS Mincho"/>
          <w:lang w:eastAsia="ja-JP"/>
        </w:rPr>
        <w:t xml:space="preserve">detailed </w:t>
      </w:r>
      <w:r w:rsidRPr="00472C28">
        <w:rPr>
          <w:rFonts w:eastAsia="MS Mincho"/>
          <w:lang w:eastAsia="ja-JP"/>
        </w:rPr>
        <w:t>breakdown of all the costs in the Contractor’s REA</w:t>
      </w:r>
      <w:r>
        <w:rPr>
          <w:rFonts w:eastAsia="MS Mincho"/>
          <w:lang w:eastAsia="ja-JP"/>
        </w:rPr>
        <w:t>.  Some of the costs included work that CDOT had already paid for.  The Contractor threw in all his costs even if they were paid for otherwise.  The Bid prices should have been enough to pay for the work.  The 3/29/13 REA included labor and equipment used for Contract work, as well as, extra work.</w:t>
      </w:r>
    </w:p>
    <w:p w:rsidR="00472C28" w:rsidRDefault="00472C28" w:rsidP="00472C28">
      <w:pPr>
        <w:rPr>
          <w:rFonts w:eastAsia="MS Mincho"/>
          <w:lang w:eastAsia="ja-JP"/>
        </w:rPr>
      </w:pPr>
      <w:r>
        <w:rPr>
          <w:rFonts w:eastAsia="MS Mincho"/>
          <w:lang w:eastAsia="ja-JP"/>
        </w:rPr>
        <w:t xml:space="preserve">The Contractor </w:t>
      </w:r>
      <w:r w:rsidR="00E95F81">
        <w:rPr>
          <w:rFonts w:eastAsia="MS Mincho"/>
          <w:lang w:eastAsia="ja-JP"/>
        </w:rPr>
        <w:t xml:space="preserve"> also </w:t>
      </w:r>
      <w:r>
        <w:rPr>
          <w:rFonts w:eastAsia="MS Mincho"/>
          <w:lang w:eastAsia="ja-JP"/>
        </w:rPr>
        <w:t xml:space="preserve">wants the added cost for all concrete bought from a supplier.  </w:t>
      </w:r>
      <w:r w:rsidR="003A7E48">
        <w:rPr>
          <w:rFonts w:eastAsia="MS Mincho"/>
          <w:lang w:eastAsia="ja-JP"/>
        </w:rPr>
        <w:t xml:space="preserve">They then  added </w:t>
      </w:r>
      <w:r>
        <w:rPr>
          <w:rFonts w:eastAsia="MS Mincho"/>
          <w:lang w:eastAsia="ja-JP"/>
        </w:rPr>
        <w:t xml:space="preserve">16%.  </w:t>
      </w:r>
    </w:p>
    <w:p w:rsidR="00E95F81" w:rsidRDefault="00E95F81" w:rsidP="00472C28">
      <w:pPr>
        <w:rPr>
          <w:rFonts w:eastAsia="MS Mincho"/>
          <w:lang w:eastAsia="ja-JP"/>
        </w:rPr>
      </w:pPr>
    </w:p>
    <w:p w:rsidR="00E95F81" w:rsidRPr="00472C28" w:rsidRDefault="00E95F81" w:rsidP="00472C28">
      <w:pPr>
        <w:rPr>
          <w:rFonts w:eastAsia="MS Mincho"/>
          <w:lang w:eastAsia="ja-JP"/>
        </w:rPr>
      </w:pPr>
      <w:r>
        <w:rPr>
          <w:rFonts w:eastAsia="MS Mincho"/>
          <w:lang w:eastAsia="ja-JP"/>
        </w:rPr>
        <w:t>The Contractor had to come back in February for some safety critical work and then came back in March to complete the work.  The weather in March 2013 was much better than the weather in December 2012.  The Contractor has requested eight weeks of overhead and per diem for the cobble impact and another four weeks for work in the spring.  CDOT has asked the Contractor for backup for their costs but has never received them.  The Contractor included costs for the removal and replacement of curb and gutter and the damaged paving panels in the costs which is work the Contractor was responsible for.</w:t>
      </w:r>
    </w:p>
    <w:p w:rsidR="00620DF3" w:rsidRDefault="00620DF3" w:rsidP="00354E5E">
      <w:pPr>
        <w:rPr>
          <w:rFonts w:eastAsia="MS Mincho"/>
          <w:lang w:eastAsia="ja-JP"/>
        </w:rPr>
      </w:pPr>
    </w:p>
    <w:p w:rsidR="00B03DD0" w:rsidRDefault="00B03DD0" w:rsidP="00E95F81">
      <w:pPr>
        <w:rPr>
          <w:rFonts w:eastAsia="MS Mincho"/>
          <w:b/>
          <w:lang w:eastAsia="ja-JP"/>
        </w:rPr>
      </w:pPr>
    </w:p>
    <w:p w:rsidR="00B03DD0" w:rsidRDefault="00B03DD0" w:rsidP="00E95F81">
      <w:pPr>
        <w:rPr>
          <w:rFonts w:eastAsia="MS Mincho"/>
          <w:b/>
          <w:lang w:eastAsia="ja-JP"/>
        </w:rPr>
      </w:pPr>
    </w:p>
    <w:p w:rsidR="00B03DD0" w:rsidRDefault="00B03DD0" w:rsidP="00E95F81">
      <w:pPr>
        <w:rPr>
          <w:rFonts w:eastAsia="MS Mincho"/>
          <w:b/>
          <w:lang w:eastAsia="ja-JP"/>
        </w:rPr>
      </w:pPr>
    </w:p>
    <w:p w:rsidR="00B03DD0" w:rsidRDefault="00B03DD0" w:rsidP="00E95F81">
      <w:pPr>
        <w:rPr>
          <w:rFonts w:eastAsia="MS Mincho"/>
          <w:b/>
          <w:lang w:eastAsia="ja-JP"/>
        </w:rPr>
      </w:pPr>
    </w:p>
    <w:p w:rsidR="00E95F81" w:rsidRPr="00E95F81" w:rsidRDefault="00E95F81" w:rsidP="00E95F81">
      <w:pPr>
        <w:rPr>
          <w:rFonts w:eastAsia="MS Mincho"/>
          <w:b/>
          <w:lang w:eastAsia="ja-JP"/>
        </w:rPr>
      </w:pPr>
      <w:r w:rsidRPr="00E95F81">
        <w:rPr>
          <w:rFonts w:eastAsia="MS Mincho"/>
          <w:b/>
          <w:lang w:eastAsia="ja-JP"/>
        </w:rPr>
        <w:lastRenderedPageBreak/>
        <w:t>Contractor and CDOT Rebuttal/Discussions:</w:t>
      </w:r>
    </w:p>
    <w:p w:rsidR="00620DF3" w:rsidRDefault="00620DF3" w:rsidP="00354E5E">
      <w:pPr>
        <w:rPr>
          <w:rFonts w:eastAsia="MS Mincho"/>
          <w:lang w:eastAsia="ja-JP"/>
        </w:rPr>
      </w:pPr>
    </w:p>
    <w:p w:rsidR="00A81673" w:rsidRDefault="00A81673" w:rsidP="00354E5E">
      <w:pPr>
        <w:rPr>
          <w:rFonts w:eastAsia="MS Mincho"/>
          <w:lang w:eastAsia="ja-JP"/>
        </w:rPr>
      </w:pPr>
      <w:r>
        <w:rPr>
          <w:rFonts w:eastAsia="MS Mincho"/>
          <w:lang w:eastAsia="ja-JP"/>
        </w:rPr>
        <w:t xml:space="preserve">The Contractor said they had to spend 12 more weeks on the Project due to the delays and inefficiencies caused by the cobble problem.  Their original schedule showed completing on time.  They also showed delays on their schedule updates but were tied to a deadline. </w:t>
      </w:r>
      <w:r w:rsidR="003A7E48">
        <w:rPr>
          <w:rFonts w:eastAsia="MS Mincho"/>
          <w:lang w:eastAsia="ja-JP"/>
        </w:rPr>
        <w:t>CDOT would not accept a schedule with a late completion date.</w:t>
      </w:r>
      <w:r>
        <w:rPr>
          <w:rFonts w:eastAsia="MS Mincho"/>
          <w:lang w:eastAsia="ja-JP"/>
        </w:rPr>
        <w:t xml:space="preserve"> </w:t>
      </w:r>
    </w:p>
    <w:p w:rsidR="00A81673" w:rsidRDefault="00A81673" w:rsidP="00354E5E">
      <w:pPr>
        <w:rPr>
          <w:rFonts w:eastAsia="MS Mincho"/>
          <w:lang w:eastAsia="ja-JP"/>
        </w:rPr>
      </w:pPr>
    </w:p>
    <w:p w:rsidR="00A81673" w:rsidRDefault="00A81673" w:rsidP="00354E5E">
      <w:pPr>
        <w:rPr>
          <w:rFonts w:eastAsia="MS Mincho"/>
          <w:lang w:eastAsia="ja-JP"/>
        </w:rPr>
      </w:pPr>
      <w:r>
        <w:rPr>
          <w:rFonts w:eastAsia="MS Mincho"/>
          <w:lang w:eastAsia="ja-JP"/>
        </w:rPr>
        <w:t xml:space="preserve">The as-built schedule shows they went from 5 to 15 days per phase for the </w:t>
      </w:r>
      <w:r w:rsidR="002411A4">
        <w:rPr>
          <w:rFonts w:eastAsia="MS Mincho"/>
          <w:lang w:eastAsia="ja-JP"/>
        </w:rPr>
        <w:t>unclassified</w:t>
      </w:r>
      <w:r>
        <w:rPr>
          <w:rFonts w:eastAsia="MS Mincho"/>
          <w:lang w:eastAsia="ja-JP"/>
        </w:rPr>
        <w:t xml:space="preserve"> excavation.  The same applies to the reconditioning.  Each schedule had notes which are not shown on the schedules they provided in the Pre-hearing submittal. (CDOT said they always responded to the notes in their review and the notes are in the files.)</w:t>
      </w:r>
    </w:p>
    <w:p w:rsidR="00A81673" w:rsidRDefault="00A81673" w:rsidP="00354E5E">
      <w:pPr>
        <w:rPr>
          <w:rFonts w:eastAsia="MS Mincho"/>
          <w:lang w:eastAsia="ja-JP"/>
        </w:rPr>
      </w:pPr>
    </w:p>
    <w:p w:rsidR="00A81673" w:rsidRDefault="00A81673" w:rsidP="00354E5E">
      <w:pPr>
        <w:rPr>
          <w:rFonts w:eastAsia="MS Mincho"/>
          <w:lang w:eastAsia="ja-JP"/>
        </w:rPr>
      </w:pPr>
      <w:r>
        <w:rPr>
          <w:rFonts w:eastAsia="MS Mincho"/>
          <w:lang w:eastAsia="ja-JP"/>
        </w:rPr>
        <w:t xml:space="preserve">The Contractor said CDOT insisted the Contractor meet the dates in the Contract.  In some cases this was shown by shorter durations in the schedules but they went to overtime and weekend work to </w:t>
      </w:r>
      <w:r w:rsidR="00CA2A09">
        <w:rPr>
          <w:rFonts w:eastAsia="MS Mincho"/>
          <w:lang w:eastAsia="ja-JP"/>
        </w:rPr>
        <w:t>get done</w:t>
      </w:r>
      <w:r>
        <w:rPr>
          <w:rFonts w:eastAsia="MS Mincho"/>
          <w:lang w:eastAsia="ja-JP"/>
        </w:rPr>
        <w:t>.</w:t>
      </w:r>
      <w:r w:rsidR="00CA2A09">
        <w:rPr>
          <w:rFonts w:eastAsia="MS Mincho"/>
          <w:lang w:eastAsia="ja-JP"/>
        </w:rPr>
        <w:t xml:space="preserve">  They could have finished early without the cobble problem and CDOT added work which took time to do.</w:t>
      </w:r>
    </w:p>
    <w:p w:rsidR="00CA2A09" w:rsidRDefault="00CA2A09" w:rsidP="00354E5E">
      <w:pPr>
        <w:rPr>
          <w:rFonts w:eastAsia="MS Mincho"/>
          <w:lang w:eastAsia="ja-JP"/>
        </w:rPr>
      </w:pPr>
    </w:p>
    <w:p w:rsidR="00CA2A09" w:rsidRDefault="00CA2A09" w:rsidP="00354E5E">
      <w:pPr>
        <w:rPr>
          <w:rFonts w:eastAsia="MS Mincho"/>
          <w:lang w:eastAsia="ja-JP"/>
        </w:rPr>
      </w:pPr>
      <w:r>
        <w:rPr>
          <w:rFonts w:eastAsia="MS Mincho"/>
          <w:lang w:eastAsia="ja-JP"/>
        </w:rPr>
        <w:t>CDOT said it will not approve a Baseline Schedule that does not show finishing on time.  The Contractor was 42 days behind for Milestone 1.   CDOT asked for a Method Statement for the recovery schedule but never received one.</w:t>
      </w:r>
    </w:p>
    <w:p w:rsidR="00CA2A09" w:rsidRDefault="00CA2A09" w:rsidP="00354E5E">
      <w:pPr>
        <w:rPr>
          <w:rFonts w:eastAsia="MS Mincho"/>
          <w:lang w:eastAsia="ja-JP"/>
        </w:rPr>
      </w:pPr>
    </w:p>
    <w:p w:rsidR="00F76F22" w:rsidRDefault="00CA2A09" w:rsidP="00354E5E">
      <w:pPr>
        <w:rPr>
          <w:rFonts w:eastAsia="MS Mincho"/>
          <w:lang w:eastAsia="ja-JP"/>
        </w:rPr>
      </w:pPr>
      <w:r>
        <w:rPr>
          <w:rFonts w:eastAsia="MS Mincho"/>
          <w:lang w:eastAsia="ja-JP"/>
        </w:rPr>
        <w:t>The Contractor</w:t>
      </w:r>
      <w:r w:rsidR="003A7E48">
        <w:rPr>
          <w:rFonts w:eastAsia="MS Mincho"/>
          <w:lang w:eastAsia="ja-JP"/>
        </w:rPr>
        <w:t xml:space="preserve"> said CDOT</w:t>
      </w:r>
      <w:r>
        <w:rPr>
          <w:rFonts w:eastAsia="MS Mincho"/>
          <w:lang w:eastAsia="ja-JP"/>
        </w:rPr>
        <w:t xml:space="preserve"> approved the revised schedule after the completion of Milestone 1 which was 42 days behind schedule.  The revised schedule required more work in shorter time.  The cobble problem had to be overcome before they could pave and they paved every day they could even though some of the paving areas were smaller than planned.  </w:t>
      </w:r>
    </w:p>
    <w:p w:rsidR="00F76F22" w:rsidRDefault="00F76F22" w:rsidP="00354E5E">
      <w:pPr>
        <w:rPr>
          <w:rFonts w:eastAsia="MS Mincho"/>
          <w:lang w:eastAsia="ja-JP"/>
        </w:rPr>
      </w:pPr>
    </w:p>
    <w:p w:rsidR="00CA2A09" w:rsidRDefault="00CA2A09" w:rsidP="00354E5E">
      <w:pPr>
        <w:rPr>
          <w:rFonts w:eastAsia="MS Mincho"/>
          <w:lang w:eastAsia="ja-JP"/>
        </w:rPr>
      </w:pPr>
      <w:r>
        <w:rPr>
          <w:rFonts w:eastAsia="MS Mincho"/>
          <w:lang w:eastAsia="ja-JP"/>
        </w:rPr>
        <w:t>CDOT has the plant tickets for concrete.  On September 7, 2012 they placed 297 CY and 341.5 on October 13</w:t>
      </w:r>
      <w:r w:rsidR="00F76F22">
        <w:rPr>
          <w:rFonts w:eastAsia="MS Mincho"/>
          <w:lang w:eastAsia="ja-JP"/>
        </w:rPr>
        <w:t>.  On October 2 they placed 500+ CY and 594 Cy on October 26</w:t>
      </w:r>
      <w:r>
        <w:rPr>
          <w:rFonts w:eastAsia="MS Mincho"/>
          <w:lang w:eastAsia="ja-JP"/>
        </w:rPr>
        <w:t xml:space="preserve"> which shows they could reach their planned performance if they had the area.</w:t>
      </w:r>
      <w:r w:rsidR="00F76F22">
        <w:rPr>
          <w:rFonts w:eastAsia="MS Mincho"/>
          <w:lang w:eastAsia="ja-JP"/>
        </w:rPr>
        <w:t xml:space="preserve">  The CDOT diagram of paving shows good days and bad days.  They had a concrete plant and paving crew of 35 men.  On only 6 of the 49 paving days were they able to pave for more than 8 hours.  On 11 of the 49 paving days they were able to</w:t>
      </w:r>
      <w:r w:rsidR="003A7E48">
        <w:rPr>
          <w:rFonts w:eastAsia="MS Mincho"/>
          <w:lang w:eastAsia="ja-JP"/>
        </w:rPr>
        <w:t xml:space="preserve"> pave</w:t>
      </w:r>
      <w:r w:rsidR="00F76F22">
        <w:rPr>
          <w:rFonts w:eastAsia="MS Mincho"/>
          <w:lang w:eastAsia="ja-JP"/>
        </w:rPr>
        <w:t xml:space="preserve"> for less than 4 hours. </w:t>
      </w:r>
    </w:p>
    <w:p w:rsidR="00620DF3" w:rsidRDefault="00620DF3" w:rsidP="00354E5E">
      <w:pPr>
        <w:rPr>
          <w:rFonts w:eastAsia="MS Mincho"/>
          <w:lang w:eastAsia="ja-JP"/>
        </w:rPr>
      </w:pPr>
    </w:p>
    <w:p w:rsidR="00354E5E" w:rsidRDefault="00354E5E" w:rsidP="00354E5E">
      <w:pPr>
        <w:rPr>
          <w:rFonts w:eastAsia="MS Mincho"/>
          <w:lang w:eastAsia="ja-JP"/>
        </w:rPr>
      </w:pPr>
      <w:r>
        <w:rPr>
          <w:rFonts w:eastAsia="MS Mincho"/>
          <w:lang w:eastAsia="ja-JP"/>
        </w:rPr>
        <w:t xml:space="preserve">The Contractor said that due to the inefficiencies caused by the cobble problem, the </w:t>
      </w:r>
      <w:r w:rsidR="00620DF3">
        <w:rPr>
          <w:rFonts w:eastAsia="MS Mincho"/>
          <w:lang w:eastAsia="ja-JP"/>
        </w:rPr>
        <w:t xml:space="preserve">18 items of </w:t>
      </w:r>
      <w:r>
        <w:rPr>
          <w:rFonts w:eastAsia="MS Mincho"/>
          <w:lang w:eastAsia="ja-JP"/>
        </w:rPr>
        <w:t xml:space="preserve">work </w:t>
      </w:r>
      <w:r w:rsidR="00620DF3">
        <w:rPr>
          <w:rFonts w:eastAsia="MS Mincho"/>
          <w:lang w:eastAsia="ja-JP"/>
        </w:rPr>
        <w:t xml:space="preserve">listed in CDOT’s January 4, 2013 letter </w:t>
      </w:r>
      <w:r>
        <w:rPr>
          <w:rFonts w:eastAsia="MS Mincho"/>
          <w:lang w:eastAsia="ja-JP"/>
        </w:rPr>
        <w:t>could not be completed until the spring of 2013.</w:t>
      </w:r>
    </w:p>
    <w:p w:rsidR="00620DF3" w:rsidRDefault="00620DF3" w:rsidP="00354E5E">
      <w:pPr>
        <w:rPr>
          <w:rFonts w:eastAsia="MS Mincho"/>
          <w:lang w:eastAsia="ja-JP"/>
        </w:rPr>
      </w:pPr>
    </w:p>
    <w:p w:rsidR="00620DF3" w:rsidRDefault="00620DF3" w:rsidP="00354E5E">
      <w:pPr>
        <w:rPr>
          <w:rFonts w:eastAsia="MS Mincho"/>
          <w:lang w:eastAsia="ja-JP"/>
        </w:rPr>
      </w:pPr>
      <w:r>
        <w:rPr>
          <w:rFonts w:eastAsia="MS Mincho"/>
          <w:lang w:eastAsia="ja-JP"/>
        </w:rPr>
        <w:t>Their original plan was to use two different paving machines and hand placing for the concrete paving that was shown on their paving plan and phasing plan.  Their concrete plant can produce 200 CY per hour and their estimate was based on placing 600 CY per day.  They never attained this production.</w:t>
      </w:r>
    </w:p>
    <w:p w:rsidR="00F516CA" w:rsidRDefault="00F516CA" w:rsidP="00354E5E">
      <w:pPr>
        <w:rPr>
          <w:rFonts w:eastAsia="MS Mincho"/>
          <w:lang w:eastAsia="ja-JP"/>
        </w:rPr>
      </w:pPr>
    </w:p>
    <w:p w:rsidR="00B03DD0" w:rsidRDefault="00F516CA" w:rsidP="00F516CA">
      <w:pPr>
        <w:rPr>
          <w:rFonts w:eastAsia="MS Mincho"/>
          <w:lang w:eastAsia="ja-JP"/>
        </w:rPr>
      </w:pPr>
      <w:r w:rsidRPr="00F516CA">
        <w:rPr>
          <w:rFonts w:eastAsia="MS Mincho"/>
          <w:lang w:eastAsia="ja-JP"/>
        </w:rPr>
        <w:t>CDOT said the Contractor used the same crew to prep and pave</w:t>
      </w:r>
      <w:r>
        <w:rPr>
          <w:rFonts w:eastAsia="MS Mincho"/>
          <w:lang w:eastAsia="ja-JP"/>
        </w:rPr>
        <w:t>. They</w:t>
      </w:r>
      <w:r w:rsidRPr="00F516CA">
        <w:rPr>
          <w:rFonts w:eastAsia="MS Mincho"/>
          <w:lang w:eastAsia="ja-JP"/>
        </w:rPr>
        <w:t xml:space="preserve"> asked what records the Contractor ha</w:t>
      </w:r>
      <w:r>
        <w:rPr>
          <w:rFonts w:eastAsia="MS Mincho"/>
          <w:lang w:eastAsia="ja-JP"/>
        </w:rPr>
        <w:t>d</w:t>
      </w:r>
      <w:r w:rsidRPr="00F516CA">
        <w:rPr>
          <w:rFonts w:eastAsia="MS Mincho"/>
          <w:lang w:eastAsia="ja-JP"/>
        </w:rPr>
        <w:t xml:space="preserve"> to show</w:t>
      </w:r>
      <w:r>
        <w:rPr>
          <w:rFonts w:eastAsia="MS Mincho"/>
          <w:lang w:eastAsia="ja-JP"/>
        </w:rPr>
        <w:t xml:space="preserve"> what affected  the low production and where they were delayed.  CDOT had anticipated paving in August but the first paving on Phase 1 was done on October 13, 2012.  Paving late in the year can be done but requires heat and the days are shorter.</w:t>
      </w:r>
    </w:p>
    <w:p w:rsidR="00F516CA" w:rsidRPr="00B03DD0" w:rsidRDefault="00B03DD0" w:rsidP="00F516CA">
      <w:pPr>
        <w:rPr>
          <w:rFonts w:eastAsia="MS Mincho"/>
          <w:lang w:eastAsia="ja-JP"/>
        </w:rPr>
      </w:pPr>
      <w:r>
        <w:rPr>
          <w:rFonts w:eastAsia="MS Mincho"/>
          <w:b/>
          <w:lang w:eastAsia="ja-JP"/>
        </w:rPr>
        <w:lastRenderedPageBreak/>
        <w:t>Q</w:t>
      </w:r>
      <w:r w:rsidR="00F516CA" w:rsidRPr="00F516CA">
        <w:rPr>
          <w:rFonts w:eastAsia="MS Mincho"/>
          <w:b/>
          <w:lang w:eastAsia="ja-JP"/>
        </w:rPr>
        <w:t>uestions by the DRB on</w:t>
      </w:r>
      <w:r w:rsidR="00F516CA">
        <w:rPr>
          <w:rFonts w:eastAsia="MS Mincho"/>
          <w:b/>
          <w:lang w:eastAsia="ja-JP"/>
        </w:rPr>
        <w:t xml:space="preserve"> Associated Costs</w:t>
      </w:r>
      <w:r w:rsidR="00F516CA" w:rsidRPr="00F516CA">
        <w:rPr>
          <w:rFonts w:eastAsia="MS Mincho"/>
          <w:b/>
          <w:lang w:eastAsia="ja-JP"/>
        </w:rPr>
        <w:t>:</w:t>
      </w:r>
    </w:p>
    <w:p w:rsidR="004B0E9B" w:rsidRDefault="004B0E9B" w:rsidP="00F516CA">
      <w:pPr>
        <w:rPr>
          <w:rFonts w:eastAsia="MS Mincho"/>
          <w:b/>
          <w:lang w:eastAsia="ja-JP"/>
        </w:rPr>
      </w:pPr>
    </w:p>
    <w:p w:rsidR="00C33AB9" w:rsidRDefault="00C33AB9" w:rsidP="00F516CA">
      <w:pPr>
        <w:rPr>
          <w:rFonts w:eastAsia="MS Mincho"/>
          <w:lang w:eastAsia="ja-JP"/>
        </w:rPr>
      </w:pPr>
      <w:r>
        <w:rPr>
          <w:rFonts w:eastAsia="MS Mincho"/>
          <w:b/>
          <w:lang w:eastAsia="ja-JP"/>
        </w:rPr>
        <w:t xml:space="preserve"> </w:t>
      </w:r>
      <w:r>
        <w:rPr>
          <w:rFonts w:eastAsia="MS Mincho"/>
          <w:lang w:eastAsia="ja-JP"/>
        </w:rPr>
        <w:t xml:space="preserve">1.  </w:t>
      </w:r>
      <w:r w:rsidR="001753F8">
        <w:rPr>
          <w:rFonts w:eastAsia="MS Mincho"/>
          <w:lang w:eastAsia="ja-JP"/>
        </w:rPr>
        <w:t xml:space="preserve">To </w:t>
      </w:r>
      <w:r>
        <w:rPr>
          <w:rFonts w:eastAsia="MS Mincho"/>
          <w:lang w:eastAsia="ja-JP"/>
        </w:rPr>
        <w:t>Contractor:  What is the breakdown for the $54,000 credit?</w:t>
      </w:r>
    </w:p>
    <w:p w:rsidR="00C33AB9" w:rsidRDefault="00C33AB9" w:rsidP="00F516CA">
      <w:pPr>
        <w:rPr>
          <w:rFonts w:eastAsia="MS Mincho"/>
          <w:lang w:eastAsia="ja-JP"/>
        </w:rPr>
      </w:pPr>
    </w:p>
    <w:p w:rsidR="00C33AB9" w:rsidRDefault="00C33AB9" w:rsidP="00F516CA">
      <w:pPr>
        <w:rPr>
          <w:rFonts w:eastAsia="MS Mincho"/>
          <w:lang w:eastAsia="ja-JP"/>
        </w:rPr>
      </w:pPr>
      <w:r>
        <w:rPr>
          <w:rFonts w:eastAsia="MS Mincho"/>
          <w:lang w:eastAsia="ja-JP"/>
        </w:rPr>
        <w:tab/>
        <w:t xml:space="preserve">Remove and replace curb and gutter and extra work by Unit Prices.  There is no repair or </w:t>
      </w:r>
      <w:r w:rsidR="001753F8">
        <w:rPr>
          <w:rFonts w:eastAsia="MS Mincho"/>
          <w:lang w:eastAsia="ja-JP"/>
        </w:rPr>
        <w:tab/>
      </w:r>
      <w:r>
        <w:rPr>
          <w:rFonts w:eastAsia="MS Mincho"/>
          <w:lang w:eastAsia="ja-JP"/>
        </w:rPr>
        <w:t xml:space="preserve">punch list work.  CDOT said there was some more work that needs to be credited that </w:t>
      </w:r>
      <w:r w:rsidR="001753F8">
        <w:rPr>
          <w:rFonts w:eastAsia="MS Mincho"/>
          <w:lang w:eastAsia="ja-JP"/>
        </w:rPr>
        <w:tab/>
      </w:r>
      <w:r>
        <w:rPr>
          <w:rFonts w:eastAsia="MS Mincho"/>
          <w:lang w:eastAsia="ja-JP"/>
        </w:rPr>
        <w:t xml:space="preserve">was included on Pay Estimate 7 and subsequently agreed to by the Contractor totaling </w:t>
      </w:r>
      <w:r w:rsidR="001753F8">
        <w:rPr>
          <w:rFonts w:eastAsia="MS Mincho"/>
          <w:lang w:eastAsia="ja-JP"/>
        </w:rPr>
        <w:tab/>
        <w:t>$15,795.40</w:t>
      </w:r>
      <w:r>
        <w:rPr>
          <w:rFonts w:eastAsia="MS Mincho"/>
          <w:lang w:eastAsia="ja-JP"/>
        </w:rPr>
        <w:t>.</w:t>
      </w:r>
    </w:p>
    <w:p w:rsidR="001753F8" w:rsidRDefault="001753F8" w:rsidP="00F516CA">
      <w:pPr>
        <w:rPr>
          <w:rFonts w:eastAsia="MS Mincho"/>
          <w:lang w:eastAsia="ja-JP"/>
        </w:rPr>
      </w:pPr>
    </w:p>
    <w:p w:rsidR="0017290F" w:rsidRDefault="002451F5" w:rsidP="00F516CA">
      <w:pPr>
        <w:rPr>
          <w:rFonts w:eastAsia="MS Mincho"/>
          <w:lang w:eastAsia="ja-JP"/>
        </w:rPr>
      </w:pPr>
      <w:r>
        <w:rPr>
          <w:rFonts w:eastAsia="MS Mincho"/>
          <w:lang w:eastAsia="ja-JP"/>
        </w:rPr>
        <w:t>2</w:t>
      </w:r>
      <w:r w:rsidR="0017290F">
        <w:rPr>
          <w:rFonts w:eastAsia="MS Mincho"/>
          <w:lang w:eastAsia="ja-JP"/>
        </w:rPr>
        <w:t>.  To Contractor:  Wh</w:t>
      </w:r>
      <w:r w:rsidR="000433C1">
        <w:rPr>
          <w:rFonts w:eastAsia="MS Mincho"/>
          <w:lang w:eastAsia="ja-JP"/>
        </w:rPr>
        <w:t>at</w:t>
      </w:r>
      <w:r w:rsidR="0017290F">
        <w:rPr>
          <w:rFonts w:eastAsia="MS Mincho"/>
          <w:lang w:eastAsia="ja-JP"/>
        </w:rPr>
        <w:t xml:space="preserve"> </w:t>
      </w:r>
      <w:r w:rsidR="002411A4">
        <w:rPr>
          <w:rFonts w:eastAsia="MS Mincho"/>
          <w:lang w:eastAsia="ja-JP"/>
        </w:rPr>
        <w:t>are</w:t>
      </w:r>
      <w:r w:rsidR="0017290F">
        <w:rPr>
          <w:rFonts w:eastAsia="MS Mincho"/>
          <w:lang w:eastAsia="ja-JP"/>
        </w:rPr>
        <w:t xml:space="preserve"> the paving plan and the phasing plan?</w:t>
      </w:r>
    </w:p>
    <w:p w:rsidR="0017290F" w:rsidRDefault="0017290F" w:rsidP="00F516CA">
      <w:pPr>
        <w:rPr>
          <w:rFonts w:eastAsia="MS Mincho"/>
          <w:lang w:eastAsia="ja-JP"/>
        </w:rPr>
      </w:pPr>
    </w:p>
    <w:p w:rsidR="0017290F" w:rsidRDefault="0017290F" w:rsidP="00F516CA">
      <w:pPr>
        <w:rPr>
          <w:rFonts w:eastAsia="MS Mincho"/>
          <w:lang w:eastAsia="ja-JP"/>
        </w:rPr>
      </w:pPr>
      <w:r>
        <w:rPr>
          <w:rFonts w:eastAsia="MS Mincho"/>
          <w:lang w:eastAsia="ja-JP"/>
        </w:rPr>
        <w:tab/>
        <w:t xml:space="preserve">There was no plan laying out the paving like on the as-built provided by CDOT.  There </w:t>
      </w:r>
      <w:r>
        <w:rPr>
          <w:rFonts w:eastAsia="MS Mincho"/>
          <w:lang w:eastAsia="ja-JP"/>
        </w:rPr>
        <w:tab/>
        <w:t>was a plan showing the joint plan and the proposed progress was in the schedule.</w:t>
      </w:r>
    </w:p>
    <w:p w:rsidR="0017290F" w:rsidRDefault="0017290F" w:rsidP="00F516CA">
      <w:pPr>
        <w:rPr>
          <w:rFonts w:eastAsia="MS Mincho"/>
          <w:lang w:eastAsia="ja-JP"/>
        </w:rPr>
      </w:pPr>
    </w:p>
    <w:p w:rsidR="0017290F" w:rsidRDefault="002451F5" w:rsidP="00F516CA">
      <w:pPr>
        <w:rPr>
          <w:rFonts w:eastAsia="MS Mincho"/>
          <w:lang w:eastAsia="ja-JP"/>
        </w:rPr>
      </w:pPr>
      <w:r>
        <w:rPr>
          <w:rFonts w:eastAsia="MS Mincho"/>
          <w:lang w:eastAsia="ja-JP"/>
        </w:rPr>
        <w:t>3</w:t>
      </w:r>
      <w:r w:rsidR="0017290F">
        <w:rPr>
          <w:rFonts w:eastAsia="MS Mincho"/>
          <w:lang w:eastAsia="ja-JP"/>
        </w:rPr>
        <w:t xml:space="preserve">.  To </w:t>
      </w:r>
      <w:r w:rsidR="000433C1">
        <w:rPr>
          <w:rFonts w:eastAsia="MS Mincho"/>
          <w:lang w:eastAsia="ja-JP"/>
        </w:rPr>
        <w:t>CDOT</w:t>
      </w:r>
      <w:r w:rsidR="0017290F">
        <w:rPr>
          <w:rFonts w:eastAsia="MS Mincho"/>
          <w:lang w:eastAsia="ja-JP"/>
        </w:rPr>
        <w:t>:  Did CDOT reject any</w:t>
      </w:r>
      <w:r w:rsidR="003A7E48">
        <w:rPr>
          <w:rFonts w:eastAsia="MS Mincho"/>
          <w:lang w:eastAsia="ja-JP"/>
        </w:rPr>
        <w:t xml:space="preserve"> update</w:t>
      </w:r>
      <w:r w:rsidR="0017290F">
        <w:rPr>
          <w:rFonts w:eastAsia="MS Mincho"/>
          <w:lang w:eastAsia="ja-JP"/>
        </w:rPr>
        <w:t xml:space="preserve"> schedules that showed a late completion? </w:t>
      </w:r>
      <w:r w:rsidR="000433C1">
        <w:rPr>
          <w:rFonts w:eastAsia="MS Mincho"/>
          <w:lang w:eastAsia="ja-JP"/>
        </w:rPr>
        <w:tab/>
      </w:r>
      <w:r w:rsidR="000433C1">
        <w:rPr>
          <w:rFonts w:eastAsia="MS Mincho"/>
          <w:lang w:eastAsia="ja-JP"/>
        </w:rPr>
        <w:tab/>
      </w:r>
    </w:p>
    <w:p w:rsidR="000433C1" w:rsidRDefault="000433C1" w:rsidP="00F516CA">
      <w:pPr>
        <w:rPr>
          <w:rFonts w:eastAsia="MS Mincho"/>
          <w:lang w:eastAsia="ja-JP"/>
        </w:rPr>
      </w:pPr>
      <w:r>
        <w:rPr>
          <w:rFonts w:eastAsia="MS Mincho"/>
          <w:lang w:eastAsia="ja-JP"/>
        </w:rPr>
        <w:tab/>
      </w:r>
    </w:p>
    <w:p w:rsidR="000433C1" w:rsidRDefault="000433C1" w:rsidP="00F516CA">
      <w:pPr>
        <w:rPr>
          <w:rFonts w:eastAsia="MS Mincho"/>
          <w:lang w:eastAsia="ja-JP"/>
        </w:rPr>
      </w:pPr>
      <w:r>
        <w:rPr>
          <w:rFonts w:eastAsia="MS Mincho"/>
          <w:lang w:eastAsia="ja-JP"/>
        </w:rPr>
        <w:tab/>
        <w:t xml:space="preserve">No </w:t>
      </w:r>
      <w:r w:rsidR="003A7E48">
        <w:rPr>
          <w:rFonts w:eastAsia="MS Mincho"/>
          <w:lang w:eastAsia="ja-JP"/>
        </w:rPr>
        <w:t xml:space="preserve">update </w:t>
      </w:r>
      <w:r>
        <w:rPr>
          <w:rFonts w:eastAsia="MS Mincho"/>
          <w:lang w:eastAsia="ja-JP"/>
        </w:rPr>
        <w:t xml:space="preserve">schedules were rejected that showed a late completion.  Any schedule </w:t>
      </w:r>
      <w:r w:rsidR="002411A4">
        <w:rPr>
          <w:rFonts w:eastAsia="MS Mincho"/>
          <w:lang w:eastAsia="ja-JP"/>
        </w:rPr>
        <w:t>that</w:t>
      </w:r>
      <w:r>
        <w:rPr>
          <w:rFonts w:eastAsia="MS Mincho"/>
          <w:lang w:eastAsia="ja-JP"/>
        </w:rPr>
        <w:t xml:space="preserve"> was </w:t>
      </w:r>
      <w:r>
        <w:rPr>
          <w:rFonts w:eastAsia="MS Mincho"/>
          <w:lang w:eastAsia="ja-JP"/>
        </w:rPr>
        <w:tab/>
        <w:t>rejected</w:t>
      </w:r>
      <w:r w:rsidR="003A7E48">
        <w:rPr>
          <w:rFonts w:eastAsia="MS Mincho"/>
          <w:lang w:eastAsia="ja-JP"/>
        </w:rPr>
        <w:t xml:space="preserve"> was documented with a</w:t>
      </w:r>
      <w:r>
        <w:rPr>
          <w:rFonts w:eastAsia="MS Mincho"/>
          <w:lang w:eastAsia="ja-JP"/>
        </w:rPr>
        <w:t xml:space="preserve"> Speed Memo.</w:t>
      </w:r>
    </w:p>
    <w:p w:rsidR="000433C1" w:rsidRDefault="000433C1" w:rsidP="00F516CA">
      <w:pPr>
        <w:rPr>
          <w:rFonts w:eastAsia="MS Mincho"/>
          <w:lang w:eastAsia="ja-JP"/>
        </w:rPr>
      </w:pPr>
    </w:p>
    <w:p w:rsidR="000433C1" w:rsidRDefault="002451F5" w:rsidP="00F516CA">
      <w:pPr>
        <w:rPr>
          <w:rFonts w:eastAsia="MS Mincho"/>
          <w:lang w:eastAsia="ja-JP"/>
        </w:rPr>
      </w:pPr>
      <w:r>
        <w:rPr>
          <w:rFonts w:eastAsia="MS Mincho"/>
          <w:lang w:eastAsia="ja-JP"/>
        </w:rPr>
        <w:t>4</w:t>
      </w:r>
      <w:r w:rsidR="0053295B">
        <w:rPr>
          <w:rFonts w:eastAsia="MS Mincho"/>
          <w:lang w:eastAsia="ja-JP"/>
        </w:rPr>
        <w:t>.  To B</w:t>
      </w:r>
      <w:r w:rsidR="000433C1">
        <w:rPr>
          <w:rFonts w:eastAsia="MS Mincho"/>
          <w:lang w:eastAsia="ja-JP"/>
        </w:rPr>
        <w:t>oth:  What and where is the Original Baseline Schedule?</w:t>
      </w:r>
    </w:p>
    <w:p w:rsidR="000433C1" w:rsidRDefault="000433C1" w:rsidP="00F516CA">
      <w:pPr>
        <w:rPr>
          <w:rFonts w:eastAsia="MS Mincho"/>
          <w:lang w:eastAsia="ja-JP"/>
        </w:rPr>
      </w:pPr>
    </w:p>
    <w:p w:rsidR="000433C1" w:rsidRDefault="000433C1" w:rsidP="00F516CA">
      <w:pPr>
        <w:rPr>
          <w:rFonts w:eastAsia="MS Mincho"/>
          <w:lang w:eastAsia="ja-JP"/>
        </w:rPr>
      </w:pPr>
      <w:r>
        <w:rPr>
          <w:rFonts w:eastAsia="MS Mincho"/>
          <w:lang w:eastAsia="ja-JP"/>
        </w:rPr>
        <w:tab/>
        <w:t xml:space="preserve">After some discussion, CDOT provided a copy of the original Baseline Schedule marked </w:t>
      </w:r>
      <w:r>
        <w:rPr>
          <w:rFonts w:eastAsia="MS Mincho"/>
          <w:lang w:eastAsia="ja-JP"/>
        </w:rPr>
        <w:tab/>
        <w:t>“Initial Schedule” which was submitted</w:t>
      </w:r>
      <w:r w:rsidR="003A7E48">
        <w:rPr>
          <w:rFonts w:eastAsia="MS Mincho"/>
          <w:lang w:eastAsia="ja-JP"/>
        </w:rPr>
        <w:t xml:space="preserve"> to CDOT</w:t>
      </w:r>
      <w:r>
        <w:rPr>
          <w:rFonts w:eastAsia="MS Mincho"/>
          <w:lang w:eastAsia="ja-JP"/>
        </w:rPr>
        <w:t xml:space="preserve"> prior to the pre-construction </w:t>
      </w:r>
      <w:r w:rsidR="003A7E48">
        <w:rPr>
          <w:rFonts w:eastAsia="MS Mincho"/>
          <w:lang w:eastAsia="ja-JP"/>
        </w:rPr>
        <w:tab/>
      </w:r>
      <w:r>
        <w:rPr>
          <w:rFonts w:eastAsia="MS Mincho"/>
          <w:lang w:eastAsia="ja-JP"/>
        </w:rPr>
        <w:t>conference.</w:t>
      </w:r>
    </w:p>
    <w:p w:rsidR="000433C1" w:rsidRDefault="000433C1" w:rsidP="00F516CA">
      <w:pPr>
        <w:rPr>
          <w:rFonts w:eastAsia="MS Mincho"/>
          <w:lang w:eastAsia="ja-JP"/>
        </w:rPr>
      </w:pPr>
    </w:p>
    <w:p w:rsidR="000433C1" w:rsidRDefault="002451F5" w:rsidP="00F516CA">
      <w:pPr>
        <w:rPr>
          <w:rFonts w:eastAsia="MS Mincho"/>
          <w:lang w:eastAsia="ja-JP"/>
        </w:rPr>
      </w:pPr>
      <w:r>
        <w:rPr>
          <w:rFonts w:eastAsia="MS Mincho"/>
          <w:lang w:eastAsia="ja-JP"/>
        </w:rPr>
        <w:t>5</w:t>
      </w:r>
      <w:r w:rsidR="000433C1">
        <w:rPr>
          <w:rFonts w:eastAsia="MS Mincho"/>
          <w:lang w:eastAsia="ja-JP"/>
        </w:rPr>
        <w:t>. To Contractor:   Where are the delays shown on the schedule?</w:t>
      </w:r>
      <w:r w:rsidR="000433C1">
        <w:rPr>
          <w:rFonts w:eastAsia="MS Mincho"/>
          <w:lang w:eastAsia="ja-JP"/>
        </w:rPr>
        <w:tab/>
      </w:r>
    </w:p>
    <w:p w:rsidR="000433C1" w:rsidRDefault="000433C1" w:rsidP="00F516CA">
      <w:pPr>
        <w:rPr>
          <w:rFonts w:eastAsia="MS Mincho"/>
          <w:lang w:eastAsia="ja-JP"/>
        </w:rPr>
      </w:pPr>
      <w:r>
        <w:rPr>
          <w:rFonts w:eastAsia="MS Mincho"/>
          <w:lang w:eastAsia="ja-JP"/>
        </w:rPr>
        <w:tab/>
      </w:r>
    </w:p>
    <w:p w:rsidR="000433C1" w:rsidRDefault="000433C1" w:rsidP="00F516CA">
      <w:pPr>
        <w:rPr>
          <w:rFonts w:eastAsia="MS Mincho"/>
          <w:lang w:eastAsia="ja-JP"/>
        </w:rPr>
      </w:pPr>
      <w:r>
        <w:rPr>
          <w:rFonts w:eastAsia="MS Mincho"/>
          <w:lang w:eastAsia="ja-JP"/>
        </w:rPr>
        <w:tab/>
        <w:t>The update schedule dated 10/8/12 shows the delays and was the “Recovery”  schedule.</w:t>
      </w:r>
    </w:p>
    <w:p w:rsidR="000433C1" w:rsidRDefault="000433C1" w:rsidP="00F516CA">
      <w:pPr>
        <w:rPr>
          <w:rFonts w:eastAsia="MS Mincho"/>
          <w:lang w:eastAsia="ja-JP"/>
        </w:rPr>
      </w:pPr>
    </w:p>
    <w:p w:rsidR="000433C1" w:rsidRDefault="002451F5" w:rsidP="00F516CA">
      <w:pPr>
        <w:rPr>
          <w:rFonts w:eastAsia="MS Mincho"/>
          <w:lang w:eastAsia="ja-JP"/>
        </w:rPr>
      </w:pPr>
      <w:r>
        <w:rPr>
          <w:rFonts w:eastAsia="MS Mincho"/>
          <w:lang w:eastAsia="ja-JP"/>
        </w:rPr>
        <w:t>6</w:t>
      </w:r>
      <w:r w:rsidR="0053295B">
        <w:rPr>
          <w:rFonts w:eastAsia="MS Mincho"/>
          <w:lang w:eastAsia="ja-JP"/>
        </w:rPr>
        <w:t>.  To B</w:t>
      </w:r>
      <w:r w:rsidR="000433C1">
        <w:rPr>
          <w:rFonts w:eastAsia="MS Mincho"/>
          <w:lang w:eastAsia="ja-JP"/>
        </w:rPr>
        <w:t>oth:  Were records kept on a daily basis recording the cobblestone impacts?</w:t>
      </w:r>
    </w:p>
    <w:p w:rsidR="000433C1" w:rsidRDefault="000433C1" w:rsidP="00F516CA">
      <w:pPr>
        <w:rPr>
          <w:rFonts w:eastAsia="MS Mincho"/>
          <w:lang w:eastAsia="ja-JP"/>
        </w:rPr>
      </w:pPr>
    </w:p>
    <w:p w:rsidR="000433C1" w:rsidRDefault="000433C1" w:rsidP="00F516CA">
      <w:pPr>
        <w:rPr>
          <w:rFonts w:eastAsia="MS Mincho"/>
          <w:lang w:eastAsia="ja-JP"/>
        </w:rPr>
      </w:pPr>
      <w:r>
        <w:rPr>
          <w:rFonts w:eastAsia="MS Mincho"/>
          <w:lang w:eastAsia="ja-JP"/>
        </w:rPr>
        <w:tab/>
        <w:t xml:space="preserve">Both said no.  The Contractor said there was no subgrade that did not have cobbles.  The </w:t>
      </w:r>
      <w:r w:rsidR="002451F5">
        <w:rPr>
          <w:rFonts w:eastAsia="MS Mincho"/>
          <w:lang w:eastAsia="ja-JP"/>
        </w:rPr>
        <w:tab/>
      </w:r>
      <w:r>
        <w:rPr>
          <w:rFonts w:eastAsia="MS Mincho"/>
          <w:lang w:eastAsia="ja-JP"/>
        </w:rPr>
        <w:t>difference was how the cobbles were removed.</w:t>
      </w:r>
    </w:p>
    <w:p w:rsidR="002451F5" w:rsidRDefault="002451F5" w:rsidP="00F516CA">
      <w:pPr>
        <w:rPr>
          <w:rFonts w:eastAsia="MS Mincho"/>
          <w:lang w:eastAsia="ja-JP"/>
        </w:rPr>
      </w:pPr>
    </w:p>
    <w:p w:rsidR="002451F5" w:rsidRDefault="002451F5" w:rsidP="00F516CA">
      <w:pPr>
        <w:rPr>
          <w:rFonts w:eastAsia="MS Mincho"/>
          <w:lang w:eastAsia="ja-JP"/>
        </w:rPr>
      </w:pPr>
      <w:r>
        <w:rPr>
          <w:rFonts w:eastAsia="MS Mincho"/>
          <w:lang w:eastAsia="ja-JP"/>
        </w:rPr>
        <w:t xml:space="preserve">7.  To CDOT:  What work that was done in the spring of 2014 could have been done before the </w:t>
      </w:r>
      <w:r>
        <w:rPr>
          <w:rFonts w:eastAsia="MS Mincho"/>
          <w:lang w:eastAsia="ja-JP"/>
        </w:rPr>
        <w:tab/>
        <w:t>December shutdown?</w:t>
      </w:r>
    </w:p>
    <w:p w:rsidR="002451F5" w:rsidRDefault="002451F5" w:rsidP="00F516CA">
      <w:pPr>
        <w:rPr>
          <w:rFonts w:eastAsia="MS Mincho"/>
          <w:lang w:eastAsia="ja-JP"/>
        </w:rPr>
      </w:pPr>
    </w:p>
    <w:p w:rsidR="002451F5" w:rsidRPr="002451F5" w:rsidRDefault="002451F5" w:rsidP="002451F5">
      <w:pPr>
        <w:rPr>
          <w:rFonts w:eastAsia="MS Mincho"/>
          <w:lang w:eastAsia="ja-JP"/>
        </w:rPr>
      </w:pPr>
      <w:r>
        <w:rPr>
          <w:rFonts w:eastAsia="MS Mincho"/>
          <w:lang w:eastAsia="ja-JP"/>
        </w:rPr>
        <w:tab/>
      </w:r>
      <w:r w:rsidRPr="002451F5">
        <w:rPr>
          <w:rFonts w:eastAsia="MS Mincho"/>
          <w:lang w:eastAsia="ja-JP"/>
        </w:rPr>
        <w:t>New curb and gutter and median noses</w:t>
      </w:r>
    </w:p>
    <w:p w:rsidR="002451F5" w:rsidRPr="002451F5" w:rsidRDefault="002451F5" w:rsidP="002451F5">
      <w:pPr>
        <w:rPr>
          <w:rFonts w:eastAsia="MS Mincho"/>
          <w:lang w:eastAsia="ja-JP"/>
        </w:rPr>
      </w:pPr>
      <w:r w:rsidRPr="002451F5">
        <w:rPr>
          <w:rFonts w:eastAsia="MS Mincho"/>
          <w:lang w:eastAsia="ja-JP"/>
        </w:rPr>
        <w:tab/>
        <w:t>Install remaining electrical conduit</w:t>
      </w:r>
    </w:p>
    <w:p w:rsidR="002451F5" w:rsidRPr="002451F5" w:rsidRDefault="002451F5" w:rsidP="002451F5">
      <w:pPr>
        <w:rPr>
          <w:rFonts w:eastAsia="MS Mincho"/>
          <w:lang w:eastAsia="ja-JP"/>
        </w:rPr>
      </w:pPr>
      <w:r w:rsidRPr="002451F5">
        <w:rPr>
          <w:rFonts w:eastAsia="MS Mincho"/>
          <w:lang w:eastAsia="ja-JP"/>
        </w:rPr>
        <w:tab/>
        <w:t>Pull wire and electrify all street lights</w:t>
      </w:r>
    </w:p>
    <w:p w:rsidR="002451F5" w:rsidRPr="002451F5" w:rsidRDefault="002451F5" w:rsidP="002451F5">
      <w:pPr>
        <w:rPr>
          <w:rFonts w:eastAsia="MS Mincho"/>
          <w:lang w:eastAsia="ja-JP"/>
        </w:rPr>
      </w:pPr>
      <w:r w:rsidRPr="002451F5">
        <w:rPr>
          <w:rFonts w:eastAsia="MS Mincho"/>
          <w:lang w:eastAsia="ja-JP"/>
        </w:rPr>
        <w:tab/>
        <w:t>Erect monotube cantilevered overhead sign structure</w:t>
      </w:r>
    </w:p>
    <w:p w:rsidR="002451F5" w:rsidRPr="002451F5" w:rsidRDefault="002451F5" w:rsidP="002451F5">
      <w:pPr>
        <w:rPr>
          <w:rFonts w:eastAsia="MS Mincho"/>
          <w:lang w:eastAsia="ja-JP"/>
        </w:rPr>
      </w:pPr>
      <w:r w:rsidRPr="002451F5">
        <w:rPr>
          <w:rFonts w:eastAsia="MS Mincho"/>
          <w:lang w:eastAsia="ja-JP"/>
        </w:rPr>
        <w:tab/>
        <w:t>Construct new pedestrian ramps</w:t>
      </w:r>
    </w:p>
    <w:p w:rsidR="002451F5" w:rsidRPr="002451F5" w:rsidRDefault="002451F5" w:rsidP="002451F5">
      <w:pPr>
        <w:rPr>
          <w:rFonts w:eastAsia="MS Mincho"/>
          <w:lang w:eastAsia="ja-JP"/>
        </w:rPr>
      </w:pPr>
      <w:r w:rsidRPr="002451F5">
        <w:rPr>
          <w:rFonts w:eastAsia="MS Mincho"/>
          <w:lang w:eastAsia="ja-JP"/>
        </w:rPr>
        <w:tab/>
        <w:t>Install new pedestrian sign posts</w:t>
      </w:r>
    </w:p>
    <w:p w:rsidR="002451F5" w:rsidRPr="002451F5" w:rsidRDefault="002451F5" w:rsidP="002451F5">
      <w:pPr>
        <w:rPr>
          <w:rFonts w:eastAsia="MS Mincho"/>
          <w:lang w:eastAsia="ja-JP"/>
        </w:rPr>
      </w:pPr>
      <w:r w:rsidRPr="002451F5">
        <w:rPr>
          <w:rFonts w:eastAsia="MS Mincho"/>
          <w:lang w:eastAsia="ja-JP"/>
        </w:rPr>
        <w:tab/>
        <w:t>Place concrete pavement at Keesee Motors</w:t>
      </w:r>
    </w:p>
    <w:p w:rsidR="002451F5" w:rsidRPr="002451F5" w:rsidRDefault="002451F5" w:rsidP="002451F5">
      <w:pPr>
        <w:rPr>
          <w:rFonts w:eastAsia="MS Mincho"/>
          <w:lang w:eastAsia="ja-JP"/>
        </w:rPr>
      </w:pPr>
      <w:r w:rsidRPr="002451F5">
        <w:rPr>
          <w:rFonts w:eastAsia="MS Mincho"/>
          <w:lang w:eastAsia="ja-JP"/>
        </w:rPr>
        <w:tab/>
        <w:t xml:space="preserve">Place </w:t>
      </w:r>
      <w:r>
        <w:rPr>
          <w:rFonts w:eastAsia="MS Mincho"/>
          <w:lang w:eastAsia="ja-JP"/>
        </w:rPr>
        <w:t>s</w:t>
      </w:r>
      <w:r w:rsidRPr="002451F5">
        <w:rPr>
          <w:rFonts w:eastAsia="MS Mincho"/>
          <w:lang w:eastAsia="ja-JP"/>
        </w:rPr>
        <w:t>oil retention blanket at Johnson Building</w:t>
      </w:r>
    </w:p>
    <w:p w:rsidR="002451F5" w:rsidRDefault="002451F5" w:rsidP="002451F5">
      <w:pPr>
        <w:rPr>
          <w:rFonts w:eastAsia="MS Mincho"/>
          <w:lang w:eastAsia="ja-JP"/>
        </w:rPr>
      </w:pPr>
      <w:r w:rsidRPr="002451F5">
        <w:rPr>
          <w:rFonts w:eastAsia="MS Mincho"/>
          <w:lang w:eastAsia="ja-JP"/>
        </w:rPr>
        <w:lastRenderedPageBreak/>
        <w:tab/>
        <w:t>Install audible pedestrian buttons at the 7</w:t>
      </w:r>
      <w:r w:rsidRPr="002451F5">
        <w:rPr>
          <w:rFonts w:eastAsia="MS Mincho"/>
          <w:vertAlign w:val="superscript"/>
          <w:lang w:eastAsia="ja-JP"/>
        </w:rPr>
        <w:t>th</w:t>
      </w:r>
      <w:r w:rsidRPr="002451F5">
        <w:rPr>
          <w:rFonts w:eastAsia="MS Mincho"/>
          <w:lang w:eastAsia="ja-JP"/>
        </w:rPr>
        <w:t xml:space="preserve"> Street intersection</w:t>
      </w:r>
    </w:p>
    <w:p w:rsidR="002451F5" w:rsidRDefault="002451F5" w:rsidP="002451F5">
      <w:pPr>
        <w:rPr>
          <w:rFonts w:eastAsia="MS Mincho"/>
          <w:lang w:eastAsia="ja-JP"/>
        </w:rPr>
      </w:pPr>
    </w:p>
    <w:p w:rsidR="002451F5" w:rsidRDefault="002451F5" w:rsidP="002451F5">
      <w:pPr>
        <w:rPr>
          <w:rFonts w:eastAsia="MS Mincho"/>
          <w:lang w:eastAsia="ja-JP"/>
        </w:rPr>
      </w:pPr>
      <w:r>
        <w:rPr>
          <w:rFonts w:eastAsia="MS Mincho"/>
          <w:lang w:eastAsia="ja-JP"/>
        </w:rPr>
        <w:t>8.  To Both:  Who created the Form 10’s that were in  the Contractor’s Pre-hearing Submittal?</w:t>
      </w:r>
    </w:p>
    <w:p w:rsidR="002451F5" w:rsidRDefault="002451F5" w:rsidP="002451F5">
      <w:pPr>
        <w:rPr>
          <w:rFonts w:eastAsia="MS Mincho"/>
          <w:lang w:eastAsia="ja-JP"/>
        </w:rPr>
      </w:pPr>
    </w:p>
    <w:p w:rsidR="002451F5" w:rsidRDefault="002451F5" w:rsidP="002451F5">
      <w:pPr>
        <w:rPr>
          <w:rFonts w:eastAsia="MS Mincho"/>
          <w:lang w:eastAsia="ja-JP"/>
        </w:rPr>
      </w:pPr>
      <w:r>
        <w:rPr>
          <w:rFonts w:eastAsia="MS Mincho"/>
          <w:lang w:eastAsia="ja-JP"/>
        </w:rPr>
        <w:tab/>
        <w:t xml:space="preserve">The Contractor said they </w:t>
      </w:r>
      <w:r w:rsidR="003C5234">
        <w:rPr>
          <w:rFonts w:eastAsia="MS Mincho"/>
          <w:lang w:eastAsia="ja-JP"/>
        </w:rPr>
        <w:t>prepared the Form 10’s</w:t>
      </w:r>
      <w:r>
        <w:rPr>
          <w:rFonts w:eastAsia="MS Mincho"/>
          <w:lang w:eastAsia="ja-JP"/>
        </w:rPr>
        <w:t xml:space="preserve"> using their cost records.</w:t>
      </w:r>
    </w:p>
    <w:p w:rsidR="002451F5" w:rsidRDefault="002451F5" w:rsidP="002451F5">
      <w:pPr>
        <w:rPr>
          <w:rFonts w:eastAsia="MS Mincho"/>
          <w:lang w:eastAsia="ja-JP"/>
        </w:rPr>
      </w:pPr>
    </w:p>
    <w:p w:rsidR="002451F5" w:rsidRDefault="002451F5" w:rsidP="002451F5">
      <w:pPr>
        <w:rPr>
          <w:rFonts w:eastAsia="MS Mincho"/>
          <w:lang w:eastAsia="ja-JP"/>
        </w:rPr>
      </w:pPr>
      <w:r>
        <w:rPr>
          <w:rFonts w:eastAsia="MS Mincho"/>
          <w:lang w:eastAsia="ja-JP"/>
        </w:rPr>
        <w:t>9.  To Contractor:  What makes up the 49 days of paving</w:t>
      </w:r>
      <w:r w:rsidR="00FB2557">
        <w:rPr>
          <w:rFonts w:eastAsia="MS Mincho"/>
          <w:lang w:eastAsia="ja-JP"/>
        </w:rPr>
        <w:t xml:space="preserve"> and when did weekend work start</w:t>
      </w:r>
      <w:r>
        <w:rPr>
          <w:rFonts w:eastAsia="MS Mincho"/>
          <w:lang w:eastAsia="ja-JP"/>
        </w:rPr>
        <w:t>?</w:t>
      </w:r>
    </w:p>
    <w:p w:rsidR="002451F5" w:rsidRDefault="002451F5" w:rsidP="002451F5">
      <w:pPr>
        <w:rPr>
          <w:rFonts w:eastAsia="MS Mincho"/>
          <w:lang w:eastAsia="ja-JP"/>
        </w:rPr>
      </w:pPr>
    </w:p>
    <w:p w:rsidR="002451F5" w:rsidRDefault="002451F5" w:rsidP="002451F5">
      <w:pPr>
        <w:rPr>
          <w:rFonts w:eastAsia="MS Mincho"/>
          <w:lang w:eastAsia="ja-JP"/>
        </w:rPr>
      </w:pPr>
      <w:r>
        <w:rPr>
          <w:rFonts w:eastAsia="MS Mincho"/>
          <w:lang w:eastAsia="ja-JP"/>
        </w:rPr>
        <w:tab/>
        <w:t xml:space="preserve">The 49 days start with the mainline paving on October 13, 2012 and go until the </w:t>
      </w:r>
      <w:r w:rsidR="002411A4">
        <w:rPr>
          <w:rFonts w:eastAsia="MS Mincho"/>
          <w:lang w:eastAsia="ja-JP"/>
        </w:rPr>
        <w:t>paving</w:t>
      </w:r>
      <w:r>
        <w:rPr>
          <w:rFonts w:eastAsia="MS Mincho"/>
          <w:lang w:eastAsia="ja-JP"/>
        </w:rPr>
        <w:t xml:space="preserve"> </w:t>
      </w:r>
      <w:r>
        <w:rPr>
          <w:rFonts w:eastAsia="MS Mincho"/>
          <w:lang w:eastAsia="ja-JP"/>
        </w:rPr>
        <w:tab/>
        <w:t>on December 17, 2012.</w:t>
      </w:r>
      <w:r w:rsidR="00FB2557">
        <w:rPr>
          <w:rFonts w:eastAsia="MS Mincho"/>
          <w:lang w:eastAsia="ja-JP"/>
        </w:rPr>
        <w:t xml:space="preserve">  Weekend work began on Saturday, August 4, 2012 as shown on </w:t>
      </w:r>
      <w:r w:rsidR="00FB2557">
        <w:rPr>
          <w:rFonts w:eastAsia="MS Mincho"/>
          <w:lang w:eastAsia="ja-JP"/>
        </w:rPr>
        <w:tab/>
        <w:t>the 8/30/13 as-built schedule.  (Both agreed that the 8/30/13 schedule reflected the as-</w:t>
      </w:r>
      <w:r w:rsidR="00FB2557">
        <w:rPr>
          <w:rFonts w:eastAsia="MS Mincho"/>
          <w:lang w:eastAsia="ja-JP"/>
        </w:rPr>
        <w:tab/>
        <w:t>built record.)</w:t>
      </w:r>
    </w:p>
    <w:p w:rsidR="00FB2557" w:rsidRDefault="00FB2557" w:rsidP="002451F5">
      <w:pPr>
        <w:rPr>
          <w:rFonts w:eastAsia="MS Mincho"/>
          <w:lang w:eastAsia="ja-JP"/>
        </w:rPr>
      </w:pPr>
    </w:p>
    <w:p w:rsidR="00B03DD0" w:rsidRDefault="00B03DD0" w:rsidP="002451F5">
      <w:pPr>
        <w:rPr>
          <w:rFonts w:eastAsia="MS Mincho"/>
          <w:b/>
          <w:lang w:eastAsia="ja-JP"/>
        </w:rPr>
      </w:pPr>
    </w:p>
    <w:p w:rsidR="00FB2557" w:rsidRPr="00FB2557" w:rsidRDefault="00FB2557" w:rsidP="002451F5">
      <w:pPr>
        <w:rPr>
          <w:rFonts w:eastAsia="MS Mincho"/>
          <w:b/>
          <w:lang w:eastAsia="ja-JP"/>
        </w:rPr>
      </w:pPr>
      <w:r w:rsidRPr="00FB2557">
        <w:rPr>
          <w:rFonts w:eastAsia="MS Mincho"/>
          <w:b/>
          <w:lang w:eastAsia="ja-JP"/>
        </w:rPr>
        <w:t>Summary Statement by Contractor:</w:t>
      </w:r>
    </w:p>
    <w:p w:rsidR="002451F5" w:rsidRDefault="002451F5" w:rsidP="00F516CA">
      <w:pPr>
        <w:rPr>
          <w:rFonts w:eastAsia="MS Mincho"/>
          <w:lang w:eastAsia="ja-JP"/>
        </w:rPr>
      </w:pPr>
    </w:p>
    <w:p w:rsidR="00CE5B74" w:rsidRDefault="00FB2557" w:rsidP="00F516CA">
      <w:pPr>
        <w:rPr>
          <w:rFonts w:eastAsia="MS Mincho"/>
          <w:lang w:eastAsia="ja-JP"/>
        </w:rPr>
      </w:pPr>
      <w:r>
        <w:rPr>
          <w:rFonts w:eastAsia="MS Mincho"/>
          <w:lang w:eastAsia="ja-JP"/>
        </w:rPr>
        <w:t>The Contractor said it was improper to evaluate the job based on the schedule.  You need to understand the job gets built in the field and not on paper.  The superintendent decides what is needed to get the job built based on constraints.  There was 60 mile per hour traffic next to the lanes where they were working.  Their plan was to do the inside lane first but this changed.  The inlet at 7</w:t>
      </w:r>
      <w:r w:rsidRPr="00FB2557">
        <w:rPr>
          <w:rFonts w:eastAsia="MS Mincho"/>
          <w:vertAlign w:val="superscript"/>
          <w:lang w:eastAsia="ja-JP"/>
        </w:rPr>
        <w:t>th</w:t>
      </w:r>
      <w:r>
        <w:rPr>
          <w:rFonts w:eastAsia="MS Mincho"/>
          <w:lang w:eastAsia="ja-JP"/>
        </w:rPr>
        <w:t xml:space="preserve"> Street </w:t>
      </w:r>
      <w:r w:rsidR="00CE5B74">
        <w:rPr>
          <w:rFonts w:eastAsia="MS Mincho"/>
          <w:lang w:eastAsia="ja-JP"/>
        </w:rPr>
        <w:t>could</w:t>
      </w:r>
      <w:r>
        <w:rPr>
          <w:rFonts w:eastAsia="MS Mincho"/>
          <w:lang w:eastAsia="ja-JP"/>
        </w:rPr>
        <w:t xml:space="preserve"> have waited as this area had never drained properly.</w:t>
      </w:r>
      <w:r w:rsidR="00CE5B74">
        <w:rPr>
          <w:rFonts w:eastAsia="MS Mincho"/>
          <w:lang w:eastAsia="ja-JP"/>
        </w:rPr>
        <w:t xml:space="preserve">  CDOT should have helped move forward since school was to start.  Once the mainline </w:t>
      </w:r>
      <w:r w:rsidR="003C5234">
        <w:rPr>
          <w:rFonts w:eastAsia="MS Mincho"/>
          <w:lang w:eastAsia="ja-JP"/>
        </w:rPr>
        <w:t xml:space="preserve">work </w:t>
      </w:r>
      <w:r w:rsidR="00CE5B74">
        <w:rPr>
          <w:rFonts w:eastAsia="MS Mincho"/>
          <w:lang w:eastAsia="ja-JP"/>
        </w:rPr>
        <w:t>was started there was no other place for the traffic to go.  They presented a paving plan and how they were going to meet the schedule.  Then they hit the cobbles.  There was over $10,000</w:t>
      </w:r>
      <w:r>
        <w:rPr>
          <w:rFonts w:eastAsia="MS Mincho"/>
          <w:lang w:eastAsia="ja-JP"/>
        </w:rPr>
        <w:t xml:space="preserve"> </w:t>
      </w:r>
      <w:r w:rsidR="00CE5B74">
        <w:rPr>
          <w:rFonts w:eastAsia="MS Mincho"/>
          <w:lang w:eastAsia="ja-JP"/>
        </w:rPr>
        <w:t>in damage</w:t>
      </w:r>
      <w:r w:rsidR="003C5234">
        <w:rPr>
          <w:rFonts w:eastAsia="MS Mincho"/>
          <w:lang w:eastAsia="ja-JP"/>
        </w:rPr>
        <w:t>s</w:t>
      </w:r>
      <w:r w:rsidR="00CE5B74">
        <w:rPr>
          <w:rFonts w:eastAsia="MS Mincho"/>
          <w:lang w:eastAsia="ja-JP"/>
        </w:rPr>
        <w:t xml:space="preserve"> on the trimmer </w:t>
      </w:r>
      <w:r w:rsidR="003C5234">
        <w:rPr>
          <w:rFonts w:eastAsia="MS Mincho"/>
          <w:lang w:eastAsia="ja-JP"/>
        </w:rPr>
        <w:t>caused by</w:t>
      </w:r>
      <w:r w:rsidR="00CE5B74">
        <w:rPr>
          <w:rFonts w:eastAsia="MS Mincho"/>
          <w:lang w:eastAsia="ja-JP"/>
        </w:rPr>
        <w:t xml:space="preserve"> the subgrade.  They th</w:t>
      </w:r>
      <w:r w:rsidR="003C5234">
        <w:rPr>
          <w:rFonts w:eastAsia="MS Mincho"/>
          <w:lang w:eastAsia="ja-JP"/>
        </w:rPr>
        <w:t>en brought in the Cat 14H grader</w:t>
      </w:r>
      <w:r w:rsidR="00CE5B74">
        <w:rPr>
          <w:rFonts w:eastAsia="MS Mincho"/>
          <w:lang w:eastAsia="ja-JP"/>
        </w:rPr>
        <w:t xml:space="preserve"> and the Cat 320 excavator which they had not planned to use. </w:t>
      </w:r>
    </w:p>
    <w:p w:rsidR="00CE5B74" w:rsidRDefault="00CE5B74" w:rsidP="00F516CA">
      <w:pPr>
        <w:rPr>
          <w:rFonts w:eastAsia="MS Mincho"/>
          <w:lang w:eastAsia="ja-JP"/>
        </w:rPr>
      </w:pPr>
    </w:p>
    <w:p w:rsidR="00FB2557" w:rsidRDefault="00CE5B74" w:rsidP="00F516CA">
      <w:pPr>
        <w:rPr>
          <w:rFonts w:eastAsia="MS Mincho"/>
          <w:lang w:eastAsia="ja-JP"/>
        </w:rPr>
      </w:pPr>
      <w:r>
        <w:rPr>
          <w:rFonts w:eastAsia="MS Mincho"/>
          <w:lang w:eastAsia="ja-JP"/>
        </w:rPr>
        <w:t xml:space="preserve"> They wanted to move job forward and helped</w:t>
      </w:r>
      <w:r w:rsidR="003C5234">
        <w:rPr>
          <w:rFonts w:eastAsia="MS Mincho"/>
          <w:lang w:eastAsia="ja-JP"/>
        </w:rPr>
        <w:t xml:space="preserve"> CDOT</w:t>
      </w:r>
      <w:r>
        <w:rPr>
          <w:rFonts w:eastAsia="MS Mincho"/>
          <w:lang w:eastAsia="ja-JP"/>
        </w:rPr>
        <w:t xml:space="preserve"> determine how to proceed.  It took CDOT 10 days to make the change in pavement thickness.  This was a cardinal change.  The job went from simple to difficult.  They had the horsepower to do the work.  The problem was not their fault.  They had other work and had to do the Project with the </w:t>
      </w:r>
      <w:r w:rsidR="007515D4">
        <w:rPr>
          <w:rFonts w:eastAsia="MS Mincho"/>
          <w:lang w:eastAsia="ja-JP"/>
        </w:rPr>
        <w:t>crews that were pr</w:t>
      </w:r>
      <w:r w:rsidR="003C5234">
        <w:rPr>
          <w:rFonts w:eastAsia="MS Mincho"/>
          <w:lang w:eastAsia="ja-JP"/>
        </w:rPr>
        <w:t>ovided to the job.  CDOT knew ho</w:t>
      </w:r>
      <w:r w:rsidR="007515D4">
        <w:rPr>
          <w:rFonts w:eastAsia="MS Mincho"/>
          <w:lang w:eastAsia="ja-JP"/>
        </w:rPr>
        <w:t>w they intended to do the work when they started.</w:t>
      </w:r>
    </w:p>
    <w:p w:rsidR="007515D4" w:rsidRDefault="007515D4" w:rsidP="00F516CA">
      <w:pPr>
        <w:rPr>
          <w:rFonts w:eastAsia="MS Mincho"/>
          <w:lang w:eastAsia="ja-JP"/>
        </w:rPr>
      </w:pPr>
    </w:p>
    <w:p w:rsidR="007515D4" w:rsidRDefault="007515D4" w:rsidP="00F516CA">
      <w:pPr>
        <w:rPr>
          <w:rFonts w:eastAsia="MS Mincho"/>
          <w:lang w:eastAsia="ja-JP"/>
        </w:rPr>
      </w:pPr>
      <w:r>
        <w:rPr>
          <w:rFonts w:eastAsia="MS Mincho"/>
          <w:lang w:eastAsia="ja-JP"/>
        </w:rPr>
        <w:t>The reality is CDOT got a savings with their bid.  They want the added costs paid by CDOT that are due to the delays caused by the subgrade problem.</w:t>
      </w:r>
    </w:p>
    <w:p w:rsidR="0017290F" w:rsidRDefault="0017290F" w:rsidP="00F516CA">
      <w:pPr>
        <w:rPr>
          <w:rFonts w:eastAsia="MS Mincho"/>
          <w:lang w:eastAsia="ja-JP"/>
        </w:rPr>
      </w:pPr>
    </w:p>
    <w:p w:rsidR="00B03DD0" w:rsidRDefault="00B03DD0" w:rsidP="007515D4">
      <w:pPr>
        <w:rPr>
          <w:rFonts w:eastAsia="MS Mincho"/>
          <w:b/>
          <w:lang w:eastAsia="ja-JP"/>
        </w:rPr>
      </w:pPr>
    </w:p>
    <w:p w:rsidR="007515D4" w:rsidRDefault="007515D4" w:rsidP="007515D4">
      <w:pPr>
        <w:rPr>
          <w:rFonts w:eastAsia="MS Mincho"/>
          <w:b/>
          <w:lang w:eastAsia="ja-JP"/>
        </w:rPr>
      </w:pPr>
      <w:r w:rsidRPr="007515D4">
        <w:rPr>
          <w:rFonts w:eastAsia="MS Mincho"/>
          <w:b/>
          <w:lang w:eastAsia="ja-JP"/>
        </w:rPr>
        <w:t>Summary Statement by C</w:t>
      </w:r>
      <w:r>
        <w:rPr>
          <w:rFonts w:eastAsia="MS Mincho"/>
          <w:b/>
          <w:lang w:eastAsia="ja-JP"/>
        </w:rPr>
        <w:t>DOT</w:t>
      </w:r>
      <w:r w:rsidRPr="007515D4">
        <w:rPr>
          <w:rFonts w:eastAsia="MS Mincho"/>
          <w:b/>
          <w:lang w:eastAsia="ja-JP"/>
        </w:rPr>
        <w:t>:</w:t>
      </w:r>
    </w:p>
    <w:p w:rsidR="007515D4" w:rsidRDefault="007515D4" w:rsidP="007515D4">
      <w:pPr>
        <w:rPr>
          <w:rFonts w:eastAsia="MS Mincho"/>
          <w:b/>
          <w:lang w:eastAsia="ja-JP"/>
        </w:rPr>
      </w:pPr>
    </w:p>
    <w:p w:rsidR="007515D4" w:rsidRDefault="007515D4" w:rsidP="007515D4">
      <w:pPr>
        <w:rPr>
          <w:rFonts w:eastAsia="MS Mincho"/>
          <w:lang w:eastAsia="ja-JP"/>
        </w:rPr>
      </w:pPr>
      <w:r w:rsidRPr="007515D4">
        <w:rPr>
          <w:rFonts w:eastAsia="MS Mincho"/>
          <w:lang w:eastAsia="ja-JP"/>
        </w:rPr>
        <w:t>The documents show how CDOT worked with the Contractor.</w:t>
      </w:r>
      <w:r>
        <w:rPr>
          <w:rFonts w:eastAsia="MS Mincho"/>
          <w:lang w:eastAsia="ja-JP"/>
        </w:rPr>
        <w:t xml:space="preserve">  The Contractor did not start the job as they planned in their initial schedule.  How could the inlet not be installed if it was at the low spot on the Project?  Where would the water go?  CDOT did not slow the job down or dictate people.  CMO #2 was agreed to and costs for the paving and all related costs should have been included in the price the Contractor gave CDOT.</w:t>
      </w:r>
    </w:p>
    <w:p w:rsidR="007515D4" w:rsidRDefault="007515D4" w:rsidP="007515D4">
      <w:pPr>
        <w:rPr>
          <w:rFonts w:eastAsia="MS Mincho"/>
          <w:lang w:eastAsia="ja-JP"/>
        </w:rPr>
      </w:pPr>
    </w:p>
    <w:p w:rsidR="007515D4" w:rsidRDefault="009D1C4C" w:rsidP="007515D4">
      <w:pPr>
        <w:rPr>
          <w:rFonts w:eastAsia="MS Mincho"/>
          <w:lang w:eastAsia="ja-JP"/>
        </w:rPr>
      </w:pPr>
      <w:r>
        <w:rPr>
          <w:rFonts w:eastAsia="MS Mincho"/>
          <w:lang w:eastAsia="ja-JP"/>
        </w:rPr>
        <w:lastRenderedPageBreak/>
        <w:t xml:space="preserve">CDOT tried to be fair </w:t>
      </w:r>
      <w:r w:rsidR="003C5234">
        <w:rPr>
          <w:rFonts w:eastAsia="MS Mincho"/>
          <w:lang w:eastAsia="ja-JP"/>
        </w:rPr>
        <w:t>in</w:t>
      </w:r>
      <w:r>
        <w:rPr>
          <w:rFonts w:eastAsia="MS Mincho"/>
          <w:lang w:eastAsia="ja-JP"/>
        </w:rPr>
        <w:t xml:space="preserve"> compensa</w:t>
      </w:r>
      <w:r w:rsidR="003C5234">
        <w:rPr>
          <w:rFonts w:eastAsia="MS Mincho"/>
          <w:lang w:eastAsia="ja-JP"/>
        </w:rPr>
        <w:t>ting</w:t>
      </w:r>
      <w:r>
        <w:rPr>
          <w:rFonts w:eastAsia="MS Mincho"/>
          <w:lang w:eastAsia="ja-JP"/>
        </w:rPr>
        <w:t xml:space="preserve"> the Contractor based on what their records showed.  Their analysis</w:t>
      </w:r>
      <w:r w:rsidR="003C5234">
        <w:rPr>
          <w:rFonts w:eastAsia="MS Mincho"/>
          <w:lang w:eastAsia="ja-JP"/>
        </w:rPr>
        <w:t>,</w:t>
      </w:r>
      <w:r>
        <w:rPr>
          <w:rFonts w:eastAsia="MS Mincho"/>
          <w:lang w:eastAsia="ja-JP"/>
        </w:rPr>
        <w:t xml:space="preserve"> based on the as-built paving layout</w:t>
      </w:r>
      <w:r w:rsidR="003C5234">
        <w:rPr>
          <w:rFonts w:eastAsia="MS Mincho"/>
          <w:lang w:eastAsia="ja-JP"/>
        </w:rPr>
        <w:t>,</w:t>
      </w:r>
      <w:r>
        <w:rPr>
          <w:rFonts w:eastAsia="MS Mincho"/>
          <w:lang w:eastAsia="ja-JP"/>
        </w:rPr>
        <w:t xml:space="preserve"> showed no impact to the paving.  The Contractor’s </w:t>
      </w:r>
      <w:r w:rsidR="003C5234">
        <w:rPr>
          <w:rFonts w:eastAsia="MS Mincho"/>
          <w:lang w:eastAsia="ja-JP"/>
        </w:rPr>
        <w:t xml:space="preserve">planned </w:t>
      </w:r>
      <w:r>
        <w:rPr>
          <w:rFonts w:eastAsia="MS Mincho"/>
          <w:lang w:eastAsia="ja-JP"/>
        </w:rPr>
        <w:t>production rate was high considering the constraints, traffic and areas that had to be left open.</w:t>
      </w:r>
    </w:p>
    <w:p w:rsidR="009D1C4C" w:rsidRDefault="009D1C4C" w:rsidP="007515D4">
      <w:pPr>
        <w:rPr>
          <w:rFonts w:eastAsia="MS Mincho"/>
          <w:lang w:eastAsia="ja-JP"/>
        </w:rPr>
      </w:pPr>
    </w:p>
    <w:p w:rsidR="009D1C4C" w:rsidRDefault="009D1C4C" w:rsidP="007515D4">
      <w:pPr>
        <w:rPr>
          <w:rFonts w:eastAsia="MS Mincho"/>
          <w:lang w:eastAsia="ja-JP"/>
        </w:rPr>
      </w:pPr>
      <w:r>
        <w:rPr>
          <w:rFonts w:eastAsia="MS Mincho"/>
          <w:lang w:eastAsia="ja-JP"/>
        </w:rPr>
        <w:t xml:space="preserve">CDOT explained what they feel they could justify and were fair throughout the job.  They asked for information from the Contractor to justify </w:t>
      </w:r>
      <w:r w:rsidR="003C5234">
        <w:rPr>
          <w:rFonts w:eastAsia="MS Mincho"/>
          <w:lang w:eastAsia="ja-JP"/>
        </w:rPr>
        <w:t xml:space="preserve">its </w:t>
      </w:r>
      <w:r>
        <w:rPr>
          <w:rFonts w:eastAsia="MS Mincho"/>
          <w:lang w:eastAsia="ja-JP"/>
        </w:rPr>
        <w:t>costs but never received it.  The 28days of extended time were the best CDOT could come up with and they provided details to the Contractor which have never been addressed by the Contractor.</w:t>
      </w:r>
    </w:p>
    <w:p w:rsidR="009D1C4C" w:rsidRDefault="009D1C4C" w:rsidP="007515D4">
      <w:pPr>
        <w:rPr>
          <w:rFonts w:eastAsia="MS Mincho"/>
          <w:lang w:eastAsia="ja-JP"/>
        </w:rPr>
      </w:pPr>
    </w:p>
    <w:p w:rsidR="009D1C4C" w:rsidRDefault="009D1C4C" w:rsidP="007515D4">
      <w:pPr>
        <w:rPr>
          <w:rFonts w:eastAsia="MS Mincho"/>
          <w:lang w:eastAsia="ja-JP"/>
        </w:rPr>
      </w:pPr>
      <w:r>
        <w:rPr>
          <w:rFonts w:eastAsia="MS Mincho"/>
          <w:lang w:eastAsia="ja-JP"/>
        </w:rPr>
        <w:t>There is a big difference between an August day and an October/November day.  The Contractor never provided a time impact analysis.  There is not a big change in the time as planned versus the</w:t>
      </w:r>
      <w:r w:rsidR="00F40951">
        <w:rPr>
          <w:rFonts w:eastAsia="MS Mincho"/>
          <w:lang w:eastAsia="ja-JP"/>
        </w:rPr>
        <w:t xml:space="preserve"> actual time.  CDOT placed staff on the job based on the Contractor’s initial plan to start paving in August.  Early in the job there was very little going on.</w:t>
      </w:r>
    </w:p>
    <w:p w:rsidR="00F40951" w:rsidRDefault="00F40951" w:rsidP="007515D4">
      <w:pPr>
        <w:rPr>
          <w:rFonts w:eastAsia="MS Mincho"/>
          <w:lang w:eastAsia="ja-JP"/>
        </w:rPr>
      </w:pPr>
    </w:p>
    <w:p w:rsidR="00F40951" w:rsidRDefault="00F40951" w:rsidP="007515D4">
      <w:pPr>
        <w:rPr>
          <w:rFonts w:eastAsia="MS Mincho"/>
          <w:lang w:eastAsia="ja-JP"/>
        </w:rPr>
      </w:pPr>
      <w:r>
        <w:rPr>
          <w:rFonts w:eastAsia="MS Mincho"/>
          <w:lang w:eastAsia="ja-JP"/>
        </w:rPr>
        <w:t xml:space="preserve">The Contractor claims a cardinal change.  The specs say the contractor can do his own investigation.  CDOT did its due diligence on the Plans.  Where there were </w:t>
      </w:r>
      <w:r w:rsidR="002411A4">
        <w:rPr>
          <w:rFonts w:eastAsia="MS Mincho"/>
          <w:lang w:eastAsia="ja-JP"/>
        </w:rPr>
        <w:t>Plan</w:t>
      </w:r>
      <w:r>
        <w:rPr>
          <w:rFonts w:eastAsia="MS Mincho"/>
          <w:lang w:eastAsia="ja-JP"/>
        </w:rPr>
        <w:t xml:space="preserve"> errors, CDOT tried to mitigate.  CDOT is proud of the final results and admits there was extra effort by both the Contractor and CDOT.  Cortez is happy with the final job.</w:t>
      </w:r>
    </w:p>
    <w:p w:rsidR="002A2FE8" w:rsidRDefault="002A2FE8" w:rsidP="007515D4">
      <w:pPr>
        <w:rPr>
          <w:rFonts w:eastAsia="MS Mincho"/>
          <w:b/>
          <w:u w:val="single"/>
          <w:lang w:eastAsia="ja-JP"/>
        </w:rPr>
      </w:pPr>
    </w:p>
    <w:p w:rsidR="00B03DD0" w:rsidRDefault="00B03DD0" w:rsidP="007515D4">
      <w:pPr>
        <w:rPr>
          <w:rFonts w:eastAsia="MS Mincho"/>
          <w:b/>
          <w:u w:val="single"/>
          <w:lang w:eastAsia="ja-JP"/>
        </w:rPr>
      </w:pPr>
    </w:p>
    <w:p w:rsidR="00FF478F" w:rsidRDefault="00FF478F" w:rsidP="007515D4">
      <w:pPr>
        <w:rPr>
          <w:rFonts w:eastAsia="MS Mincho"/>
          <w:b/>
          <w:u w:val="single"/>
          <w:lang w:eastAsia="ja-JP"/>
        </w:rPr>
      </w:pPr>
      <w:r w:rsidRPr="00FF478F">
        <w:rPr>
          <w:rFonts w:eastAsia="MS Mincho"/>
          <w:b/>
          <w:u w:val="single"/>
          <w:lang w:eastAsia="ja-JP"/>
        </w:rPr>
        <w:t>COSTS RELATED TO THE DIFFERING SITE CONDITION</w:t>
      </w:r>
      <w:r w:rsidRPr="00FF478F">
        <w:rPr>
          <w:rFonts w:eastAsia="MS Mincho"/>
          <w:b/>
          <w:u w:val="single"/>
          <w:lang w:eastAsia="ja-JP"/>
        </w:rPr>
        <w:tab/>
      </w:r>
    </w:p>
    <w:p w:rsidR="00FF478F" w:rsidRDefault="00FF478F" w:rsidP="007515D4">
      <w:pPr>
        <w:rPr>
          <w:rFonts w:eastAsia="MS Mincho"/>
          <w:b/>
          <w:u w:val="single"/>
          <w:lang w:eastAsia="ja-JP"/>
        </w:rPr>
      </w:pPr>
    </w:p>
    <w:p w:rsidR="002A2FE8" w:rsidRPr="00FF478F" w:rsidRDefault="002A2FE8" w:rsidP="007515D4">
      <w:pPr>
        <w:rPr>
          <w:rFonts w:eastAsia="MS Mincho"/>
          <w:b/>
          <w:lang w:eastAsia="ja-JP"/>
        </w:rPr>
      </w:pPr>
      <w:r w:rsidRPr="00FF478F">
        <w:rPr>
          <w:rFonts w:eastAsia="MS Mincho"/>
          <w:b/>
          <w:lang w:eastAsia="ja-JP"/>
        </w:rPr>
        <w:t>Finding</w:t>
      </w:r>
      <w:r w:rsidR="00FF478F" w:rsidRPr="00FF478F">
        <w:rPr>
          <w:rFonts w:eastAsia="MS Mincho"/>
          <w:b/>
          <w:lang w:eastAsia="ja-JP"/>
        </w:rPr>
        <w:t>s:</w:t>
      </w:r>
    </w:p>
    <w:p w:rsidR="002A2FE8" w:rsidRDefault="002A2FE8" w:rsidP="007515D4">
      <w:pPr>
        <w:rPr>
          <w:rFonts w:eastAsia="MS Mincho"/>
          <w:b/>
          <w:lang w:eastAsia="ja-JP"/>
        </w:rPr>
      </w:pPr>
    </w:p>
    <w:p w:rsidR="002A2FE8" w:rsidRDefault="002A2FE8" w:rsidP="002A2FE8">
      <w:pPr>
        <w:ind w:left="270" w:hanging="270"/>
        <w:rPr>
          <w:rFonts w:eastAsia="MS Mincho"/>
          <w:lang w:eastAsia="ja-JP"/>
        </w:rPr>
      </w:pPr>
      <w:r>
        <w:rPr>
          <w:rFonts w:eastAsia="MS Mincho"/>
          <w:lang w:eastAsia="ja-JP"/>
        </w:rPr>
        <w:t>1.  CDOT agreed there was merit on the differing site condition.  The Contractor claimed the differing site condition was a cardinal change.</w:t>
      </w:r>
    </w:p>
    <w:p w:rsidR="002A2FE8" w:rsidRDefault="002A2FE8" w:rsidP="002A2FE8">
      <w:pPr>
        <w:ind w:left="270" w:hanging="270"/>
        <w:rPr>
          <w:rFonts w:eastAsia="MS Mincho"/>
          <w:lang w:eastAsia="ja-JP"/>
        </w:rPr>
      </w:pPr>
    </w:p>
    <w:p w:rsidR="00BB56DF" w:rsidRDefault="002A2FE8" w:rsidP="00BB56DF">
      <w:pPr>
        <w:ind w:left="270" w:hanging="270"/>
        <w:rPr>
          <w:rFonts w:eastAsia="MS Mincho"/>
          <w:lang w:eastAsia="ja-JP"/>
        </w:rPr>
      </w:pPr>
      <w:r>
        <w:rPr>
          <w:rFonts w:eastAsia="MS Mincho"/>
          <w:lang w:eastAsia="ja-JP"/>
        </w:rPr>
        <w:t>2.</w:t>
      </w:r>
      <w:r>
        <w:rPr>
          <w:rFonts w:eastAsia="MS Mincho"/>
          <w:lang w:eastAsia="ja-JP"/>
        </w:rPr>
        <w:tab/>
        <w:t>Spec</w:t>
      </w:r>
      <w:r w:rsidR="00BB56DF">
        <w:rPr>
          <w:rFonts w:eastAsia="MS Mincho"/>
          <w:lang w:eastAsia="ja-JP"/>
        </w:rPr>
        <w:t xml:space="preserve"> 104.02(c)</w:t>
      </w:r>
      <w:r w:rsidR="00FF478F" w:rsidRPr="00FF478F">
        <w:t xml:space="preserve"> </w:t>
      </w:r>
      <w:r w:rsidR="00FF478F" w:rsidRPr="00FF478F">
        <w:rPr>
          <w:rFonts w:eastAsia="MS Mincho"/>
          <w:lang w:eastAsia="ja-JP"/>
        </w:rPr>
        <w:t>Significant C</w:t>
      </w:r>
      <w:r w:rsidR="00FF478F">
        <w:rPr>
          <w:rFonts w:eastAsia="MS Mincho"/>
          <w:lang w:eastAsia="ja-JP"/>
        </w:rPr>
        <w:t>hanges in the Character of Work,</w:t>
      </w:r>
      <w:r w:rsidR="00BB56DF">
        <w:rPr>
          <w:rFonts w:eastAsia="MS Mincho"/>
          <w:lang w:eastAsia="ja-JP"/>
        </w:rPr>
        <w:t xml:space="preserve"> states:</w:t>
      </w:r>
    </w:p>
    <w:p w:rsidR="00BB56DF" w:rsidRDefault="00BB56DF" w:rsidP="00BB56DF">
      <w:pPr>
        <w:ind w:left="270" w:hanging="270"/>
        <w:rPr>
          <w:rFonts w:eastAsia="MS Mincho"/>
          <w:lang w:eastAsia="ja-JP"/>
        </w:rPr>
      </w:pPr>
      <w:r>
        <w:rPr>
          <w:rFonts w:eastAsia="MS Mincho"/>
          <w:lang w:eastAsia="ja-JP"/>
        </w:rPr>
        <w:tab/>
        <w:t xml:space="preserve"> </w:t>
      </w:r>
    </w:p>
    <w:p w:rsidR="00BB56DF" w:rsidRPr="00BB56DF" w:rsidRDefault="00BB56DF" w:rsidP="00BB56DF">
      <w:pPr>
        <w:ind w:left="270" w:hanging="270"/>
        <w:rPr>
          <w:rFonts w:eastAsia="MS Mincho"/>
          <w:i/>
          <w:lang w:eastAsia="ja-JP"/>
        </w:rPr>
      </w:pPr>
      <w:r>
        <w:rPr>
          <w:rFonts w:eastAsia="MS Mincho"/>
          <w:lang w:eastAsia="ja-JP"/>
        </w:rPr>
        <w:tab/>
      </w:r>
      <w:r>
        <w:rPr>
          <w:rFonts w:eastAsia="MS Mincho"/>
          <w:i/>
          <w:lang w:eastAsia="ja-JP"/>
        </w:rPr>
        <w:t xml:space="preserve">The term “significant </w:t>
      </w:r>
      <w:r w:rsidRPr="00BB56DF">
        <w:rPr>
          <w:rFonts w:eastAsia="MS Mincho"/>
          <w:i/>
          <w:lang w:eastAsia="ja-JP"/>
        </w:rPr>
        <w:t>change” shall be construed to apply only to the following circumstances:</w:t>
      </w:r>
    </w:p>
    <w:p w:rsidR="002A2FE8" w:rsidRDefault="00BB56DF" w:rsidP="00BB56DF">
      <w:pPr>
        <w:ind w:left="270" w:hanging="270"/>
        <w:rPr>
          <w:rFonts w:eastAsia="MS Mincho"/>
          <w:i/>
          <w:lang w:eastAsia="ja-JP"/>
        </w:rPr>
      </w:pPr>
      <w:r>
        <w:rPr>
          <w:rFonts w:eastAsia="MS Mincho"/>
          <w:i/>
          <w:lang w:eastAsia="ja-JP"/>
        </w:rPr>
        <w:tab/>
      </w:r>
      <w:r>
        <w:rPr>
          <w:rFonts w:eastAsia="MS Mincho"/>
          <w:i/>
          <w:lang w:eastAsia="ja-JP"/>
        </w:rPr>
        <w:tab/>
      </w:r>
      <w:r w:rsidRPr="00BB56DF">
        <w:rPr>
          <w:rFonts w:eastAsia="MS Mincho"/>
          <w:i/>
          <w:lang w:eastAsia="ja-JP"/>
        </w:rPr>
        <w:t>(1) When the character of the work as altere</w:t>
      </w:r>
      <w:r>
        <w:rPr>
          <w:rFonts w:eastAsia="MS Mincho"/>
          <w:i/>
          <w:lang w:eastAsia="ja-JP"/>
        </w:rPr>
        <w:t xml:space="preserve">d differs materially in kind or </w:t>
      </w:r>
      <w:r w:rsidRPr="00BB56DF">
        <w:rPr>
          <w:rFonts w:eastAsia="MS Mincho"/>
          <w:i/>
          <w:lang w:eastAsia="ja-JP"/>
        </w:rPr>
        <w:t xml:space="preserve">nature from </w:t>
      </w:r>
      <w:r>
        <w:rPr>
          <w:rFonts w:eastAsia="MS Mincho"/>
          <w:i/>
          <w:lang w:eastAsia="ja-JP"/>
        </w:rPr>
        <w:tab/>
        <w:t xml:space="preserve">   </w:t>
      </w:r>
      <w:r>
        <w:rPr>
          <w:rFonts w:eastAsia="MS Mincho"/>
          <w:i/>
          <w:lang w:eastAsia="ja-JP"/>
        </w:rPr>
        <w:tab/>
        <w:t xml:space="preserve">     </w:t>
      </w:r>
      <w:r w:rsidRPr="00BB56DF">
        <w:rPr>
          <w:rFonts w:eastAsia="MS Mincho"/>
          <w:i/>
          <w:lang w:eastAsia="ja-JP"/>
        </w:rPr>
        <w:t>that involved or in</w:t>
      </w:r>
      <w:r>
        <w:rPr>
          <w:rFonts w:eastAsia="MS Mincho"/>
          <w:i/>
          <w:lang w:eastAsia="ja-JP"/>
        </w:rPr>
        <w:t>cluded in the original proposed construction.</w:t>
      </w:r>
    </w:p>
    <w:p w:rsidR="00BB56DF" w:rsidRDefault="00BB56DF" w:rsidP="00BB56DF">
      <w:pPr>
        <w:ind w:left="270" w:hanging="270"/>
        <w:rPr>
          <w:rFonts w:eastAsia="MS Mincho"/>
          <w:i/>
          <w:lang w:eastAsia="ja-JP"/>
        </w:rPr>
      </w:pPr>
    </w:p>
    <w:p w:rsidR="00BB56DF" w:rsidRDefault="00BB56DF" w:rsidP="00BB56DF">
      <w:pPr>
        <w:ind w:left="270" w:hanging="270"/>
        <w:rPr>
          <w:rFonts w:eastAsia="MS Mincho"/>
          <w:lang w:eastAsia="ja-JP"/>
        </w:rPr>
      </w:pPr>
      <w:r>
        <w:rPr>
          <w:rFonts w:eastAsia="MS Mincho"/>
          <w:i/>
          <w:lang w:eastAsia="ja-JP"/>
        </w:rPr>
        <w:tab/>
      </w:r>
      <w:r>
        <w:rPr>
          <w:rFonts w:eastAsia="MS Mincho"/>
          <w:lang w:eastAsia="ja-JP"/>
        </w:rPr>
        <w:t>Spec 104.02(c) also states:</w:t>
      </w:r>
    </w:p>
    <w:p w:rsidR="00BB56DF" w:rsidRDefault="00BB56DF" w:rsidP="00BB56DF">
      <w:pPr>
        <w:ind w:left="270" w:hanging="270"/>
        <w:rPr>
          <w:rFonts w:eastAsia="MS Mincho"/>
          <w:lang w:eastAsia="ja-JP"/>
        </w:rPr>
      </w:pPr>
      <w:r>
        <w:rPr>
          <w:rFonts w:eastAsia="MS Mincho"/>
          <w:lang w:eastAsia="ja-JP"/>
        </w:rPr>
        <w:tab/>
      </w:r>
    </w:p>
    <w:p w:rsidR="00FF478F" w:rsidRDefault="00BB56DF" w:rsidP="00BB56DF">
      <w:pPr>
        <w:ind w:left="270" w:hanging="270"/>
        <w:rPr>
          <w:rFonts w:eastAsia="MS Mincho"/>
          <w:lang w:eastAsia="ja-JP"/>
        </w:rPr>
      </w:pPr>
      <w:r>
        <w:rPr>
          <w:rFonts w:eastAsia="MS Mincho"/>
          <w:lang w:eastAsia="ja-JP"/>
        </w:rPr>
        <w:tab/>
      </w:r>
      <w:r w:rsidRPr="00BB56DF">
        <w:rPr>
          <w:rFonts w:eastAsia="MS Mincho"/>
          <w:i/>
          <w:lang w:eastAsia="ja-JP"/>
        </w:rPr>
        <w:t>If the alterations or changes in quantities sig</w:t>
      </w:r>
      <w:r>
        <w:rPr>
          <w:rFonts w:eastAsia="MS Mincho"/>
          <w:i/>
          <w:lang w:eastAsia="ja-JP"/>
        </w:rPr>
        <w:t xml:space="preserve">nificantly change the character </w:t>
      </w:r>
      <w:r w:rsidRPr="00BB56DF">
        <w:rPr>
          <w:rFonts w:eastAsia="MS Mincho"/>
          <w:i/>
          <w:lang w:eastAsia="ja-JP"/>
        </w:rPr>
        <w:t>of the work under the Contract, whether suc</w:t>
      </w:r>
      <w:r>
        <w:rPr>
          <w:rFonts w:eastAsia="MS Mincho"/>
          <w:i/>
          <w:lang w:eastAsia="ja-JP"/>
        </w:rPr>
        <w:t xml:space="preserve">h alterations or changes are in </w:t>
      </w:r>
      <w:r w:rsidRPr="00BB56DF">
        <w:rPr>
          <w:rFonts w:eastAsia="MS Mincho"/>
          <w:i/>
          <w:lang w:eastAsia="ja-JP"/>
        </w:rPr>
        <w:t>themselves significant changes to the charact</w:t>
      </w:r>
      <w:r>
        <w:rPr>
          <w:rFonts w:eastAsia="MS Mincho"/>
          <w:i/>
          <w:lang w:eastAsia="ja-JP"/>
        </w:rPr>
        <w:t xml:space="preserve">er of the work, or by affecting </w:t>
      </w:r>
      <w:r w:rsidRPr="00BB56DF">
        <w:rPr>
          <w:rFonts w:eastAsia="MS Mincho"/>
          <w:i/>
          <w:lang w:eastAsia="ja-JP"/>
        </w:rPr>
        <w:t xml:space="preserve">other work </w:t>
      </w:r>
      <w:r>
        <w:rPr>
          <w:rFonts w:eastAsia="MS Mincho"/>
          <w:i/>
          <w:lang w:eastAsia="ja-JP"/>
        </w:rPr>
        <w:t xml:space="preserve">cause such other work to become significantly different in </w:t>
      </w:r>
      <w:r w:rsidRPr="00BB56DF">
        <w:rPr>
          <w:rFonts w:eastAsia="MS Mincho"/>
          <w:i/>
          <w:lang w:eastAsia="ja-JP"/>
        </w:rPr>
        <w:t>character, an adjustment, excluding loss of a</w:t>
      </w:r>
      <w:r>
        <w:rPr>
          <w:rFonts w:eastAsia="MS Mincho"/>
          <w:i/>
          <w:lang w:eastAsia="ja-JP"/>
        </w:rPr>
        <w:t xml:space="preserve">nticipated profit, will be made </w:t>
      </w:r>
      <w:r w:rsidRPr="00BB56DF">
        <w:rPr>
          <w:rFonts w:eastAsia="MS Mincho"/>
          <w:i/>
          <w:lang w:eastAsia="ja-JP"/>
        </w:rPr>
        <w:t xml:space="preserve">to the Contract. </w:t>
      </w:r>
      <w:r w:rsidRPr="00FF478F">
        <w:rPr>
          <w:rFonts w:eastAsia="MS Mincho"/>
          <w:b/>
          <w:i/>
          <w:lang w:eastAsia="ja-JP"/>
        </w:rPr>
        <w:t>The basis for the adjustment shall be agreed upon prior to the performance of the work.</w:t>
      </w:r>
      <w:r w:rsidR="00FF478F">
        <w:rPr>
          <w:rFonts w:eastAsia="MS Mincho"/>
          <w:lang w:eastAsia="ja-JP"/>
        </w:rPr>
        <w:t xml:space="preserve"> </w:t>
      </w:r>
      <w:r w:rsidRPr="00FF478F">
        <w:rPr>
          <w:rFonts w:eastAsia="MS Mincho"/>
          <w:b/>
          <w:i/>
          <w:lang w:eastAsia="ja-JP"/>
        </w:rPr>
        <w:t>If a basis cannot be agreed upon, then an adjustment will be made either for or against the Contractor in such amount as the Engineer may determine to be fair and equitable</w:t>
      </w:r>
      <w:r w:rsidR="0053295B">
        <w:rPr>
          <w:rFonts w:eastAsia="MS Mincho"/>
          <w:i/>
          <w:lang w:eastAsia="ja-JP"/>
        </w:rPr>
        <w:t xml:space="preserve"> </w:t>
      </w:r>
      <w:r w:rsidR="00FF478F" w:rsidRPr="00FF478F">
        <w:rPr>
          <w:rFonts w:eastAsia="MS Mincho"/>
          <w:lang w:eastAsia="ja-JP"/>
        </w:rPr>
        <w:t>(emphasis added)</w:t>
      </w:r>
      <w:r w:rsidR="0053295B">
        <w:rPr>
          <w:rFonts w:eastAsia="MS Mincho"/>
          <w:lang w:eastAsia="ja-JP"/>
        </w:rPr>
        <w:t>.</w:t>
      </w:r>
      <w:r w:rsidR="00FF478F" w:rsidRPr="00FF478F">
        <w:rPr>
          <w:rFonts w:eastAsia="MS Mincho"/>
          <w:lang w:eastAsia="ja-JP"/>
        </w:rPr>
        <w:t xml:space="preserve"> </w:t>
      </w:r>
    </w:p>
    <w:p w:rsidR="00FF478F" w:rsidRDefault="00FF478F" w:rsidP="00BB56DF">
      <w:pPr>
        <w:ind w:left="270" w:hanging="270"/>
        <w:rPr>
          <w:rFonts w:eastAsia="MS Mincho"/>
          <w:lang w:eastAsia="ja-JP"/>
        </w:rPr>
      </w:pPr>
      <w:r>
        <w:rPr>
          <w:rFonts w:eastAsia="MS Mincho"/>
          <w:lang w:eastAsia="ja-JP"/>
        </w:rPr>
        <w:lastRenderedPageBreak/>
        <w:t>3.</w:t>
      </w:r>
      <w:r>
        <w:rPr>
          <w:rFonts w:eastAsia="MS Mincho"/>
          <w:lang w:eastAsia="ja-JP"/>
        </w:rPr>
        <w:tab/>
        <w:t xml:space="preserve">Reference to Spec </w:t>
      </w:r>
      <w:r w:rsidRPr="00FF478F">
        <w:rPr>
          <w:rFonts w:eastAsia="MS Mincho"/>
          <w:lang w:eastAsia="ja-JP"/>
        </w:rPr>
        <w:t>102.05</w:t>
      </w:r>
      <w:r>
        <w:rPr>
          <w:rFonts w:eastAsia="MS Mincho"/>
          <w:lang w:eastAsia="ja-JP"/>
        </w:rPr>
        <w:t xml:space="preserve"> by CDOT is not appropriate.  Regardless of what the spec says, </w:t>
      </w:r>
      <w:r w:rsidR="007C63A5">
        <w:rPr>
          <w:rFonts w:eastAsia="MS Mincho"/>
          <w:lang w:eastAsia="ja-JP"/>
        </w:rPr>
        <w:t>the courts, in general, have held that contractors can rely on testing performed by the owner when the results of such tests are made available to bidders.  In addition, the Spearin Doctrine of implied warranty of the construction documents</w:t>
      </w:r>
      <w:r w:rsidR="00AE42D8">
        <w:rPr>
          <w:rFonts w:eastAsia="MS Mincho"/>
          <w:lang w:eastAsia="ja-JP"/>
        </w:rPr>
        <w:t xml:space="preserve"> </w:t>
      </w:r>
      <w:r w:rsidR="0053295B">
        <w:rPr>
          <w:rFonts w:eastAsia="MS Mincho"/>
          <w:lang w:eastAsia="ja-JP"/>
        </w:rPr>
        <w:t>held that</w:t>
      </w:r>
      <w:r w:rsidR="00AE42D8">
        <w:rPr>
          <w:rFonts w:eastAsia="MS Mincho"/>
          <w:lang w:eastAsia="ja-JP"/>
        </w:rPr>
        <w:t xml:space="preserve"> the owner by offering the documents for bid purposes, impliedly warrants their accuracy for the use intended.</w:t>
      </w:r>
    </w:p>
    <w:p w:rsidR="00AE42D8" w:rsidRDefault="00AE42D8" w:rsidP="00BB56DF">
      <w:pPr>
        <w:ind w:left="270" w:hanging="270"/>
        <w:rPr>
          <w:rFonts w:eastAsia="MS Mincho"/>
          <w:lang w:eastAsia="ja-JP"/>
        </w:rPr>
      </w:pPr>
    </w:p>
    <w:p w:rsidR="00557EE6" w:rsidRDefault="00AE42D8" w:rsidP="00BB56DF">
      <w:pPr>
        <w:ind w:left="270" w:hanging="270"/>
        <w:rPr>
          <w:rFonts w:eastAsia="MS Mincho"/>
          <w:lang w:eastAsia="ja-JP"/>
        </w:rPr>
      </w:pPr>
      <w:r>
        <w:rPr>
          <w:rFonts w:eastAsia="MS Mincho"/>
          <w:lang w:eastAsia="ja-JP"/>
        </w:rPr>
        <w:t>4.</w:t>
      </w:r>
      <w:r>
        <w:rPr>
          <w:rFonts w:eastAsia="MS Mincho"/>
          <w:lang w:eastAsia="ja-JP"/>
        </w:rPr>
        <w:tab/>
        <w:t xml:space="preserve">After several requests by CDOT for the Contractor to justify its costs, the Contractor continued to insist that it costs were accurate as late as its letter dated November 4, 2013 to CDOT.  The Contractor’s REA was based on a modified total cost approach.  </w:t>
      </w:r>
      <w:r w:rsidR="00557EE6" w:rsidRPr="00557EE6">
        <w:rPr>
          <w:rFonts w:eastAsia="MS Mincho"/>
          <w:lang w:eastAsia="ja-JP"/>
        </w:rPr>
        <w:t>Spec 105.22</w:t>
      </w:r>
      <w:r w:rsidR="00557EE6">
        <w:rPr>
          <w:rFonts w:eastAsia="MS Mincho"/>
          <w:lang w:eastAsia="ja-JP"/>
        </w:rPr>
        <w:t xml:space="preserve"> states:</w:t>
      </w:r>
    </w:p>
    <w:p w:rsidR="00557EE6" w:rsidRDefault="00557EE6" w:rsidP="00BB56DF">
      <w:pPr>
        <w:ind w:left="270" w:hanging="270"/>
        <w:rPr>
          <w:rFonts w:eastAsia="MS Mincho"/>
          <w:lang w:eastAsia="ja-JP"/>
        </w:rPr>
      </w:pPr>
    </w:p>
    <w:p w:rsidR="00557EE6" w:rsidRPr="00557EE6" w:rsidRDefault="00557EE6" w:rsidP="00557EE6">
      <w:pPr>
        <w:ind w:left="270" w:hanging="270"/>
        <w:rPr>
          <w:rFonts w:eastAsia="MS Mincho"/>
          <w:i/>
          <w:lang w:eastAsia="ja-JP"/>
        </w:rPr>
      </w:pPr>
      <w:r>
        <w:rPr>
          <w:rFonts w:eastAsia="MS Mincho"/>
          <w:lang w:eastAsia="ja-JP"/>
        </w:rPr>
        <w:tab/>
      </w:r>
      <w:r w:rsidRPr="00557EE6">
        <w:rPr>
          <w:rFonts w:eastAsia="MS Mincho"/>
          <w:i/>
          <w:lang w:eastAsia="ja-JP"/>
        </w:rPr>
        <w:t xml:space="preserve">All disputes and claims seeking damages calculated on a Total Cost or Modified Total Cost basis will not be considered unless the party asserting such damages establishes all </w:t>
      </w:r>
      <w:r w:rsidR="0053295B">
        <w:rPr>
          <w:rFonts w:eastAsia="MS Mincho"/>
          <w:b/>
          <w:i/>
          <w:lang w:eastAsia="ja-JP"/>
        </w:rPr>
        <w:t xml:space="preserve">the legal requirements therefore </w:t>
      </w:r>
      <w:r w:rsidR="0053295B">
        <w:rPr>
          <w:rFonts w:eastAsia="MS Mincho"/>
          <w:lang w:eastAsia="ja-JP"/>
        </w:rPr>
        <w:t>(emphasis added</w:t>
      </w:r>
      <w:r w:rsidRPr="00557EE6">
        <w:rPr>
          <w:rFonts w:eastAsia="MS Mincho"/>
          <w:i/>
          <w:lang w:eastAsia="ja-JP"/>
        </w:rPr>
        <w:t>.</w:t>
      </w:r>
    </w:p>
    <w:p w:rsidR="00557EE6" w:rsidRDefault="00557EE6" w:rsidP="00BB56DF">
      <w:pPr>
        <w:ind w:left="270" w:hanging="270"/>
        <w:rPr>
          <w:rFonts w:eastAsia="MS Mincho"/>
          <w:lang w:eastAsia="ja-JP"/>
        </w:rPr>
      </w:pPr>
    </w:p>
    <w:p w:rsidR="00AE42D8" w:rsidRDefault="00557EE6" w:rsidP="00BB56DF">
      <w:pPr>
        <w:ind w:left="270" w:hanging="270"/>
        <w:rPr>
          <w:rFonts w:eastAsia="MS Mincho"/>
          <w:lang w:eastAsia="ja-JP"/>
        </w:rPr>
      </w:pPr>
      <w:r>
        <w:rPr>
          <w:rFonts w:eastAsia="MS Mincho"/>
          <w:lang w:eastAsia="ja-JP"/>
        </w:rPr>
        <w:t xml:space="preserve">    </w:t>
      </w:r>
      <w:r w:rsidR="00AE42D8">
        <w:rPr>
          <w:rFonts w:eastAsia="MS Mincho"/>
          <w:lang w:eastAsia="ja-JP"/>
        </w:rPr>
        <w:t xml:space="preserve"> In a later version of Spec 105.</w:t>
      </w:r>
      <w:r w:rsidR="00A3331A">
        <w:rPr>
          <w:rFonts w:eastAsia="MS Mincho"/>
          <w:lang w:eastAsia="ja-JP"/>
        </w:rPr>
        <w:t xml:space="preserve">22, CDOT </w:t>
      </w:r>
      <w:r>
        <w:rPr>
          <w:rFonts w:eastAsia="MS Mincho"/>
          <w:lang w:eastAsia="ja-JP"/>
        </w:rPr>
        <w:t>expanded the</w:t>
      </w:r>
      <w:r w:rsidR="00A3331A">
        <w:rPr>
          <w:rFonts w:eastAsia="MS Mincho"/>
          <w:lang w:eastAsia="ja-JP"/>
        </w:rPr>
        <w:t xml:space="preserve"> language on total cost that </w:t>
      </w:r>
      <w:r>
        <w:rPr>
          <w:rFonts w:eastAsia="MS Mincho"/>
          <w:lang w:eastAsia="ja-JP"/>
        </w:rPr>
        <w:t xml:space="preserve">lists the </w:t>
      </w:r>
      <w:r w:rsidR="0053295B">
        <w:rPr>
          <w:rFonts w:eastAsia="MS Mincho"/>
          <w:lang w:eastAsia="ja-JP"/>
        </w:rPr>
        <w:t>legal requirements</w:t>
      </w:r>
      <w:r>
        <w:rPr>
          <w:rFonts w:eastAsia="MS Mincho"/>
          <w:lang w:eastAsia="ja-JP"/>
        </w:rPr>
        <w:t xml:space="preserve"> that reflect</w:t>
      </w:r>
      <w:r w:rsidR="00A3331A">
        <w:rPr>
          <w:rFonts w:eastAsia="MS Mincho"/>
          <w:lang w:eastAsia="ja-JP"/>
        </w:rPr>
        <w:t xml:space="preserve"> previous court decisions.  The spec states:</w:t>
      </w:r>
    </w:p>
    <w:p w:rsidR="00557EE6" w:rsidRDefault="00557EE6" w:rsidP="00A3331A">
      <w:pPr>
        <w:ind w:left="270" w:hanging="270"/>
        <w:rPr>
          <w:rFonts w:eastAsia="MS Mincho"/>
          <w:lang w:eastAsia="ja-JP"/>
        </w:rPr>
      </w:pPr>
    </w:p>
    <w:p w:rsidR="00A3331A" w:rsidRPr="00A3331A" w:rsidRDefault="00557EE6" w:rsidP="00A3331A">
      <w:pPr>
        <w:ind w:left="270" w:hanging="270"/>
        <w:rPr>
          <w:rFonts w:eastAsia="MS Mincho"/>
          <w:bCs/>
          <w:i/>
          <w:lang w:eastAsia="ja-JP"/>
        </w:rPr>
      </w:pPr>
      <w:r>
        <w:rPr>
          <w:rFonts w:eastAsia="MS Mincho"/>
          <w:lang w:eastAsia="ja-JP"/>
        </w:rPr>
        <w:tab/>
      </w:r>
      <w:r w:rsidR="00A3331A" w:rsidRPr="00A3331A">
        <w:rPr>
          <w:rFonts w:eastAsia="MS Mincho"/>
          <w:bCs/>
          <w:i/>
          <w:lang w:eastAsia="ja-JP"/>
        </w:rPr>
        <w:t>All disputes and claims seeking damages calculated on a Total Cost or Modified Total Cost basis will not be considered unless the party asserting such damages establishes all the legal requirements therefore, which include:</w:t>
      </w:r>
    </w:p>
    <w:p w:rsidR="00A3331A" w:rsidRPr="00A3331A" w:rsidRDefault="00A3331A" w:rsidP="00A3331A">
      <w:pPr>
        <w:ind w:left="270" w:hanging="270"/>
        <w:rPr>
          <w:rFonts w:eastAsia="MS Mincho"/>
          <w:bCs/>
          <w:i/>
          <w:lang w:eastAsia="ja-JP"/>
        </w:rPr>
      </w:pPr>
      <w:r>
        <w:rPr>
          <w:rFonts w:eastAsia="MS Mincho"/>
          <w:bCs/>
          <w:i/>
          <w:lang w:eastAsia="ja-JP"/>
        </w:rPr>
        <w:tab/>
      </w:r>
      <w:r w:rsidRPr="00A3331A">
        <w:rPr>
          <w:rFonts w:eastAsia="MS Mincho"/>
          <w:bCs/>
          <w:i/>
          <w:lang w:eastAsia="ja-JP"/>
        </w:rPr>
        <w:t>(1)</w:t>
      </w:r>
      <w:r w:rsidRPr="00A3331A">
        <w:rPr>
          <w:rFonts w:eastAsia="MS Mincho"/>
          <w:bCs/>
          <w:i/>
          <w:lang w:eastAsia="ja-JP"/>
        </w:rPr>
        <w:tab/>
        <w:t xml:space="preserve">The nature of the particular losses makes it impossible or highly impractical to determine </w:t>
      </w:r>
      <w:r>
        <w:rPr>
          <w:rFonts w:eastAsia="MS Mincho"/>
          <w:bCs/>
          <w:i/>
          <w:lang w:eastAsia="ja-JP"/>
        </w:rPr>
        <w:tab/>
      </w:r>
      <w:r w:rsidRPr="00A3331A">
        <w:rPr>
          <w:rFonts w:eastAsia="MS Mincho"/>
          <w:bCs/>
          <w:i/>
          <w:lang w:eastAsia="ja-JP"/>
        </w:rPr>
        <w:t xml:space="preserve">them with a reasonable degree of accuracy. </w:t>
      </w:r>
    </w:p>
    <w:p w:rsidR="00A3331A" w:rsidRPr="00A3331A" w:rsidRDefault="00A3331A" w:rsidP="00A3331A">
      <w:pPr>
        <w:ind w:left="270" w:hanging="270"/>
        <w:rPr>
          <w:rFonts w:eastAsia="MS Mincho"/>
          <w:bCs/>
          <w:i/>
          <w:lang w:eastAsia="ja-JP"/>
        </w:rPr>
      </w:pPr>
      <w:r>
        <w:rPr>
          <w:rFonts w:eastAsia="MS Mincho"/>
          <w:bCs/>
          <w:i/>
          <w:lang w:eastAsia="ja-JP"/>
        </w:rPr>
        <w:tab/>
      </w:r>
      <w:r w:rsidRPr="00A3331A">
        <w:rPr>
          <w:rFonts w:eastAsia="MS Mincho"/>
          <w:bCs/>
          <w:i/>
          <w:lang w:eastAsia="ja-JP"/>
        </w:rPr>
        <w:t>(2)</w:t>
      </w:r>
      <w:r w:rsidRPr="00A3331A">
        <w:rPr>
          <w:rFonts w:eastAsia="MS Mincho"/>
          <w:bCs/>
          <w:i/>
          <w:lang w:eastAsia="ja-JP"/>
        </w:rPr>
        <w:tab/>
        <w:t>The Contractor’s bid or estimate was realistic.</w:t>
      </w:r>
    </w:p>
    <w:p w:rsidR="00A3331A" w:rsidRPr="00A3331A" w:rsidRDefault="00A3331A" w:rsidP="00A3331A">
      <w:pPr>
        <w:ind w:left="270" w:hanging="270"/>
        <w:rPr>
          <w:rFonts w:eastAsia="MS Mincho"/>
          <w:bCs/>
          <w:i/>
          <w:lang w:eastAsia="ja-JP"/>
        </w:rPr>
      </w:pPr>
      <w:r>
        <w:rPr>
          <w:rFonts w:eastAsia="MS Mincho"/>
          <w:bCs/>
          <w:i/>
          <w:lang w:eastAsia="ja-JP"/>
        </w:rPr>
        <w:tab/>
      </w:r>
      <w:r w:rsidRPr="00A3331A">
        <w:rPr>
          <w:rFonts w:eastAsia="MS Mincho"/>
          <w:bCs/>
          <w:i/>
          <w:lang w:eastAsia="ja-JP"/>
        </w:rPr>
        <w:t>(3)</w:t>
      </w:r>
      <w:r w:rsidRPr="00A3331A">
        <w:rPr>
          <w:rFonts w:eastAsia="MS Mincho"/>
          <w:bCs/>
          <w:i/>
          <w:lang w:eastAsia="ja-JP"/>
        </w:rPr>
        <w:tab/>
        <w:t>The Contractor’s actual costs were reasonable.</w:t>
      </w:r>
    </w:p>
    <w:p w:rsidR="00A3331A" w:rsidRDefault="00A3331A" w:rsidP="00A3331A">
      <w:pPr>
        <w:ind w:left="270" w:hanging="270"/>
        <w:rPr>
          <w:rFonts w:eastAsia="MS Mincho"/>
          <w:bCs/>
          <w:lang w:eastAsia="ja-JP"/>
        </w:rPr>
      </w:pPr>
      <w:r>
        <w:rPr>
          <w:rFonts w:eastAsia="MS Mincho"/>
          <w:bCs/>
          <w:i/>
          <w:lang w:eastAsia="ja-JP"/>
        </w:rPr>
        <w:tab/>
      </w:r>
      <w:r w:rsidRPr="00A3331A">
        <w:rPr>
          <w:rFonts w:eastAsia="MS Mincho"/>
          <w:bCs/>
          <w:i/>
          <w:lang w:eastAsia="ja-JP"/>
        </w:rPr>
        <w:t>(4)</w:t>
      </w:r>
      <w:r w:rsidRPr="00A3331A">
        <w:rPr>
          <w:rFonts w:eastAsia="MS Mincho"/>
          <w:bCs/>
          <w:i/>
          <w:lang w:eastAsia="ja-JP"/>
        </w:rPr>
        <w:tab/>
        <w:t>The Contractor was not responsible for the cost overrun.</w:t>
      </w:r>
    </w:p>
    <w:p w:rsidR="0053295B" w:rsidRDefault="0053295B" w:rsidP="00A3331A">
      <w:pPr>
        <w:ind w:left="270" w:hanging="270"/>
        <w:rPr>
          <w:rFonts w:eastAsia="MS Mincho"/>
          <w:bCs/>
          <w:lang w:eastAsia="ja-JP"/>
        </w:rPr>
      </w:pPr>
    </w:p>
    <w:p w:rsidR="00A3331A" w:rsidRDefault="00A3331A" w:rsidP="00A3331A">
      <w:pPr>
        <w:ind w:left="270" w:hanging="270"/>
        <w:rPr>
          <w:rFonts w:eastAsia="MS Mincho"/>
          <w:bCs/>
          <w:lang w:eastAsia="ja-JP"/>
        </w:rPr>
      </w:pPr>
      <w:r>
        <w:rPr>
          <w:rFonts w:eastAsia="MS Mincho"/>
          <w:bCs/>
          <w:lang w:eastAsia="ja-JP"/>
        </w:rPr>
        <w:t>The Contractor’s use of modified total cost fails under two of the above provisions.</w:t>
      </w:r>
    </w:p>
    <w:p w:rsidR="00F50DB1" w:rsidRDefault="00F50DB1" w:rsidP="00A3331A">
      <w:pPr>
        <w:ind w:left="270" w:hanging="270"/>
        <w:rPr>
          <w:rFonts w:eastAsia="MS Mincho"/>
          <w:bCs/>
          <w:lang w:eastAsia="ja-JP"/>
        </w:rPr>
      </w:pPr>
    </w:p>
    <w:p w:rsidR="00F50DB1" w:rsidRDefault="00F50DB1" w:rsidP="00A3331A">
      <w:pPr>
        <w:ind w:left="270" w:hanging="270"/>
        <w:rPr>
          <w:rFonts w:eastAsia="MS Mincho"/>
          <w:bCs/>
          <w:lang w:eastAsia="ja-JP"/>
        </w:rPr>
      </w:pPr>
      <w:r>
        <w:rPr>
          <w:rFonts w:eastAsia="MS Mincho"/>
          <w:bCs/>
          <w:lang w:eastAsia="ja-JP"/>
        </w:rPr>
        <w:tab/>
        <w:t xml:space="preserve">(1)  The Contractor was aware of the changed condition before it began the subgrade work </w:t>
      </w:r>
      <w:r>
        <w:rPr>
          <w:rFonts w:eastAsia="MS Mincho"/>
          <w:bCs/>
          <w:lang w:eastAsia="ja-JP"/>
        </w:rPr>
        <w:tab/>
        <w:t xml:space="preserve">and could have kept records of the actual </w:t>
      </w:r>
      <w:r w:rsidR="0053295B">
        <w:rPr>
          <w:rFonts w:eastAsia="MS Mincho"/>
          <w:bCs/>
          <w:lang w:eastAsia="ja-JP"/>
        </w:rPr>
        <w:t xml:space="preserve">extra </w:t>
      </w:r>
      <w:r>
        <w:rPr>
          <w:rFonts w:eastAsia="MS Mincho"/>
          <w:bCs/>
          <w:lang w:eastAsia="ja-JP"/>
        </w:rPr>
        <w:t xml:space="preserve">work performed and the related costs on a </w:t>
      </w:r>
      <w:r w:rsidR="0053295B">
        <w:rPr>
          <w:rFonts w:eastAsia="MS Mincho"/>
          <w:bCs/>
          <w:lang w:eastAsia="ja-JP"/>
        </w:rPr>
        <w:tab/>
        <w:t xml:space="preserve">daily </w:t>
      </w:r>
      <w:r>
        <w:rPr>
          <w:rFonts w:eastAsia="MS Mincho"/>
          <w:bCs/>
          <w:lang w:eastAsia="ja-JP"/>
        </w:rPr>
        <w:t xml:space="preserve">basis.  The Contractor </w:t>
      </w:r>
      <w:r w:rsidR="0053295B">
        <w:rPr>
          <w:rFonts w:eastAsia="MS Mincho"/>
          <w:bCs/>
          <w:lang w:eastAsia="ja-JP"/>
        </w:rPr>
        <w:t xml:space="preserve">said it </w:t>
      </w:r>
      <w:r>
        <w:rPr>
          <w:rFonts w:eastAsia="MS Mincho"/>
          <w:bCs/>
          <w:lang w:eastAsia="ja-JP"/>
        </w:rPr>
        <w:t>did not keep any records other than it</w:t>
      </w:r>
      <w:r w:rsidR="00557EE6">
        <w:rPr>
          <w:rFonts w:eastAsia="MS Mincho"/>
          <w:bCs/>
          <w:lang w:eastAsia="ja-JP"/>
        </w:rPr>
        <w:t>s</w:t>
      </w:r>
      <w:r>
        <w:rPr>
          <w:rFonts w:eastAsia="MS Mincho"/>
          <w:bCs/>
          <w:lang w:eastAsia="ja-JP"/>
        </w:rPr>
        <w:t xml:space="preserve"> total cost </w:t>
      </w:r>
      <w:r w:rsidR="0053295B">
        <w:rPr>
          <w:rFonts w:eastAsia="MS Mincho"/>
          <w:bCs/>
          <w:lang w:eastAsia="ja-JP"/>
        </w:rPr>
        <w:tab/>
      </w:r>
      <w:r>
        <w:rPr>
          <w:rFonts w:eastAsia="MS Mincho"/>
          <w:bCs/>
          <w:lang w:eastAsia="ja-JP"/>
        </w:rPr>
        <w:t>records</w:t>
      </w:r>
      <w:r w:rsidR="00557EE6">
        <w:rPr>
          <w:rFonts w:eastAsia="MS Mincho"/>
          <w:bCs/>
          <w:lang w:eastAsia="ja-JP"/>
        </w:rPr>
        <w:t xml:space="preserve"> for </w:t>
      </w:r>
      <w:r w:rsidR="0053295B">
        <w:rPr>
          <w:rFonts w:eastAsia="MS Mincho"/>
          <w:bCs/>
          <w:lang w:eastAsia="ja-JP"/>
        </w:rPr>
        <w:t xml:space="preserve">the </w:t>
      </w:r>
      <w:r w:rsidR="00557EE6">
        <w:rPr>
          <w:rFonts w:eastAsia="MS Mincho"/>
          <w:bCs/>
          <w:lang w:eastAsia="ja-JP"/>
        </w:rPr>
        <w:t>Project</w:t>
      </w:r>
      <w:r>
        <w:rPr>
          <w:rFonts w:eastAsia="MS Mincho"/>
          <w:bCs/>
          <w:lang w:eastAsia="ja-JP"/>
        </w:rPr>
        <w:t>.</w:t>
      </w:r>
      <w:r w:rsidR="002B223F">
        <w:rPr>
          <w:rFonts w:eastAsia="MS Mincho"/>
          <w:bCs/>
          <w:lang w:eastAsia="ja-JP"/>
        </w:rPr>
        <w:t xml:space="preserve">  Spec 105.22(a) states:</w:t>
      </w:r>
    </w:p>
    <w:p w:rsidR="002B223F" w:rsidRPr="002B223F" w:rsidRDefault="002B223F" w:rsidP="00A3331A">
      <w:pPr>
        <w:ind w:left="270" w:hanging="270"/>
        <w:rPr>
          <w:rFonts w:eastAsia="MS Mincho"/>
          <w:bCs/>
          <w:i/>
          <w:lang w:eastAsia="ja-JP"/>
        </w:rPr>
      </w:pPr>
    </w:p>
    <w:p w:rsidR="002B223F" w:rsidRPr="002B223F" w:rsidRDefault="002B223F" w:rsidP="002B223F">
      <w:pPr>
        <w:ind w:left="270" w:hanging="270"/>
        <w:rPr>
          <w:rFonts w:eastAsia="MS Mincho"/>
          <w:bCs/>
          <w:i/>
          <w:lang w:eastAsia="ja-JP"/>
        </w:rPr>
      </w:pPr>
      <w:r w:rsidRPr="002B223F">
        <w:rPr>
          <w:rFonts w:eastAsia="MS Mincho"/>
          <w:bCs/>
          <w:i/>
          <w:lang w:eastAsia="ja-JP"/>
        </w:rPr>
        <w:tab/>
      </w:r>
      <w:r w:rsidRPr="002B223F">
        <w:rPr>
          <w:rFonts w:eastAsia="MS Mincho"/>
          <w:bCs/>
          <w:i/>
          <w:lang w:eastAsia="ja-JP"/>
        </w:rPr>
        <w:tab/>
        <w:t xml:space="preserve">Throughout the dispute, the Contractor and the Project Engineer shall keep complete </w:t>
      </w:r>
      <w:r>
        <w:rPr>
          <w:rFonts w:eastAsia="MS Mincho"/>
          <w:bCs/>
          <w:i/>
          <w:lang w:eastAsia="ja-JP"/>
        </w:rPr>
        <w:tab/>
      </w:r>
      <w:r w:rsidRPr="002B223F">
        <w:rPr>
          <w:rFonts w:eastAsia="MS Mincho"/>
          <w:bCs/>
          <w:i/>
          <w:lang w:eastAsia="ja-JP"/>
        </w:rPr>
        <w:t xml:space="preserve">daily records of extra costs and time incurred, in accordance with the following </w:t>
      </w:r>
      <w:r>
        <w:rPr>
          <w:rFonts w:eastAsia="MS Mincho"/>
          <w:bCs/>
          <w:i/>
          <w:lang w:eastAsia="ja-JP"/>
        </w:rPr>
        <w:tab/>
      </w:r>
      <w:r w:rsidRPr="002B223F">
        <w:rPr>
          <w:rFonts w:eastAsia="MS Mincho"/>
          <w:bCs/>
          <w:i/>
          <w:lang w:eastAsia="ja-JP"/>
        </w:rPr>
        <w:t>procedures:</w:t>
      </w:r>
    </w:p>
    <w:p w:rsidR="002B223F" w:rsidRPr="002B223F" w:rsidRDefault="002B223F" w:rsidP="002B223F">
      <w:pPr>
        <w:ind w:left="270" w:hanging="270"/>
        <w:rPr>
          <w:rFonts w:eastAsia="MS Mincho"/>
          <w:bCs/>
          <w:i/>
          <w:lang w:eastAsia="ja-JP"/>
        </w:rPr>
      </w:pPr>
      <w:r w:rsidRPr="002B223F">
        <w:rPr>
          <w:rFonts w:eastAsia="MS Mincho"/>
          <w:bCs/>
          <w:i/>
          <w:lang w:eastAsia="ja-JP"/>
        </w:rPr>
        <w:tab/>
      </w:r>
    </w:p>
    <w:p w:rsidR="002B223F" w:rsidRPr="002B223F" w:rsidRDefault="002B223F" w:rsidP="002B223F">
      <w:pPr>
        <w:numPr>
          <w:ilvl w:val="0"/>
          <w:numId w:val="4"/>
        </w:numPr>
        <w:tabs>
          <w:tab w:val="num" w:pos="720"/>
        </w:tabs>
        <w:rPr>
          <w:rFonts w:eastAsia="MS Mincho"/>
          <w:bCs/>
          <w:i/>
          <w:lang w:eastAsia="ja-JP"/>
        </w:rPr>
      </w:pPr>
      <w:r w:rsidRPr="002B223F">
        <w:rPr>
          <w:rFonts w:eastAsia="MS Mincho"/>
          <w:bCs/>
          <w:i/>
          <w:lang w:eastAsia="ja-JP"/>
        </w:rPr>
        <w:t xml:space="preserve">Daily records shall identify each operation affected, the specific locations where work is affected, and the potential effect to the project’s schedule.  Such records shall also reflect all labor, material, and equipment applicable to the affected operations. </w:t>
      </w:r>
    </w:p>
    <w:p w:rsidR="002B223F" w:rsidRPr="002B223F" w:rsidRDefault="002B223F" w:rsidP="002B223F">
      <w:pPr>
        <w:numPr>
          <w:ilvl w:val="0"/>
          <w:numId w:val="4"/>
        </w:numPr>
        <w:tabs>
          <w:tab w:val="num" w:pos="720"/>
        </w:tabs>
        <w:rPr>
          <w:rFonts w:eastAsia="MS Mincho"/>
          <w:bCs/>
          <w:i/>
          <w:lang w:eastAsia="ja-JP"/>
        </w:rPr>
      </w:pPr>
      <w:r w:rsidRPr="002B223F">
        <w:rPr>
          <w:rFonts w:eastAsia="MS Mincho"/>
          <w:bCs/>
          <w:i/>
          <w:lang w:eastAsia="ja-JP"/>
        </w:rPr>
        <w:t xml:space="preserve">On the first work day of each week following the date of the written notice of dispute, the Contractor shall provide the Project Engineer with the daily records for the </w:t>
      </w:r>
      <w:r w:rsidR="00701FA5" w:rsidRPr="002B223F">
        <w:rPr>
          <w:rFonts w:eastAsia="MS Mincho"/>
          <w:bCs/>
          <w:i/>
          <w:lang w:eastAsia="ja-JP"/>
        </w:rPr>
        <w:t>preceding</w:t>
      </w:r>
      <w:r w:rsidRPr="002B223F">
        <w:rPr>
          <w:rFonts w:eastAsia="MS Mincho"/>
          <w:bCs/>
          <w:i/>
          <w:lang w:eastAsia="ja-JP"/>
        </w:rPr>
        <w:t xml:space="preserve"> week. If the Contractor’s records indicate costs greater than those kept by the Department, the Project Engineer will meet with the Contractor and present his </w:t>
      </w:r>
      <w:r w:rsidRPr="002B223F">
        <w:rPr>
          <w:rFonts w:eastAsia="MS Mincho"/>
          <w:bCs/>
          <w:i/>
          <w:lang w:eastAsia="ja-JP"/>
        </w:rPr>
        <w:lastRenderedPageBreak/>
        <w:t xml:space="preserve">records to the Contractor at the meeting.  The Contractor shall notify the Engineer in writing within three work days of any inaccuracies noted in, or disagreements with, the Department’s records.  </w:t>
      </w:r>
    </w:p>
    <w:p w:rsidR="002B223F" w:rsidRDefault="002B223F" w:rsidP="00A3331A">
      <w:pPr>
        <w:ind w:left="270" w:hanging="270"/>
        <w:rPr>
          <w:rFonts w:eastAsia="MS Mincho"/>
          <w:bCs/>
          <w:lang w:eastAsia="ja-JP"/>
        </w:rPr>
      </w:pPr>
    </w:p>
    <w:p w:rsidR="00F50DB1" w:rsidRDefault="00F50DB1" w:rsidP="00A3331A">
      <w:pPr>
        <w:ind w:left="270" w:hanging="270"/>
        <w:rPr>
          <w:rFonts w:eastAsia="MS Mincho"/>
          <w:bCs/>
          <w:i/>
          <w:lang w:eastAsia="ja-JP"/>
        </w:rPr>
      </w:pPr>
      <w:r>
        <w:rPr>
          <w:rFonts w:eastAsia="MS Mincho"/>
          <w:bCs/>
          <w:lang w:eastAsia="ja-JP"/>
        </w:rPr>
        <w:tab/>
        <w:t xml:space="preserve">(3)  The Contractor’s costs are not reasonable as many of the costs that the Contractor </w:t>
      </w:r>
      <w:r w:rsidR="00557EE6">
        <w:rPr>
          <w:rFonts w:eastAsia="MS Mincho"/>
          <w:bCs/>
          <w:lang w:eastAsia="ja-JP"/>
        </w:rPr>
        <w:tab/>
        <w:t>i</w:t>
      </w:r>
      <w:r>
        <w:rPr>
          <w:rFonts w:eastAsia="MS Mincho"/>
          <w:bCs/>
          <w:lang w:eastAsia="ja-JP"/>
        </w:rPr>
        <w:t xml:space="preserve">ncluded in its REA were costs prior to September 29, 2012 which had been settled </w:t>
      </w:r>
      <w:r w:rsidR="00C662AF">
        <w:rPr>
          <w:rFonts w:eastAsia="MS Mincho"/>
          <w:bCs/>
          <w:lang w:eastAsia="ja-JP"/>
        </w:rPr>
        <w:tab/>
        <w:t xml:space="preserve">earlier </w:t>
      </w:r>
      <w:r>
        <w:rPr>
          <w:rFonts w:eastAsia="MS Mincho"/>
          <w:bCs/>
          <w:lang w:eastAsia="ja-JP"/>
        </w:rPr>
        <w:t xml:space="preserve">and costs for labor and equipment that related to other items of work not </w:t>
      </w:r>
      <w:r w:rsidR="00C662AF">
        <w:rPr>
          <w:rFonts w:eastAsia="MS Mincho"/>
          <w:bCs/>
          <w:lang w:eastAsia="ja-JP"/>
        </w:rPr>
        <w:tab/>
      </w:r>
      <w:r>
        <w:rPr>
          <w:rFonts w:eastAsia="MS Mincho"/>
          <w:bCs/>
          <w:lang w:eastAsia="ja-JP"/>
        </w:rPr>
        <w:t>associated with the ch</w:t>
      </w:r>
      <w:r w:rsidR="00205C59">
        <w:rPr>
          <w:rFonts w:eastAsia="MS Mincho"/>
          <w:bCs/>
          <w:lang w:eastAsia="ja-JP"/>
        </w:rPr>
        <w:t>anged condition.  CDOT’s letter</w:t>
      </w:r>
      <w:r>
        <w:rPr>
          <w:rFonts w:eastAsia="MS Mincho"/>
          <w:bCs/>
          <w:lang w:eastAsia="ja-JP"/>
        </w:rPr>
        <w:t xml:space="preserve"> of</w:t>
      </w:r>
      <w:r w:rsidR="00557EE6">
        <w:rPr>
          <w:rFonts w:eastAsia="MS Mincho"/>
          <w:bCs/>
          <w:lang w:eastAsia="ja-JP"/>
        </w:rPr>
        <w:t xml:space="preserve"> </w:t>
      </w:r>
      <w:r w:rsidR="00205C59">
        <w:rPr>
          <w:rFonts w:eastAsia="MS Mincho"/>
          <w:bCs/>
          <w:lang w:eastAsia="ja-JP"/>
        </w:rPr>
        <w:t xml:space="preserve">May 17, 2013 </w:t>
      </w:r>
      <w:r w:rsidR="00C662AF">
        <w:rPr>
          <w:rFonts w:eastAsia="MS Mincho"/>
          <w:bCs/>
          <w:lang w:eastAsia="ja-JP"/>
        </w:rPr>
        <w:t xml:space="preserve">stated, </w:t>
      </w:r>
      <w:r w:rsidR="00C662AF" w:rsidRPr="00C662AF">
        <w:rPr>
          <w:rFonts w:eastAsia="MS Mincho"/>
          <w:bCs/>
          <w:i/>
          <w:lang w:eastAsia="ja-JP"/>
        </w:rPr>
        <w:t xml:space="preserve">costs </w:t>
      </w:r>
      <w:r w:rsidR="00C662AF">
        <w:rPr>
          <w:rFonts w:eastAsia="MS Mincho"/>
          <w:bCs/>
          <w:i/>
          <w:lang w:eastAsia="ja-JP"/>
        </w:rPr>
        <w:tab/>
      </w:r>
      <w:r w:rsidR="00C662AF" w:rsidRPr="00C662AF">
        <w:rPr>
          <w:rFonts w:eastAsia="MS Mincho"/>
          <w:bCs/>
          <w:i/>
          <w:lang w:eastAsia="ja-JP"/>
        </w:rPr>
        <w:t xml:space="preserve">for trimming, water truck, Class 6 placement, equipment working on other construction </w:t>
      </w:r>
      <w:r w:rsidR="00C662AF">
        <w:rPr>
          <w:rFonts w:eastAsia="MS Mincho"/>
          <w:bCs/>
          <w:i/>
          <w:lang w:eastAsia="ja-JP"/>
        </w:rPr>
        <w:tab/>
      </w:r>
      <w:r w:rsidR="00C662AF" w:rsidRPr="00C662AF">
        <w:rPr>
          <w:rFonts w:eastAsia="MS Mincho"/>
          <w:bCs/>
          <w:i/>
          <w:lang w:eastAsia="ja-JP"/>
        </w:rPr>
        <w:t>activities, etc. have all been rejected by CDOT.</w:t>
      </w:r>
      <w:r w:rsidR="00C662AF">
        <w:rPr>
          <w:rFonts w:eastAsia="MS Mincho"/>
          <w:bCs/>
          <w:i/>
          <w:lang w:eastAsia="ja-JP"/>
        </w:rPr>
        <w:t xml:space="preserve">  </w:t>
      </w:r>
      <w:r w:rsidR="00C662AF" w:rsidRPr="00C662AF">
        <w:rPr>
          <w:rFonts w:eastAsia="MS Mincho"/>
          <w:bCs/>
          <w:i/>
          <w:lang w:eastAsia="ja-JP"/>
        </w:rPr>
        <w:t xml:space="preserve">CDOT has utilized the numerous daily </w:t>
      </w:r>
      <w:r w:rsidR="00C662AF">
        <w:rPr>
          <w:rFonts w:eastAsia="MS Mincho"/>
          <w:bCs/>
          <w:i/>
          <w:lang w:eastAsia="ja-JP"/>
        </w:rPr>
        <w:tab/>
      </w:r>
      <w:r w:rsidR="00C662AF" w:rsidRPr="00C662AF">
        <w:rPr>
          <w:rFonts w:eastAsia="MS Mincho"/>
          <w:bCs/>
          <w:i/>
          <w:lang w:eastAsia="ja-JP"/>
        </w:rPr>
        <w:t xml:space="preserve">diaries produced by CDOT’s project management staff to recreate what took place on the </w:t>
      </w:r>
      <w:r w:rsidR="00C662AF">
        <w:rPr>
          <w:rFonts w:eastAsia="MS Mincho"/>
          <w:bCs/>
          <w:i/>
          <w:lang w:eastAsia="ja-JP"/>
        </w:rPr>
        <w:tab/>
      </w:r>
      <w:r w:rsidR="00C662AF" w:rsidRPr="00C662AF">
        <w:rPr>
          <w:rFonts w:eastAsia="MS Mincho"/>
          <w:bCs/>
          <w:i/>
          <w:lang w:eastAsia="ja-JP"/>
        </w:rPr>
        <w:t xml:space="preserve">project during this period on a daily basis and try to validate the information </w:t>
      </w:r>
      <w:r w:rsidR="00C662AF">
        <w:rPr>
          <w:rFonts w:eastAsia="MS Mincho"/>
          <w:bCs/>
          <w:i/>
          <w:lang w:eastAsia="ja-JP"/>
        </w:rPr>
        <w:tab/>
      </w:r>
      <w:r w:rsidR="00C662AF" w:rsidRPr="00C662AF">
        <w:rPr>
          <w:rFonts w:eastAsia="MS Mincho"/>
          <w:bCs/>
          <w:i/>
          <w:lang w:eastAsia="ja-JP"/>
        </w:rPr>
        <w:t xml:space="preserve">provided by Lawson Construction Company. Upon reviewing all the supplied data, </w:t>
      </w:r>
      <w:r w:rsidR="00C662AF">
        <w:rPr>
          <w:rFonts w:eastAsia="MS Mincho"/>
          <w:bCs/>
          <w:i/>
          <w:lang w:eastAsia="ja-JP"/>
        </w:rPr>
        <w:tab/>
      </w:r>
      <w:r w:rsidR="00C662AF" w:rsidRPr="00C662AF">
        <w:rPr>
          <w:rFonts w:eastAsia="MS Mincho"/>
          <w:bCs/>
          <w:i/>
          <w:lang w:eastAsia="ja-JP"/>
        </w:rPr>
        <w:t xml:space="preserve">CDOT has eliminated any equipment, operator, laborer or trucking hours that can’t be </w:t>
      </w:r>
      <w:r w:rsidR="00C662AF">
        <w:rPr>
          <w:rFonts w:eastAsia="MS Mincho"/>
          <w:bCs/>
          <w:i/>
          <w:lang w:eastAsia="ja-JP"/>
        </w:rPr>
        <w:tab/>
      </w:r>
      <w:r w:rsidR="00C662AF" w:rsidRPr="00C662AF">
        <w:rPr>
          <w:rFonts w:eastAsia="MS Mincho"/>
          <w:bCs/>
          <w:i/>
          <w:lang w:eastAsia="ja-JP"/>
        </w:rPr>
        <w:t xml:space="preserve">verified by CDOT’s daily documentation. CDOT then took all the hours for equipment, </w:t>
      </w:r>
      <w:r w:rsidR="00C662AF">
        <w:rPr>
          <w:rFonts w:eastAsia="MS Mincho"/>
          <w:bCs/>
          <w:i/>
          <w:lang w:eastAsia="ja-JP"/>
        </w:rPr>
        <w:tab/>
      </w:r>
      <w:r w:rsidR="00C662AF" w:rsidRPr="00C662AF">
        <w:rPr>
          <w:rFonts w:eastAsia="MS Mincho"/>
          <w:bCs/>
          <w:i/>
          <w:lang w:eastAsia="ja-JP"/>
        </w:rPr>
        <w:t xml:space="preserve">operators and trucks that they can verify were used to process the cobblestone subgrade </w:t>
      </w:r>
      <w:r w:rsidR="00C662AF">
        <w:rPr>
          <w:rFonts w:eastAsia="MS Mincho"/>
          <w:bCs/>
          <w:i/>
          <w:lang w:eastAsia="ja-JP"/>
        </w:rPr>
        <w:tab/>
      </w:r>
      <w:r w:rsidR="00C662AF" w:rsidRPr="00C662AF">
        <w:rPr>
          <w:rFonts w:eastAsia="MS Mincho"/>
          <w:bCs/>
          <w:i/>
          <w:lang w:eastAsia="ja-JP"/>
        </w:rPr>
        <w:t xml:space="preserve">and multiplied them by a current contract bid price for the corresponding piece of </w:t>
      </w:r>
      <w:r w:rsidR="00C662AF">
        <w:rPr>
          <w:rFonts w:eastAsia="MS Mincho"/>
          <w:bCs/>
          <w:i/>
          <w:lang w:eastAsia="ja-JP"/>
        </w:rPr>
        <w:tab/>
      </w:r>
      <w:r w:rsidR="00C662AF" w:rsidRPr="00C662AF">
        <w:rPr>
          <w:rFonts w:eastAsia="MS Mincho"/>
          <w:bCs/>
          <w:i/>
          <w:lang w:eastAsia="ja-JP"/>
        </w:rPr>
        <w:t xml:space="preserve">equipment or utilized an average bid price from CDOT’s 2012 Cost Data book for a </w:t>
      </w:r>
      <w:r w:rsidR="00C662AF">
        <w:rPr>
          <w:rFonts w:eastAsia="MS Mincho"/>
          <w:bCs/>
          <w:i/>
          <w:lang w:eastAsia="ja-JP"/>
        </w:rPr>
        <w:tab/>
      </w:r>
      <w:r w:rsidR="00C662AF" w:rsidRPr="00C662AF">
        <w:rPr>
          <w:rFonts w:eastAsia="MS Mincho"/>
          <w:bCs/>
          <w:i/>
          <w:lang w:eastAsia="ja-JP"/>
        </w:rPr>
        <w:t>piece of equipment.</w:t>
      </w:r>
    </w:p>
    <w:p w:rsidR="00C662AF" w:rsidRDefault="00C662AF" w:rsidP="00A3331A">
      <w:pPr>
        <w:ind w:left="270" w:hanging="270"/>
        <w:rPr>
          <w:rFonts w:eastAsia="MS Mincho"/>
          <w:bCs/>
          <w:i/>
          <w:lang w:eastAsia="ja-JP"/>
        </w:rPr>
      </w:pPr>
    </w:p>
    <w:p w:rsidR="00C662AF" w:rsidRDefault="00C662AF" w:rsidP="00A3331A">
      <w:pPr>
        <w:ind w:left="270" w:hanging="270"/>
        <w:rPr>
          <w:rFonts w:eastAsia="MS Mincho"/>
          <w:bCs/>
          <w:lang w:eastAsia="ja-JP"/>
        </w:rPr>
      </w:pPr>
      <w:r>
        <w:rPr>
          <w:rFonts w:eastAsia="MS Mincho"/>
          <w:bCs/>
          <w:i/>
          <w:lang w:eastAsia="ja-JP"/>
        </w:rPr>
        <w:tab/>
      </w:r>
      <w:r w:rsidR="00493F45">
        <w:rPr>
          <w:rFonts w:eastAsia="MS Mincho"/>
          <w:bCs/>
          <w:lang w:eastAsia="ja-JP"/>
        </w:rPr>
        <w:tab/>
        <w:t xml:space="preserve">The Contractor in its November 4, 2013 letter continued to insist that its modified total </w:t>
      </w:r>
      <w:r w:rsidR="00493F45">
        <w:rPr>
          <w:rFonts w:eastAsia="MS Mincho"/>
          <w:bCs/>
          <w:lang w:eastAsia="ja-JP"/>
        </w:rPr>
        <w:tab/>
        <w:t xml:space="preserve">cost REA for $542,993.48 was correct and never addressed the issues raised by CDOT </w:t>
      </w:r>
      <w:r w:rsidR="00493F45">
        <w:rPr>
          <w:rFonts w:eastAsia="MS Mincho"/>
          <w:bCs/>
          <w:lang w:eastAsia="ja-JP"/>
        </w:rPr>
        <w:tab/>
        <w:t xml:space="preserve">concerning the Contractor’s analysis.  During the hearing, the Contractor </w:t>
      </w:r>
      <w:r w:rsidR="00493F45" w:rsidRPr="00493F45">
        <w:rPr>
          <w:rFonts w:eastAsia="MS Mincho"/>
          <w:bCs/>
          <w:lang w:eastAsia="ja-JP"/>
        </w:rPr>
        <w:t xml:space="preserve">said it had </w:t>
      </w:r>
      <w:r w:rsidR="00493F45">
        <w:rPr>
          <w:rFonts w:eastAsia="MS Mincho"/>
          <w:bCs/>
          <w:lang w:eastAsia="ja-JP"/>
        </w:rPr>
        <w:tab/>
      </w:r>
      <w:r w:rsidR="00493F45" w:rsidRPr="00493F45">
        <w:rPr>
          <w:rFonts w:eastAsia="MS Mincho"/>
          <w:bCs/>
          <w:lang w:eastAsia="ja-JP"/>
        </w:rPr>
        <w:t xml:space="preserve">reviewed the time that was not applicable in their REA and would deduct $52,107.94 for </w:t>
      </w:r>
      <w:r w:rsidR="00493F45">
        <w:rPr>
          <w:rFonts w:eastAsia="MS Mincho"/>
          <w:bCs/>
          <w:lang w:eastAsia="ja-JP"/>
        </w:rPr>
        <w:tab/>
      </w:r>
      <w:r w:rsidR="00493F45" w:rsidRPr="00493F45">
        <w:rPr>
          <w:rFonts w:eastAsia="MS Mincho"/>
          <w:bCs/>
          <w:lang w:eastAsia="ja-JP"/>
        </w:rPr>
        <w:t xml:space="preserve">labor and equipment </w:t>
      </w:r>
      <w:r w:rsidR="00864E0A">
        <w:rPr>
          <w:rFonts w:eastAsia="MS Mincho"/>
          <w:bCs/>
          <w:lang w:eastAsia="ja-JP"/>
        </w:rPr>
        <w:t>costs</w:t>
      </w:r>
      <w:r w:rsidR="00493F45" w:rsidRPr="00493F45">
        <w:rPr>
          <w:rFonts w:eastAsia="MS Mincho"/>
          <w:bCs/>
          <w:lang w:eastAsia="ja-JP"/>
        </w:rPr>
        <w:t xml:space="preserve"> before September 29, 2012 (CDOT Attachment 4) and </w:t>
      </w:r>
      <w:r w:rsidR="00493F45">
        <w:rPr>
          <w:rFonts w:eastAsia="MS Mincho"/>
          <w:bCs/>
          <w:lang w:eastAsia="ja-JP"/>
        </w:rPr>
        <w:tab/>
      </w:r>
      <w:r w:rsidR="00493F45" w:rsidRPr="00493F45">
        <w:rPr>
          <w:rFonts w:eastAsia="MS Mincho"/>
          <w:bCs/>
          <w:lang w:eastAsia="ja-JP"/>
        </w:rPr>
        <w:t xml:space="preserve">$20,395.26 for Class 6.  </w:t>
      </w:r>
      <w:r w:rsidR="00493F45">
        <w:rPr>
          <w:rFonts w:eastAsia="MS Mincho"/>
          <w:bCs/>
          <w:lang w:eastAsia="ja-JP"/>
        </w:rPr>
        <w:t>Other than for questioning CDOT</w:t>
      </w:r>
      <w:r w:rsidR="00864E0A">
        <w:rPr>
          <w:rFonts w:eastAsia="MS Mincho"/>
          <w:bCs/>
          <w:lang w:eastAsia="ja-JP"/>
        </w:rPr>
        <w:t xml:space="preserve"> had not provided the</w:t>
      </w:r>
      <w:r w:rsidR="00493F45">
        <w:rPr>
          <w:rFonts w:eastAsia="MS Mincho"/>
          <w:bCs/>
          <w:lang w:eastAsia="ja-JP"/>
        </w:rPr>
        <w:t xml:space="preserve"> daily </w:t>
      </w:r>
      <w:r w:rsidR="00864E0A">
        <w:rPr>
          <w:rFonts w:eastAsia="MS Mincho"/>
          <w:bCs/>
          <w:lang w:eastAsia="ja-JP"/>
        </w:rPr>
        <w:tab/>
        <w:t xml:space="preserve">records, the </w:t>
      </w:r>
      <w:r w:rsidR="00493F45">
        <w:rPr>
          <w:rFonts w:eastAsia="MS Mincho"/>
          <w:bCs/>
          <w:lang w:eastAsia="ja-JP"/>
        </w:rPr>
        <w:t>Contractor did not address the equipment time not allowed by CDOT.</w:t>
      </w:r>
    </w:p>
    <w:p w:rsidR="00B629E9" w:rsidRDefault="00B629E9" w:rsidP="00A3331A">
      <w:pPr>
        <w:ind w:left="270" w:hanging="270"/>
        <w:rPr>
          <w:rFonts w:eastAsia="MS Mincho"/>
          <w:bCs/>
          <w:lang w:eastAsia="ja-JP"/>
        </w:rPr>
      </w:pPr>
    </w:p>
    <w:p w:rsidR="00B629E9" w:rsidRDefault="00B629E9" w:rsidP="00A3331A">
      <w:pPr>
        <w:ind w:left="270" w:hanging="270"/>
        <w:rPr>
          <w:rFonts w:eastAsia="MS Mincho"/>
          <w:bCs/>
          <w:lang w:eastAsia="ja-JP"/>
        </w:rPr>
      </w:pPr>
      <w:r>
        <w:rPr>
          <w:rFonts w:eastAsia="MS Mincho"/>
          <w:bCs/>
          <w:lang w:eastAsia="ja-JP"/>
        </w:rPr>
        <w:t>5.  The methodology CDOT used to develop its allowed costs as outlined in CDOT’s O</w:t>
      </w:r>
      <w:r w:rsidR="00864E0A">
        <w:rPr>
          <w:rFonts w:eastAsia="MS Mincho"/>
          <w:bCs/>
          <w:lang w:eastAsia="ja-JP"/>
        </w:rPr>
        <w:t>ctober 29, 2013 letter and its Pre-hearing S</w:t>
      </w:r>
      <w:r>
        <w:rPr>
          <w:rFonts w:eastAsia="MS Mincho"/>
          <w:bCs/>
          <w:lang w:eastAsia="ja-JP"/>
        </w:rPr>
        <w:t xml:space="preserve">ubmittal and as was explained and discussed during the hearing appears reasonable and based on the daily records that CDOT kept.  CDOT’s allowed </w:t>
      </w:r>
      <w:r w:rsidRPr="00E012E2">
        <w:rPr>
          <w:rFonts w:eastAsia="MS Mincho"/>
          <w:bCs/>
          <w:lang w:eastAsia="ja-JP"/>
        </w:rPr>
        <w:t>costs total $292,146.60 which has been paid by CDOT through Pay Estimate #</w:t>
      </w:r>
      <w:r w:rsidR="000953F1" w:rsidRPr="00E012E2">
        <w:rPr>
          <w:rFonts w:eastAsia="MS Mincho"/>
          <w:bCs/>
          <w:lang w:eastAsia="ja-JP"/>
        </w:rPr>
        <w:t>14.</w:t>
      </w:r>
    </w:p>
    <w:p w:rsidR="000953F1" w:rsidRDefault="000953F1" w:rsidP="00A3331A">
      <w:pPr>
        <w:ind w:left="270" w:hanging="270"/>
        <w:rPr>
          <w:rFonts w:eastAsia="MS Mincho"/>
          <w:bCs/>
          <w:lang w:eastAsia="ja-JP"/>
        </w:rPr>
      </w:pPr>
    </w:p>
    <w:p w:rsidR="000953F1" w:rsidRDefault="000953F1" w:rsidP="00A3331A">
      <w:pPr>
        <w:ind w:left="270" w:hanging="270"/>
        <w:rPr>
          <w:rFonts w:eastAsia="MS Mincho"/>
          <w:bCs/>
          <w:lang w:eastAsia="ja-JP"/>
        </w:rPr>
      </w:pPr>
      <w:r>
        <w:rPr>
          <w:rFonts w:eastAsia="MS Mincho"/>
          <w:bCs/>
          <w:lang w:eastAsia="ja-JP"/>
        </w:rPr>
        <w:t>6.  Several documents that were included in the parties</w:t>
      </w:r>
      <w:r w:rsidR="00864E0A">
        <w:rPr>
          <w:rFonts w:eastAsia="MS Mincho"/>
          <w:bCs/>
          <w:lang w:eastAsia="ja-JP"/>
        </w:rPr>
        <w:t>’ Pre-hearing S</w:t>
      </w:r>
      <w:r>
        <w:rPr>
          <w:rFonts w:eastAsia="MS Mincho"/>
          <w:bCs/>
          <w:lang w:eastAsia="ja-JP"/>
        </w:rPr>
        <w:t>ubmittals and that were referenced during the hearing were not signed by the Contractor and/or CDOT.  Since there were no objections</w:t>
      </w:r>
      <w:r w:rsidRPr="000953F1">
        <w:rPr>
          <w:rFonts w:eastAsia="MS Mincho"/>
          <w:bCs/>
          <w:lang w:eastAsia="ja-JP"/>
        </w:rPr>
        <w:t xml:space="preserve"> by either party</w:t>
      </w:r>
      <w:r>
        <w:rPr>
          <w:rFonts w:eastAsia="MS Mincho"/>
          <w:bCs/>
          <w:lang w:eastAsia="ja-JP"/>
        </w:rPr>
        <w:t xml:space="preserve"> to the documents that were used in hearing, the DRB assumes that what was submitted was correct and agreed to without signatures.</w:t>
      </w:r>
    </w:p>
    <w:p w:rsidR="00722C60" w:rsidRDefault="00722C60" w:rsidP="00A3331A">
      <w:pPr>
        <w:ind w:left="270" w:hanging="270"/>
        <w:rPr>
          <w:rFonts w:eastAsia="MS Mincho"/>
          <w:bCs/>
          <w:lang w:eastAsia="ja-JP"/>
        </w:rPr>
      </w:pPr>
    </w:p>
    <w:p w:rsidR="004E1855" w:rsidRDefault="00722C60" w:rsidP="00A3331A">
      <w:pPr>
        <w:ind w:left="270" w:hanging="270"/>
        <w:rPr>
          <w:rFonts w:eastAsia="MS Mincho"/>
          <w:bCs/>
          <w:lang w:eastAsia="ja-JP"/>
        </w:rPr>
      </w:pPr>
      <w:r>
        <w:rPr>
          <w:rFonts w:eastAsia="MS Mincho"/>
          <w:bCs/>
          <w:lang w:eastAsia="ja-JP"/>
        </w:rPr>
        <w:t>7.</w:t>
      </w:r>
      <w:r>
        <w:rPr>
          <w:rFonts w:eastAsia="MS Mincho"/>
          <w:bCs/>
          <w:lang w:eastAsia="ja-JP"/>
        </w:rPr>
        <w:tab/>
      </w:r>
      <w:r w:rsidRPr="00722C60">
        <w:rPr>
          <w:rFonts w:eastAsia="MS Mincho"/>
          <w:bCs/>
          <w:lang w:eastAsia="ja-JP"/>
        </w:rPr>
        <w:t>The Contractor requested $76,656.57 for extended overhead</w:t>
      </w:r>
      <w:r>
        <w:rPr>
          <w:rFonts w:eastAsia="MS Mincho"/>
          <w:bCs/>
          <w:lang w:eastAsia="ja-JP"/>
        </w:rPr>
        <w:t xml:space="preserve"> associated with the differing subgrade.  The costs were composed of 8 weeks of overhead and 508 days of per diem.  </w:t>
      </w:r>
    </w:p>
    <w:p w:rsidR="0067233D" w:rsidRDefault="004E1855" w:rsidP="00A3331A">
      <w:pPr>
        <w:ind w:left="270" w:hanging="270"/>
        <w:rPr>
          <w:rFonts w:eastAsia="MS Mincho"/>
          <w:bCs/>
          <w:lang w:eastAsia="ja-JP"/>
        </w:rPr>
      </w:pPr>
      <w:r>
        <w:rPr>
          <w:rFonts w:eastAsia="MS Mincho"/>
          <w:bCs/>
          <w:lang w:eastAsia="ja-JP"/>
        </w:rPr>
        <w:tab/>
        <w:t xml:space="preserve">For all practical purposes, the last day of work performed by the Contractor until work resumed in 2013 was December 17, 2012, 2 days beyond the Original Contract Completion Date of December 15, 2012. </w:t>
      </w:r>
      <w:r w:rsidR="0067233D">
        <w:rPr>
          <w:rFonts w:eastAsia="MS Mincho"/>
          <w:bCs/>
          <w:lang w:eastAsia="ja-JP"/>
        </w:rPr>
        <w:t xml:space="preserve">  Accordingly, </w:t>
      </w:r>
      <w:r w:rsidR="00F05CEA">
        <w:rPr>
          <w:rFonts w:eastAsia="MS Mincho"/>
          <w:bCs/>
          <w:lang w:eastAsia="ja-JP"/>
        </w:rPr>
        <w:t xml:space="preserve">due to the late start by the Contractor and the 2012 work </w:t>
      </w:r>
      <w:r w:rsidR="00864E0A">
        <w:rPr>
          <w:rFonts w:eastAsia="MS Mincho"/>
          <w:bCs/>
          <w:lang w:eastAsia="ja-JP"/>
        </w:rPr>
        <w:t>suspension starting</w:t>
      </w:r>
      <w:r w:rsidR="00F05CEA">
        <w:rPr>
          <w:rFonts w:eastAsia="MS Mincho"/>
          <w:bCs/>
          <w:lang w:eastAsia="ja-JP"/>
        </w:rPr>
        <w:t xml:space="preserve"> only 2 days after the Contract Completion Date, extended overhead, including the per diem, is not applicable.</w:t>
      </w:r>
    </w:p>
    <w:p w:rsidR="004E1855" w:rsidRDefault="0067233D" w:rsidP="00A3331A">
      <w:pPr>
        <w:ind w:left="270" w:hanging="270"/>
        <w:rPr>
          <w:rFonts w:eastAsia="MS Mincho"/>
          <w:bCs/>
          <w:lang w:eastAsia="ja-JP"/>
        </w:rPr>
      </w:pPr>
      <w:r>
        <w:rPr>
          <w:rFonts w:eastAsia="MS Mincho"/>
          <w:bCs/>
          <w:lang w:eastAsia="ja-JP"/>
        </w:rPr>
        <w:lastRenderedPageBreak/>
        <w:tab/>
      </w:r>
      <w:r w:rsidR="004E1855">
        <w:rPr>
          <w:rFonts w:eastAsia="MS Mincho"/>
          <w:bCs/>
          <w:lang w:eastAsia="ja-JP"/>
        </w:rPr>
        <w:t xml:space="preserve">In the extended overhead costs, the Contractor requested 8 additional weeks for the lab trailer.  </w:t>
      </w:r>
      <w:r w:rsidR="0053278A">
        <w:rPr>
          <w:rFonts w:eastAsia="MS Mincho"/>
          <w:bCs/>
          <w:lang w:eastAsia="ja-JP"/>
        </w:rPr>
        <w:t>As is discussed in the Schedule Impact Section, Item 5, the lab trailer was delivered more than 8 weeks later than what the Contractor showed in the Original Baseline schedule.</w:t>
      </w:r>
    </w:p>
    <w:p w:rsidR="000953F1" w:rsidRDefault="000953F1" w:rsidP="00A3331A">
      <w:pPr>
        <w:ind w:left="270" w:hanging="270"/>
        <w:rPr>
          <w:rFonts w:eastAsia="MS Mincho"/>
          <w:bCs/>
          <w:lang w:eastAsia="ja-JP"/>
        </w:rPr>
      </w:pPr>
    </w:p>
    <w:p w:rsidR="00864E0A" w:rsidRDefault="00864E0A" w:rsidP="00A3331A">
      <w:pPr>
        <w:ind w:left="270" w:hanging="270"/>
        <w:rPr>
          <w:rFonts w:eastAsia="MS Mincho"/>
          <w:b/>
          <w:bCs/>
          <w:lang w:eastAsia="ja-JP"/>
        </w:rPr>
      </w:pPr>
    </w:p>
    <w:p w:rsidR="000953F1" w:rsidRDefault="000953F1" w:rsidP="00A3331A">
      <w:pPr>
        <w:ind w:left="270" w:hanging="270"/>
        <w:rPr>
          <w:rFonts w:eastAsia="MS Mincho"/>
          <w:b/>
          <w:bCs/>
          <w:lang w:eastAsia="ja-JP"/>
        </w:rPr>
      </w:pPr>
      <w:r>
        <w:rPr>
          <w:rFonts w:eastAsia="MS Mincho"/>
          <w:b/>
          <w:bCs/>
          <w:lang w:eastAsia="ja-JP"/>
        </w:rPr>
        <w:t>Recommendations:</w:t>
      </w:r>
    </w:p>
    <w:p w:rsidR="000953F1" w:rsidRDefault="000953F1" w:rsidP="00A3331A">
      <w:pPr>
        <w:ind w:left="270" w:hanging="270"/>
        <w:rPr>
          <w:rFonts w:eastAsia="MS Mincho"/>
          <w:b/>
          <w:bCs/>
          <w:lang w:eastAsia="ja-JP"/>
        </w:rPr>
      </w:pPr>
    </w:p>
    <w:p w:rsidR="00D40CD4" w:rsidRDefault="00D40CD4" w:rsidP="00A3331A">
      <w:pPr>
        <w:ind w:left="270" w:hanging="270"/>
        <w:rPr>
          <w:rFonts w:eastAsia="MS Mincho"/>
          <w:bCs/>
          <w:lang w:eastAsia="ja-JP"/>
        </w:rPr>
      </w:pPr>
      <w:r>
        <w:rPr>
          <w:rFonts w:eastAsia="MS Mincho"/>
          <w:bCs/>
          <w:lang w:eastAsia="ja-JP"/>
        </w:rPr>
        <w:t xml:space="preserve">1.  </w:t>
      </w:r>
      <w:r w:rsidR="008156C0">
        <w:rPr>
          <w:rFonts w:eastAsia="MS Mincho"/>
          <w:bCs/>
          <w:lang w:eastAsia="ja-JP"/>
        </w:rPr>
        <w:t>A review of the additional compensation methodology presented by CDOT appears fair and equitable and in accordance with Spec 104.02(c).  Accordingly, it is recommended that the following compensation be paid to the Contractor, if not already paid, for costs attributable to the differing site condition due to the subgrade.</w:t>
      </w:r>
    </w:p>
    <w:p w:rsidR="008156C0" w:rsidRDefault="008156C0" w:rsidP="00A3331A">
      <w:pPr>
        <w:ind w:left="270" w:hanging="270"/>
        <w:rPr>
          <w:rFonts w:eastAsia="MS Mincho"/>
          <w:bCs/>
          <w:lang w:eastAsia="ja-JP"/>
        </w:rPr>
      </w:pPr>
    </w:p>
    <w:p w:rsidR="008156C0" w:rsidRDefault="008156C0" w:rsidP="00A3331A">
      <w:pPr>
        <w:ind w:left="270" w:hanging="270"/>
        <w:rPr>
          <w:rFonts w:eastAsia="MS Mincho"/>
          <w:bCs/>
          <w:lang w:eastAsia="ja-JP"/>
        </w:rPr>
      </w:pPr>
      <w:r>
        <w:rPr>
          <w:rFonts w:eastAsia="MS Mincho"/>
          <w:bCs/>
          <w:lang w:eastAsia="ja-JP"/>
        </w:rPr>
        <w:tab/>
      </w:r>
      <w:r>
        <w:rPr>
          <w:rFonts w:eastAsia="MS Mincho"/>
          <w:bCs/>
          <w:lang w:eastAsia="ja-JP"/>
        </w:rPr>
        <w:tab/>
        <w:t>Additional equipment hours</w:t>
      </w:r>
      <w:r>
        <w:rPr>
          <w:rFonts w:eastAsia="MS Mincho"/>
          <w:bCs/>
          <w:lang w:eastAsia="ja-JP"/>
        </w:rPr>
        <w:tab/>
      </w:r>
      <w:r>
        <w:rPr>
          <w:rFonts w:eastAsia="MS Mincho"/>
          <w:bCs/>
          <w:lang w:eastAsia="ja-JP"/>
        </w:rPr>
        <w:tab/>
      </w:r>
      <w:r>
        <w:rPr>
          <w:rFonts w:eastAsia="MS Mincho"/>
          <w:bCs/>
          <w:lang w:eastAsia="ja-JP"/>
        </w:rPr>
        <w:tab/>
        <w:t>$116,</w:t>
      </w:r>
      <w:r w:rsidR="006F0370">
        <w:rPr>
          <w:rFonts w:eastAsia="MS Mincho"/>
          <w:bCs/>
          <w:lang w:eastAsia="ja-JP"/>
        </w:rPr>
        <w:t>325</w:t>
      </w:r>
      <w:r>
        <w:rPr>
          <w:rFonts w:eastAsia="MS Mincho"/>
          <w:bCs/>
          <w:lang w:eastAsia="ja-JP"/>
        </w:rPr>
        <w:t>.00</w:t>
      </w:r>
    </w:p>
    <w:p w:rsidR="008156C0" w:rsidRDefault="008156C0" w:rsidP="00A3331A">
      <w:pPr>
        <w:ind w:left="270" w:hanging="270"/>
        <w:rPr>
          <w:rFonts w:eastAsia="MS Mincho"/>
          <w:bCs/>
          <w:lang w:eastAsia="ja-JP"/>
        </w:rPr>
      </w:pPr>
      <w:r>
        <w:rPr>
          <w:rFonts w:eastAsia="MS Mincho"/>
          <w:bCs/>
          <w:lang w:eastAsia="ja-JP"/>
        </w:rPr>
        <w:tab/>
      </w:r>
      <w:r>
        <w:rPr>
          <w:rFonts w:eastAsia="MS Mincho"/>
          <w:bCs/>
          <w:lang w:eastAsia="ja-JP"/>
        </w:rPr>
        <w:tab/>
        <w:t>Unclassified Excavation</w:t>
      </w:r>
      <w:r>
        <w:rPr>
          <w:rFonts w:eastAsia="MS Mincho"/>
          <w:bCs/>
          <w:lang w:eastAsia="ja-JP"/>
        </w:rPr>
        <w:tab/>
      </w:r>
      <w:r>
        <w:rPr>
          <w:rFonts w:eastAsia="MS Mincho"/>
          <w:bCs/>
          <w:lang w:eastAsia="ja-JP"/>
        </w:rPr>
        <w:tab/>
      </w:r>
      <w:r>
        <w:rPr>
          <w:rFonts w:eastAsia="MS Mincho"/>
          <w:bCs/>
          <w:lang w:eastAsia="ja-JP"/>
        </w:rPr>
        <w:tab/>
        <w:t xml:space="preserve">    </w:t>
      </w:r>
      <w:r w:rsidR="006F0370">
        <w:rPr>
          <w:rFonts w:eastAsia="MS Mincho"/>
          <w:bCs/>
          <w:lang w:eastAsia="ja-JP"/>
        </w:rPr>
        <w:t>98,670</w:t>
      </w:r>
      <w:r>
        <w:rPr>
          <w:rFonts w:eastAsia="MS Mincho"/>
          <w:bCs/>
          <w:lang w:eastAsia="ja-JP"/>
        </w:rPr>
        <w:t>.00</w:t>
      </w:r>
    </w:p>
    <w:p w:rsidR="008156C0" w:rsidRDefault="008156C0" w:rsidP="00A3331A">
      <w:pPr>
        <w:ind w:left="270" w:hanging="270"/>
        <w:rPr>
          <w:rFonts w:eastAsia="MS Mincho"/>
          <w:bCs/>
          <w:lang w:eastAsia="ja-JP"/>
        </w:rPr>
      </w:pPr>
      <w:r>
        <w:rPr>
          <w:rFonts w:eastAsia="MS Mincho"/>
          <w:bCs/>
          <w:lang w:eastAsia="ja-JP"/>
        </w:rPr>
        <w:tab/>
      </w:r>
      <w:r>
        <w:rPr>
          <w:rFonts w:eastAsia="MS Mincho"/>
          <w:bCs/>
          <w:lang w:eastAsia="ja-JP"/>
        </w:rPr>
        <w:tab/>
        <w:t>Muck Excavation</w:t>
      </w:r>
      <w:r>
        <w:rPr>
          <w:rFonts w:eastAsia="MS Mincho"/>
          <w:bCs/>
          <w:lang w:eastAsia="ja-JP"/>
        </w:rPr>
        <w:tab/>
      </w:r>
      <w:r>
        <w:rPr>
          <w:rFonts w:eastAsia="MS Mincho"/>
          <w:bCs/>
          <w:lang w:eastAsia="ja-JP"/>
        </w:rPr>
        <w:tab/>
      </w:r>
      <w:r>
        <w:rPr>
          <w:rFonts w:eastAsia="MS Mincho"/>
          <w:bCs/>
          <w:lang w:eastAsia="ja-JP"/>
        </w:rPr>
        <w:tab/>
      </w:r>
      <w:r>
        <w:rPr>
          <w:rFonts w:eastAsia="MS Mincho"/>
          <w:bCs/>
          <w:lang w:eastAsia="ja-JP"/>
        </w:rPr>
        <w:tab/>
        <w:t xml:space="preserve">    14,580.00</w:t>
      </w:r>
    </w:p>
    <w:p w:rsidR="008156C0" w:rsidRPr="00E012E2" w:rsidRDefault="008156C0" w:rsidP="00A3331A">
      <w:pPr>
        <w:ind w:left="270" w:hanging="270"/>
        <w:rPr>
          <w:rFonts w:eastAsia="MS Mincho"/>
          <w:b/>
          <w:bCs/>
          <w:lang w:eastAsia="ja-JP"/>
        </w:rPr>
      </w:pPr>
      <w:r>
        <w:rPr>
          <w:rFonts w:eastAsia="MS Mincho"/>
          <w:bCs/>
          <w:lang w:eastAsia="ja-JP"/>
        </w:rPr>
        <w:tab/>
      </w:r>
      <w:r>
        <w:rPr>
          <w:rFonts w:eastAsia="MS Mincho"/>
          <w:bCs/>
          <w:lang w:eastAsia="ja-JP"/>
        </w:rPr>
        <w:tab/>
        <w:t>Reconditioning</w:t>
      </w:r>
      <w:r>
        <w:rPr>
          <w:rFonts w:eastAsia="MS Mincho"/>
          <w:bCs/>
          <w:lang w:eastAsia="ja-JP"/>
        </w:rPr>
        <w:tab/>
      </w:r>
      <w:r>
        <w:rPr>
          <w:rFonts w:eastAsia="MS Mincho"/>
          <w:bCs/>
          <w:lang w:eastAsia="ja-JP"/>
        </w:rPr>
        <w:tab/>
      </w:r>
      <w:r>
        <w:rPr>
          <w:rFonts w:eastAsia="MS Mincho"/>
          <w:bCs/>
          <w:lang w:eastAsia="ja-JP"/>
        </w:rPr>
        <w:tab/>
      </w:r>
      <w:r w:rsidRPr="00E012E2">
        <w:rPr>
          <w:rFonts w:eastAsia="MS Mincho"/>
          <w:bCs/>
          <w:u w:val="thick"/>
          <w:lang w:eastAsia="ja-JP"/>
        </w:rPr>
        <w:tab/>
        <w:t xml:space="preserve">  </w:t>
      </w:r>
      <w:r w:rsidR="006F0370" w:rsidRPr="00E012E2">
        <w:rPr>
          <w:rFonts w:eastAsia="MS Mincho"/>
          <w:bCs/>
          <w:u w:val="thick"/>
          <w:lang w:eastAsia="ja-JP"/>
        </w:rPr>
        <w:t xml:space="preserve">  62,571.60</w:t>
      </w:r>
      <w:r w:rsidR="00E012E2">
        <w:rPr>
          <w:rFonts w:eastAsia="MS Mincho"/>
          <w:bCs/>
          <w:lang w:eastAsia="ja-JP"/>
        </w:rPr>
        <w:tab/>
      </w:r>
      <w:r w:rsidR="00E012E2">
        <w:rPr>
          <w:rFonts w:eastAsia="MS Mincho"/>
          <w:bCs/>
          <w:lang w:eastAsia="ja-JP"/>
        </w:rPr>
        <w:tab/>
      </w:r>
      <w:r w:rsidR="00E012E2">
        <w:rPr>
          <w:rFonts w:eastAsia="MS Mincho"/>
          <w:bCs/>
          <w:lang w:eastAsia="ja-JP"/>
        </w:rPr>
        <w:tab/>
      </w:r>
      <w:r w:rsidR="00E012E2">
        <w:rPr>
          <w:rFonts w:eastAsia="MS Mincho"/>
          <w:bCs/>
          <w:lang w:eastAsia="ja-JP"/>
        </w:rPr>
        <w:tab/>
      </w:r>
      <w:r w:rsidR="00E012E2">
        <w:rPr>
          <w:rFonts w:eastAsia="MS Mincho"/>
          <w:bCs/>
          <w:lang w:eastAsia="ja-JP"/>
        </w:rPr>
        <w:tab/>
      </w:r>
      <w:r w:rsidR="00E012E2">
        <w:rPr>
          <w:rFonts w:eastAsia="MS Mincho"/>
          <w:bCs/>
          <w:lang w:eastAsia="ja-JP"/>
        </w:rPr>
        <w:tab/>
      </w:r>
      <w:r w:rsidR="00E012E2">
        <w:rPr>
          <w:rFonts w:eastAsia="MS Mincho"/>
          <w:bCs/>
          <w:lang w:eastAsia="ja-JP"/>
        </w:rPr>
        <w:tab/>
      </w:r>
      <w:r w:rsidR="00E012E2">
        <w:rPr>
          <w:rFonts w:eastAsia="MS Mincho"/>
          <w:bCs/>
          <w:lang w:eastAsia="ja-JP"/>
        </w:rPr>
        <w:tab/>
      </w:r>
      <w:r w:rsidR="00E012E2">
        <w:rPr>
          <w:rFonts w:eastAsia="MS Mincho"/>
          <w:bCs/>
          <w:lang w:eastAsia="ja-JP"/>
        </w:rPr>
        <w:tab/>
      </w:r>
      <w:r w:rsidR="00E012E2">
        <w:rPr>
          <w:rFonts w:eastAsia="MS Mincho"/>
          <w:bCs/>
          <w:lang w:eastAsia="ja-JP"/>
        </w:rPr>
        <w:tab/>
      </w:r>
      <w:r w:rsidR="00E012E2">
        <w:rPr>
          <w:rFonts w:eastAsia="MS Mincho"/>
          <w:bCs/>
          <w:lang w:eastAsia="ja-JP"/>
        </w:rPr>
        <w:tab/>
      </w:r>
      <w:r w:rsidR="00E012E2">
        <w:rPr>
          <w:rFonts w:eastAsia="MS Mincho"/>
          <w:b/>
          <w:bCs/>
          <w:lang w:eastAsia="ja-JP"/>
        </w:rPr>
        <w:t>Total</w:t>
      </w:r>
      <w:r w:rsidR="00E012E2">
        <w:rPr>
          <w:rFonts w:eastAsia="MS Mincho"/>
          <w:b/>
          <w:bCs/>
          <w:lang w:eastAsia="ja-JP"/>
        </w:rPr>
        <w:tab/>
        <w:t>$292,146.60</w:t>
      </w:r>
    </w:p>
    <w:p w:rsidR="00E012E2" w:rsidRPr="00D40CD4" w:rsidRDefault="00E012E2" w:rsidP="00A3331A">
      <w:pPr>
        <w:ind w:left="270" w:hanging="270"/>
        <w:rPr>
          <w:rFonts w:eastAsia="MS Mincho"/>
          <w:bCs/>
          <w:lang w:eastAsia="ja-JP"/>
        </w:rPr>
      </w:pPr>
    </w:p>
    <w:p w:rsidR="000953F1" w:rsidRPr="00E012E2" w:rsidRDefault="00E012E2" w:rsidP="00A3331A">
      <w:pPr>
        <w:ind w:left="270" w:hanging="270"/>
        <w:rPr>
          <w:rFonts w:eastAsia="MS Mincho"/>
          <w:bCs/>
          <w:lang w:eastAsia="ja-JP"/>
        </w:rPr>
      </w:pPr>
      <w:r>
        <w:rPr>
          <w:rFonts w:eastAsia="MS Mincho"/>
          <w:bCs/>
          <w:lang w:eastAsia="ja-JP"/>
        </w:rPr>
        <w:t>2.  The Contractors request for 8 weeks of extended overhead and per diem costs is without merit.</w:t>
      </w:r>
    </w:p>
    <w:p w:rsidR="000953F1" w:rsidRDefault="000953F1" w:rsidP="00A3331A">
      <w:pPr>
        <w:ind w:left="270" w:hanging="270"/>
        <w:rPr>
          <w:rFonts w:eastAsia="MS Mincho"/>
          <w:b/>
          <w:bCs/>
          <w:lang w:eastAsia="ja-JP"/>
        </w:rPr>
      </w:pPr>
    </w:p>
    <w:p w:rsidR="000953F1" w:rsidRDefault="000953F1" w:rsidP="00A3331A">
      <w:pPr>
        <w:ind w:left="270" w:hanging="270"/>
        <w:rPr>
          <w:rFonts w:eastAsia="MS Mincho"/>
          <w:b/>
          <w:bCs/>
          <w:lang w:eastAsia="ja-JP"/>
        </w:rPr>
      </w:pPr>
    </w:p>
    <w:p w:rsidR="00864E0A" w:rsidRDefault="00864E0A" w:rsidP="000953F1">
      <w:pPr>
        <w:ind w:left="270" w:hanging="270"/>
        <w:rPr>
          <w:rFonts w:eastAsia="MS Mincho"/>
          <w:b/>
          <w:bCs/>
          <w:u w:val="single"/>
          <w:lang w:eastAsia="ja-JP"/>
        </w:rPr>
      </w:pPr>
    </w:p>
    <w:p w:rsidR="000953F1" w:rsidRDefault="000953F1" w:rsidP="000953F1">
      <w:pPr>
        <w:ind w:left="270" w:hanging="270"/>
        <w:rPr>
          <w:rFonts w:eastAsia="MS Mincho"/>
          <w:b/>
          <w:bCs/>
          <w:u w:val="single"/>
          <w:lang w:eastAsia="ja-JP"/>
        </w:rPr>
      </w:pPr>
      <w:r w:rsidRPr="000953F1">
        <w:rPr>
          <w:rFonts w:eastAsia="MS Mincho"/>
          <w:b/>
          <w:bCs/>
          <w:u w:val="single"/>
          <w:lang w:eastAsia="ja-JP"/>
        </w:rPr>
        <w:t>SCHEDULE IMPACT DUE TO THE DIFFERING SITE CONDITION</w:t>
      </w:r>
    </w:p>
    <w:p w:rsidR="000953F1" w:rsidRDefault="000953F1" w:rsidP="000953F1">
      <w:pPr>
        <w:ind w:left="270" w:hanging="270"/>
        <w:rPr>
          <w:rFonts w:eastAsia="MS Mincho"/>
          <w:b/>
          <w:bCs/>
          <w:u w:val="single"/>
          <w:lang w:eastAsia="ja-JP"/>
        </w:rPr>
      </w:pPr>
    </w:p>
    <w:p w:rsidR="000953F1" w:rsidRDefault="0086130E" w:rsidP="000953F1">
      <w:pPr>
        <w:ind w:left="270" w:hanging="270"/>
        <w:rPr>
          <w:rFonts w:eastAsia="MS Mincho"/>
          <w:b/>
          <w:bCs/>
          <w:lang w:eastAsia="ja-JP"/>
        </w:rPr>
      </w:pPr>
      <w:r>
        <w:rPr>
          <w:rFonts w:eastAsia="MS Mincho"/>
          <w:b/>
          <w:bCs/>
          <w:lang w:eastAsia="ja-JP"/>
        </w:rPr>
        <w:t>Findings:</w:t>
      </w:r>
    </w:p>
    <w:p w:rsidR="0086130E" w:rsidRDefault="0086130E" w:rsidP="000953F1">
      <w:pPr>
        <w:ind w:left="270" w:hanging="270"/>
        <w:rPr>
          <w:rFonts w:eastAsia="MS Mincho"/>
          <w:b/>
          <w:bCs/>
          <w:lang w:eastAsia="ja-JP"/>
        </w:rPr>
      </w:pPr>
    </w:p>
    <w:p w:rsidR="001217B4" w:rsidRDefault="0086130E" w:rsidP="000953F1">
      <w:pPr>
        <w:ind w:left="270" w:hanging="270"/>
        <w:rPr>
          <w:rFonts w:eastAsia="MS Mincho"/>
          <w:bCs/>
          <w:lang w:eastAsia="ja-JP"/>
        </w:rPr>
      </w:pPr>
      <w:r>
        <w:rPr>
          <w:rFonts w:eastAsia="MS Mincho"/>
          <w:bCs/>
          <w:lang w:eastAsia="ja-JP"/>
        </w:rPr>
        <w:t xml:space="preserve">1.  The pre-construction conference was held on June 15, 2012 and the Notice to Proceed was issued on June 20, 2012.  The Contractor’s </w:t>
      </w:r>
      <w:r w:rsidR="00E012E2">
        <w:rPr>
          <w:rFonts w:eastAsia="MS Mincho"/>
          <w:bCs/>
          <w:lang w:eastAsia="ja-JP"/>
        </w:rPr>
        <w:t>Original</w:t>
      </w:r>
      <w:r>
        <w:rPr>
          <w:rFonts w:eastAsia="MS Mincho"/>
          <w:bCs/>
          <w:lang w:eastAsia="ja-JP"/>
        </w:rPr>
        <w:t xml:space="preserve"> Baseline</w:t>
      </w:r>
      <w:r w:rsidR="00063DC6">
        <w:rPr>
          <w:rFonts w:eastAsia="MS Mincho"/>
          <w:bCs/>
          <w:lang w:eastAsia="ja-JP"/>
        </w:rPr>
        <w:t xml:space="preserve"> Schedule</w:t>
      </w:r>
      <w:r>
        <w:rPr>
          <w:rFonts w:eastAsia="MS Mincho"/>
          <w:bCs/>
          <w:lang w:eastAsia="ja-JP"/>
        </w:rPr>
        <w:t xml:space="preserve"> that was submitted on June 8, 2012 showed the first work on the Project, 7</w:t>
      </w:r>
      <w:r w:rsidRPr="0086130E">
        <w:rPr>
          <w:rFonts w:eastAsia="MS Mincho"/>
          <w:bCs/>
          <w:vertAlign w:val="superscript"/>
          <w:lang w:eastAsia="ja-JP"/>
        </w:rPr>
        <w:t>th</w:t>
      </w:r>
      <w:r>
        <w:rPr>
          <w:rFonts w:eastAsia="MS Mincho"/>
          <w:bCs/>
          <w:lang w:eastAsia="ja-JP"/>
        </w:rPr>
        <w:t xml:space="preserve"> Street Intersection Underground, was to start on June 22, 2012.  The work on 7</w:t>
      </w:r>
      <w:r w:rsidRPr="0086130E">
        <w:rPr>
          <w:rFonts w:eastAsia="MS Mincho"/>
          <w:bCs/>
          <w:vertAlign w:val="superscript"/>
          <w:lang w:eastAsia="ja-JP"/>
        </w:rPr>
        <w:t>th</w:t>
      </w:r>
      <w:r>
        <w:rPr>
          <w:rFonts w:eastAsia="MS Mincho"/>
          <w:bCs/>
          <w:lang w:eastAsia="ja-JP"/>
        </w:rPr>
        <w:t xml:space="preserve"> Street did not actually start until </w:t>
      </w:r>
      <w:r w:rsidR="00E51810">
        <w:rPr>
          <w:rFonts w:eastAsia="MS Mincho"/>
          <w:bCs/>
          <w:lang w:eastAsia="ja-JP"/>
        </w:rPr>
        <w:t>July 18, 2012, 26</w:t>
      </w:r>
      <w:r>
        <w:rPr>
          <w:rFonts w:eastAsia="MS Mincho"/>
          <w:bCs/>
          <w:lang w:eastAsia="ja-JP"/>
        </w:rPr>
        <w:t xml:space="preserve"> days later than originally scheduled.  </w:t>
      </w:r>
      <w:r w:rsidR="00063DC6">
        <w:rPr>
          <w:rFonts w:eastAsia="MS Mincho"/>
          <w:bCs/>
          <w:lang w:eastAsia="ja-JP"/>
        </w:rPr>
        <w:t xml:space="preserve">In addition, the </w:t>
      </w:r>
      <w:r w:rsidR="00063DC6" w:rsidRPr="00063DC6">
        <w:rPr>
          <w:rFonts w:eastAsia="MS Mincho"/>
          <w:bCs/>
          <w:lang w:eastAsia="ja-JP"/>
        </w:rPr>
        <w:t>Contractor’s initial Baseline Schedule</w:t>
      </w:r>
      <w:r w:rsidR="00531C47">
        <w:rPr>
          <w:rFonts w:eastAsia="MS Mincho"/>
          <w:bCs/>
          <w:lang w:eastAsia="ja-JP"/>
        </w:rPr>
        <w:t xml:space="preserve"> showed setting up the field office on June 18, 2012, this did not occur until July 9, 2012, 21 days later than planned. </w:t>
      </w:r>
    </w:p>
    <w:p w:rsidR="001217B4" w:rsidRDefault="001217B4" w:rsidP="000953F1">
      <w:pPr>
        <w:ind w:left="270" w:hanging="270"/>
        <w:rPr>
          <w:rFonts w:eastAsia="MS Mincho"/>
          <w:bCs/>
          <w:lang w:eastAsia="ja-JP"/>
        </w:rPr>
      </w:pPr>
    </w:p>
    <w:p w:rsidR="001217B4" w:rsidRDefault="001217B4" w:rsidP="000953F1">
      <w:pPr>
        <w:ind w:left="270" w:hanging="270"/>
        <w:rPr>
          <w:rFonts w:eastAsia="MS Mincho"/>
          <w:bCs/>
          <w:lang w:eastAsia="ja-JP"/>
        </w:rPr>
      </w:pPr>
      <w:r>
        <w:rPr>
          <w:rFonts w:eastAsia="MS Mincho"/>
          <w:bCs/>
          <w:lang w:eastAsia="ja-JP"/>
        </w:rPr>
        <w:tab/>
      </w:r>
      <w:r w:rsidR="0086130E">
        <w:rPr>
          <w:rFonts w:eastAsia="MS Mincho"/>
          <w:bCs/>
          <w:lang w:eastAsia="ja-JP"/>
        </w:rPr>
        <w:t xml:space="preserve">The </w:t>
      </w:r>
      <w:r>
        <w:rPr>
          <w:rFonts w:eastAsia="MS Mincho"/>
          <w:bCs/>
          <w:lang w:eastAsia="ja-JP"/>
        </w:rPr>
        <w:t>Removal of Asphalt Mat at the 7</w:t>
      </w:r>
      <w:r w:rsidRPr="001217B4">
        <w:rPr>
          <w:rFonts w:eastAsia="MS Mincho"/>
          <w:bCs/>
          <w:vertAlign w:val="superscript"/>
          <w:lang w:eastAsia="ja-JP"/>
        </w:rPr>
        <w:t>th</w:t>
      </w:r>
      <w:r>
        <w:rPr>
          <w:rFonts w:eastAsia="MS Mincho"/>
          <w:bCs/>
          <w:lang w:eastAsia="ja-JP"/>
        </w:rPr>
        <w:t xml:space="preserve"> Street was originally scheduled to start July 12, 2012 but actually started August 27, 2012, 46 </w:t>
      </w:r>
      <w:r w:rsidRPr="001217B4">
        <w:rPr>
          <w:rFonts w:eastAsia="MS Mincho"/>
          <w:bCs/>
          <w:lang w:eastAsia="ja-JP"/>
        </w:rPr>
        <w:t xml:space="preserve">days later than originally scheduled.  </w:t>
      </w:r>
      <w:r>
        <w:rPr>
          <w:rFonts w:eastAsia="MS Mincho"/>
          <w:bCs/>
          <w:lang w:eastAsia="ja-JP"/>
        </w:rPr>
        <w:t>Likewise, the concrete paving for 7</w:t>
      </w:r>
      <w:r w:rsidRPr="001217B4">
        <w:rPr>
          <w:rFonts w:eastAsia="MS Mincho"/>
          <w:bCs/>
          <w:vertAlign w:val="superscript"/>
          <w:lang w:eastAsia="ja-JP"/>
        </w:rPr>
        <w:t>th</w:t>
      </w:r>
      <w:r>
        <w:rPr>
          <w:rFonts w:eastAsia="MS Mincho"/>
          <w:bCs/>
          <w:lang w:eastAsia="ja-JP"/>
        </w:rPr>
        <w:t xml:space="preserve"> Street</w:t>
      </w:r>
      <w:r w:rsidRPr="001217B4">
        <w:rPr>
          <w:rFonts w:eastAsia="MS Mincho"/>
          <w:bCs/>
          <w:lang w:eastAsia="ja-JP"/>
        </w:rPr>
        <w:t xml:space="preserve"> was originally scheduled to start July </w:t>
      </w:r>
      <w:r>
        <w:rPr>
          <w:rFonts w:eastAsia="MS Mincho"/>
          <w:bCs/>
          <w:lang w:eastAsia="ja-JP"/>
        </w:rPr>
        <w:t>20</w:t>
      </w:r>
      <w:r w:rsidRPr="001217B4">
        <w:rPr>
          <w:rFonts w:eastAsia="MS Mincho"/>
          <w:bCs/>
          <w:lang w:eastAsia="ja-JP"/>
        </w:rPr>
        <w:t xml:space="preserve">, 2012 but actually started </w:t>
      </w:r>
      <w:r>
        <w:rPr>
          <w:rFonts w:eastAsia="MS Mincho"/>
          <w:bCs/>
          <w:lang w:eastAsia="ja-JP"/>
        </w:rPr>
        <w:t>September 7, 2012, 49</w:t>
      </w:r>
      <w:r w:rsidRPr="001217B4">
        <w:rPr>
          <w:rFonts w:eastAsia="MS Mincho"/>
          <w:bCs/>
          <w:lang w:eastAsia="ja-JP"/>
        </w:rPr>
        <w:t xml:space="preserve"> days later than originally scheduled. </w:t>
      </w:r>
    </w:p>
    <w:p w:rsidR="00372819" w:rsidRDefault="00372819" w:rsidP="000953F1">
      <w:pPr>
        <w:ind w:left="270" w:hanging="270"/>
        <w:rPr>
          <w:rFonts w:eastAsia="MS Mincho"/>
          <w:bCs/>
          <w:lang w:eastAsia="ja-JP"/>
        </w:rPr>
      </w:pPr>
    </w:p>
    <w:p w:rsidR="00372819" w:rsidRDefault="00372819" w:rsidP="000953F1">
      <w:pPr>
        <w:ind w:left="270" w:hanging="270"/>
        <w:rPr>
          <w:rFonts w:eastAsia="MS Mincho"/>
          <w:bCs/>
          <w:lang w:eastAsia="ja-JP"/>
        </w:rPr>
      </w:pPr>
      <w:r>
        <w:rPr>
          <w:rFonts w:eastAsia="MS Mincho"/>
          <w:bCs/>
          <w:lang w:eastAsia="ja-JP"/>
        </w:rPr>
        <w:tab/>
        <w:t>Delay and time issues related to the Milestone 1 date have been settled by the parties.  However, the work at 7</w:t>
      </w:r>
      <w:r w:rsidRPr="00372819">
        <w:rPr>
          <w:rFonts w:eastAsia="MS Mincho"/>
          <w:bCs/>
          <w:vertAlign w:val="superscript"/>
          <w:lang w:eastAsia="ja-JP"/>
        </w:rPr>
        <w:t>th</w:t>
      </w:r>
      <w:r>
        <w:rPr>
          <w:rFonts w:eastAsia="MS Mincho"/>
          <w:bCs/>
          <w:lang w:eastAsia="ja-JP"/>
        </w:rPr>
        <w:t xml:space="preserve"> Street delayed the work starting on the mainline</w:t>
      </w:r>
      <w:r w:rsidR="00FA55CE">
        <w:rPr>
          <w:rFonts w:eastAsia="MS Mincho"/>
          <w:bCs/>
          <w:lang w:eastAsia="ja-JP"/>
        </w:rPr>
        <w:t xml:space="preserve"> </w:t>
      </w:r>
      <w:r>
        <w:rPr>
          <w:rFonts w:eastAsia="MS Mincho"/>
          <w:bCs/>
          <w:lang w:eastAsia="ja-JP"/>
        </w:rPr>
        <w:t>section of the Project.</w:t>
      </w:r>
    </w:p>
    <w:p w:rsidR="00372819" w:rsidRDefault="00372819" w:rsidP="000953F1">
      <w:pPr>
        <w:ind w:left="270" w:hanging="270"/>
        <w:rPr>
          <w:rFonts w:eastAsia="MS Mincho"/>
          <w:bCs/>
          <w:lang w:eastAsia="ja-JP"/>
        </w:rPr>
      </w:pPr>
    </w:p>
    <w:p w:rsidR="00F4438F" w:rsidRDefault="00372819" w:rsidP="000953F1">
      <w:pPr>
        <w:ind w:left="270" w:hanging="270"/>
        <w:rPr>
          <w:rFonts w:eastAsia="MS Mincho"/>
          <w:bCs/>
          <w:lang w:eastAsia="ja-JP"/>
        </w:rPr>
      </w:pPr>
      <w:r>
        <w:rPr>
          <w:rFonts w:eastAsia="MS Mincho"/>
          <w:bCs/>
          <w:lang w:eastAsia="ja-JP"/>
        </w:rPr>
        <w:lastRenderedPageBreak/>
        <w:t>2.</w:t>
      </w:r>
      <w:r>
        <w:rPr>
          <w:rFonts w:eastAsia="MS Mincho"/>
          <w:bCs/>
          <w:lang w:eastAsia="ja-JP"/>
        </w:rPr>
        <w:tab/>
      </w:r>
      <w:r w:rsidR="00FA55CE">
        <w:rPr>
          <w:rFonts w:eastAsia="MS Mincho"/>
          <w:bCs/>
          <w:lang w:eastAsia="ja-JP"/>
        </w:rPr>
        <w:t>The project could not be completed by the completion date of December 15, 2012 since the changed mast arm length delayed the delivery until</w:t>
      </w:r>
      <w:r w:rsidR="001765B6">
        <w:rPr>
          <w:rFonts w:eastAsia="MS Mincho"/>
          <w:bCs/>
          <w:lang w:eastAsia="ja-JP"/>
        </w:rPr>
        <w:t xml:space="preserve"> the spring of 2013 and the striping material manufacturer recommended that the striping material not be applied from November until April in Colorado.  Both parties signed MCR #3</w:t>
      </w:r>
      <w:r w:rsidR="00620ED8">
        <w:rPr>
          <w:rFonts w:eastAsia="MS Mincho"/>
          <w:bCs/>
          <w:lang w:eastAsia="ja-JP"/>
        </w:rPr>
        <w:t xml:space="preserve"> </w:t>
      </w:r>
      <w:r w:rsidR="001765B6">
        <w:rPr>
          <w:rFonts w:eastAsia="MS Mincho"/>
          <w:bCs/>
          <w:lang w:eastAsia="ja-JP"/>
        </w:rPr>
        <w:t>for the delays on February 6, 20</w:t>
      </w:r>
      <w:r w:rsidR="00E80CDE">
        <w:rPr>
          <w:rFonts w:eastAsia="MS Mincho"/>
          <w:bCs/>
          <w:lang w:eastAsia="ja-JP"/>
        </w:rPr>
        <w:t>13 which stated</w:t>
      </w:r>
      <w:r w:rsidR="00B03DD0">
        <w:rPr>
          <w:rFonts w:eastAsia="MS Mincho"/>
          <w:bCs/>
          <w:lang w:eastAsia="ja-JP"/>
        </w:rPr>
        <w:t>, Any</w:t>
      </w:r>
      <w:r w:rsidR="001765B6" w:rsidRPr="00E80CDE">
        <w:rPr>
          <w:rFonts w:eastAsia="MS Mincho"/>
          <w:bCs/>
          <w:i/>
          <w:lang w:eastAsia="ja-JP"/>
        </w:rPr>
        <w:t xml:space="preserve"> claims for additional </w:t>
      </w:r>
      <w:r w:rsidR="00E80CDE">
        <w:rPr>
          <w:rFonts w:eastAsia="MS Mincho"/>
          <w:bCs/>
          <w:i/>
          <w:lang w:eastAsia="ja-JP"/>
        </w:rPr>
        <w:t xml:space="preserve">impact </w:t>
      </w:r>
      <w:r w:rsidR="001765B6" w:rsidRPr="00E80CDE">
        <w:rPr>
          <w:rFonts w:eastAsia="MS Mincho"/>
          <w:bCs/>
          <w:i/>
          <w:lang w:eastAsia="ja-JP"/>
        </w:rPr>
        <w:t>costs or for more time over</w:t>
      </w:r>
      <w:r w:rsidR="00E80CDE" w:rsidRPr="00E80CDE">
        <w:rPr>
          <w:rFonts w:eastAsia="MS Mincho"/>
          <w:bCs/>
          <w:i/>
          <w:lang w:eastAsia="ja-JP"/>
        </w:rPr>
        <w:t xml:space="preserve"> and above the 7 days already provided for these changes, will not be considered.</w:t>
      </w:r>
      <w:r w:rsidR="007659A1" w:rsidRPr="00E80CDE">
        <w:rPr>
          <w:rFonts w:eastAsia="MS Mincho"/>
          <w:bCs/>
          <w:i/>
          <w:lang w:eastAsia="ja-JP"/>
        </w:rPr>
        <w:t xml:space="preserve"> </w:t>
      </w:r>
      <w:r w:rsidR="007659A1">
        <w:rPr>
          <w:rFonts w:eastAsia="MS Mincho"/>
          <w:bCs/>
          <w:lang w:eastAsia="ja-JP"/>
        </w:rPr>
        <w:t xml:space="preserve"> </w:t>
      </w:r>
    </w:p>
    <w:p w:rsidR="00F4438F" w:rsidRDefault="00F4438F" w:rsidP="000953F1">
      <w:pPr>
        <w:ind w:left="270" w:hanging="270"/>
        <w:rPr>
          <w:rFonts w:eastAsia="MS Mincho"/>
          <w:bCs/>
          <w:lang w:eastAsia="ja-JP"/>
        </w:rPr>
      </w:pPr>
    </w:p>
    <w:p w:rsidR="00F4438F" w:rsidRDefault="00F4438F" w:rsidP="00F4438F">
      <w:pPr>
        <w:ind w:left="270" w:hanging="270"/>
        <w:rPr>
          <w:rFonts w:eastAsia="MS Mincho"/>
          <w:bCs/>
          <w:lang w:eastAsia="ja-JP"/>
        </w:rPr>
      </w:pPr>
      <w:r>
        <w:rPr>
          <w:rFonts w:eastAsia="MS Mincho"/>
          <w:bCs/>
          <w:lang w:eastAsia="ja-JP"/>
        </w:rPr>
        <w:t>3.  The Contract was a Completion Date Contract. Spec 108.08(b) states:</w:t>
      </w:r>
    </w:p>
    <w:p w:rsidR="00F4438F" w:rsidRDefault="00F4438F" w:rsidP="00F4438F">
      <w:pPr>
        <w:ind w:left="270" w:hanging="270"/>
        <w:rPr>
          <w:rFonts w:eastAsia="MS Mincho"/>
          <w:bCs/>
          <w:lang w:eastAsia="ja-JP"/>
        </w:rPr>
      </w:pPr>
    </w:p>
    <w:p w:rsidR="00F4438F" w:rsidRPr="00F4438F" w:rsidRDefault="00F4438F" w:rsidP="00F4438F">
      <w:pPr>
        <w:ind w:left="270" w:hanging="270"/>
        <w:rPr>
          <w:rFonts w:eastAsia="MS Mincho"/>
          <w:bCs/>
          <w:i/>
          <w:lang w:eastAsia="ja-JP"/>
        </w:rPr>
      </w:pPr>
      <w:r>
        <w:rPr>
          <w:rFonts w:eastAsia="MS Mincho"/>
          <w:bCs/>
          <w:i/>
          <w:iCs/>
          <w:lang w:eastAsia="ja-JP"/>
        </w:rPr>
        <w:tab/>
      </w:r>
      <w:r>
        <w:rPr>
          <w:rFonts w:eastAsia="MS Mincho"/>
          <w:bCs/>
          <w:i/>
          <w:iCs/>
          <w:lang w:eastAsia="ja-JP"/>
        </w:rPr>
        <w:tab/>
      </w:r>
      <w:r w:rsidRPr="00F4438F">
        <w:rPr>
          <w:rFonts w:eastAsia="MS Mincho"/>
          <w:b/>
          <w:bCs/>
          <w:i/>
          <w:iCs/>
          <w:lang w:eastAsia="ja-JP"/>
        </w:rPr>
        <w:t>Completion Date Contract.</w:t>
      </w:r>
      <w:r w:rsidRPr="00F4438F">
        <w:rPr>
          <w:rFonts w:eastAsia="MS Mincho"/>
          <w:bCs/>
          <w:i/>
          <w:iCs/>
          <w:lang w:eastAsia="ja-JP"/>
        </w:rPr>
        <w:t xml:space="preserve"> </w:t>
      </w:r>
      <w:r w:rsidRPr="00F4438F">
        <w:rPr>
          <w:rFonts w:eastAsia="MS Mincho"/>
          <w:bCs/>
          <w:i/>
          <w:lang w:eastAsia="ja-JP"/>
        </w:rPr>
        <w:t>When the Contra</w:t>
      </w:r>
      <w:r>
        <w:rPr>
          <w:rFonts w:eastAsia="MS Mincho"/>
          <w:bCs/>
          <w:i/>
          <w:lang w:eastAsia="ja-JP"/>
        </w:rPr>
        <w:t xml:space="preserve">ct specifies a completion date, </w:t>
      </w:r>
      <w:r w:rsidRPr="00F4438F">
        <w:rPr>
          <w:rFonts w:eastAsia="MS Mincho"/>
          <w:bCs/>
          <w:i/>
          <w:lang w:eastAsia="ja-JP"/>
        </w:rPr>
        <w:t xml:space="preserve">all work </w:t>
      </w:r>
      <w:r>
        <w:rPr>
          <w:rFonts w:eastAsia="MS Mincho"/>
          <w:bCs/>
          <w:i/>
          <w:lang w:eastAsia="ja-JP"/>
        </w:rPr>
        <w:tab/>
        <w:t xml:space="preserve">under </w:t>
      </w:r>
      <w:r w:rsidRPr="00F4438F">
        <w:rPr>
          <w:rFonts w:eastAsia="MS Mincho"/>
          <w:bCs/>
          <w:i/>
          <w:lang w:eastAsia="ja-JP"/>
        </w:rPr>
        <w:t>the Contract shall be completed on or before that date. No</w:t>
      </w:r>
      <w:r>
        <w:rPr>
          <w:rFonts w:eastAsia="MS Mincho"/>
          <w:bCs/>
          <w:i/>
          <w:lang w:eastAsia="ja-JP"/>
        </w:rPr>
        <w:t xml:space="preserve"> extension of the </w:t>
      </w:r>
      <w:r>
        <w:rPr>
          <w:rFonts w:eastAsia="MS Mincho"/>
          <w:bCs/>
          <w:i/>
          <w:lang w:eastAsia="ja-JP"/>
        </w:rPr>
        <w:tab/>
      </w:r>
      <w:r w:rsidRPr="00F4438F">
        <w:rPr>
          <w:rFonts w:eastAsia="MS Mincho"/>
          <w:bCs/>
          <w:i/>
          <w:lang w:eastAsia="ja-JP"/>
        </w:rPr>
        <w:t>completion date will be allowed for inclement weather,</w:t>
      </w:r>
      <w:r>
        <w:rPr>
          <w:rFonts w:eastAsia="MS Mincho"/>
          <w:bCs/>
          <w:i/>
          <w:lang w:eastAsia="ja-JP"/>
        </w:rPr>
        <w:t xml:space="preserve"> </w:t>
      </w:r>
      <w:r w:rsidRPr="00F4438F">
        <w:rPr>
          <w:rFonts w:eastAsia="MS Mincho"/>
          <w:bCs/>
          <w:i/>
          <w:lang w:eastAsia="ja-JP"/>
        </w:rPr>
        <w:t xml:space="preserve">foreseeable causes, or conditions </w:t>
      </w:r>
      <w:r>
        <w:rPr>
          <w:rFonts w:eastAsia="MS Mincho"/>
          <w:bCs/>
          <w:i/>
          <w:lang w:eastAsia="ja-JP"/>
        </w:rPr>
        <w:tab/>
      </w:r>
      <w:r w:rsidRPr="00F4438F">
        <w:rPr>
          <w:rFonts w:eastAsia="MS Mincho"/>
          <w:bCs/>
          <w:i/>
          <w:lang w:eastAsia="ja-JP"/>
        </w:rPr>
        <w:t>under the control of the Contractor.</w:t>
      </w:r>
    </w:p>
    <w:p w:rsidR="00F4438F" w:rsidRDefault="00F4438F" w:rsidP="00F4438F">
      <w:pPr>
        <w:ind w:left="270" w:hanging="270"/>
        <w:rPr>
          <w:rFonts w:eastAsia="MS Mincho"/>
          <w:bCs/>
          <w:lang w:eastAsia="ja-JP"/>
        </w:rPr>
      </w:pPr>
    </w:p>
    <w:p w:rsidR="00F4438F" w:rsidRDefault="00F4438F" w:rsidP="00F4438F">
      <w:pPr>
        <w:ind w:left="270" w:hanging="270"/>
        <w:rPr>
          <w:rFonts w:eastAsia="MS Mincho"/>
          <w:bCs/>
          <w:i/>
          <w:lang w:eastAsia="ja-JP"/>
        </w:rPr>
      </w:pPr>
      <w:r>
        <w:rPr>
          <w:rFonts w:eastAsia="MS Mincho"/>
          <w:bCs/>
          <w:i/>
          <w:lang w:eastAsia="ja-JP"/>
        </w:rPr>
        <w:tab/>
      </w:r>
      <w:r>
        <w:rPr>
          <w:rFonts w:eastAsia="MS Mincho"/>
          <w:bCs/>
          <w:i/>
          <w:lang w:eastAsia="ja-JP"/>
        </w:rPr>
        <w:tab/>
      </w:r>
      <w:r w:rsidRPr="00F4438F">
        <w:rPr>
          <w:rFonts w:eastAsia="MS Mincho"/>
          <w:bCs/>
          <w:i/>
          <w:lang w:eastAsia="ja-JP"/>
        </w:rPr>
        <w:t>If all work under the Contract is not completed on or before the specified</w:t>
      </w:r>
      <w:r>
        <w:rPr>
          <w:rFonts w:eastAsia="MS Mincho"/>
          <w:bCs/>
          <w:i/>
          <w:lang w:eastAsia="ja-JP"/>
        </w:rPr>
        <w:t xml:space="preserve"> </w:t>
      </w:r>
      <w:r w:rsidRPr="00F4438F">
        <w:rPr>
          <w:rFonts w:eastAsia="MS Mincho"/>
          <w:bCs/>
          <w:i/>
          <w:lang w:eastAsia="ja-JP"/>
        </w:rPr>
        <w:t xml:space="preserve">completion </w:t>
      </w:r>
      <w:r>
        <w:rPr>
          <w:rFonts w:eastAsia="MS Mincho"/>
          <w:bCs/>
          <w:i/>
          <w:lang w:eastAsia="ja-JP"/>
        </w:rPr>
        <w:tab/>
      </w:r>
      <w:r w:rsidRPr="00F4438F">
        <w:rPr>
          <w:rFonts w:eastAsia="MS Mincho"/>
          <w:bCs/>
          <w:i/>
          <w:lang w:eastAsia="ja-JP"/>
        </w:rPr>
        <w:t xml:space="preserve">date, </w:t>
      </w:r>
      <w:r w:rsidRPr="00864E0A">
        <w:rPr>
          <w:rFonts w:eastAsia="MS Mincho"/>
          <w:b/>
          <w:bCs/>
          <w:i/>
          <w:lang w:eastAsia="ja-JP"/>
        </w:rPr>
        <w:t xml:space="preserve">contract time will be assessed for each additional calendar day in accordance with </w:t>
      </w:r>
      <w:r w:rsidRPr="00864E0A">
        <w:rPr>
          <w:rFonts w:eastAsia="MS Mincho"/>
          <w:b/>
          <w:bCs/>
          <w:i/>
          <w:lang w:eastAsia="ja-JP"/>
        </w:rPr>
        <w:tab/>
        <w:t>subsection 108.8 (a) 2</w:t>
      </w:r>
      <w:r w:rsidR="00864E0A">
        <w:rPr>
          <w:rFonts w:eastAsia="MS Mincho"/>
          <w:bCs/>
          <w:i/>
          <w:lang w:eastAsia="ja-JP"/>
        </w:rPr>
        <w:t xml:space="preserve"> </w:t>
      </w:r>
      <w:r w:rsidR="00864E0A">
        <w:rPr>
          <w:rFonts w:eastAsia="MS Mincho"/>
          <w:bCs/>
          <w:lang w:eastAsia="ja-JP"/>
        </w:rPr>
        <w:t>(emphasis added)</w:t>
      </w:r>
      <w:r w:rsidRPr="00F4438F">
        <w:rPr>
          <w:rFonts w:eastAsia="MS Mincho"/>
          <w:bCs/>
          <w:i/>
          <w:lang w:eastAsia="ja-JP"/>
        </w:rPr>
        <w:t>.</w:t>
      </w:r>
      <w:r w:rsidR="00AB17A9" w:rsidRPr="00F4438F">
        <w:rPr>
          <w:rFonts w:eastAsia="MS Mincho"/>
          <w:bCs/>
          <w:i/>
          <w:lang w:eastAsia="ja-JP"/>
        </w:rPr>
        <w:t xml:space="preserve"> </w:t>
      </w:r>
    </w:p>
    <w:p w:rsidR="00F4438F" w:rsidRDefault="00F4438F" w:rsidP="00F4438F">
      <w:pPr>
        <w:ind w:left="270" w:hanging="270"/>
        <w:rPr>
          <w:rFonts w:eastAsia="MS Mincho"/>
          <w:bCs/>
          <w:i/>
          <w:lang w:eastAsia="ja-JP"/>
        </w:rPr>
      </w:pPr>
    </w:p>
    <w:p w:rsidR="00372819" w:rsidRDefault="00F4438F" w:rsidP="00F4438F">
      <w:pPr>
        <w:ind w:left="270" w:hanging="270"/>
        <w:rPr>
          <w:rFonts w:eastAsia="MS Mincho"/>
          <w:bCs/>
          <w:i/>
          <w:lang w:eastAsia="ja-JP"/>
        </w:rPr>
      </w:pPr>
      <w:r>
        <w:rPr>
          <w:rFonts w:eastAsia="MS Mincho"/>
          <w:bCs/>
          <w:lang w:eastAsia="ja-JP"/>
        </w:rPr>
        <w:tab/>
        <w:t>Spec 108.08(a)2 states:</w:t>
      </w:r>
      <w:r w:rsidR="001765B6" w:rsidRPr="00F4438F">
        <w:rPr>
          <w:rFonts w:eastAsia="MS Mincho"/>
          <w:bCs/>
          <w:i/>
          <w:lang w:eastAsia="ja-JP"/>
        </w:rPr>
        <w:t xml:space="preserve"> </w:t>
      </w:r>
    </w:p>
    <w:p w:rsidR="00DB1754" w:rsidRDefault="00DB1754" w:rsidP="00F4438F">
      <w:pPr>
        <w:ind w:left="270" w:hanging="270"/>
        <w:rPr>
          <w:rFonts w:eastAsia="MS Mincho"/>
          <w:bCs/>
          <w:i/>
          <w:lang w:eastAsia="ja-JP"/>
        </w:rPr>
      </w:pPr>
    </w:p>
    <w:p w:rsidR="00DB1754" w:rsidRPr="00DB1754" w:rsidRDefault="00DB1754" w:rsidP="00DB1754">
      <w:pPr>
        <w:ind w:left="270" w:hanging="270"/>
        <w:rPr>
          <w:rFonts w:eastAsia="MS Mincho"/>
          <w:bCs/>
          <w:i/>
          <w:lang w:eastAsia="ja-JP"/>
        </w:rPr>
      </w:pPr>
      <w:r>
        <w:rPr>
          <w:rFonts w:eastAsia="MS Mincho"/>
          <w:bCs/>
          <w:i/>
          <w:lang w:eastAsia="ja-JP"/>
        </w:rPr>
        <w:tab/>
      </w:r>
      <w:r>
        <w:rPr>
          <w:rFonts w:eastAsia="MS Mincho"/>
          <w:bCs/>
          <w:i/>
          <w:lang w:eastAsia="ja-JP"/>
        </w:rPr>
        <w:tab/>
      </w:r>
      <w:r w:rsidRPr="00DB1754">
        <w:rPr>
          <w:rFonts w:eastAsia="MS Mincho"/>
          <w:bCs/>
          <w:i/>
          <w:lang w:eastAsia="ja-JP"/>
        </w:rPr>
        <w:t>When the work is on a cale</w:t>
      </w:r>
      <w:r>
        <w:rPr>
          <w:rFonts w:eastAsia="MS Mincho"/>
          <w:bCs/>
          <w:i/>
          <w:lang w:eastAsia="ja-JP"/>
        </w:rPr>
        <w:t xml:space="preserve">ndar day basis, one </w:t>
      </w:r>
      <w:r w:rsidRPr="00DB1754">
        <w:rPr>
          <w:rFonts w:eastAsia="MS Mincho"/>
          <w:bCs/>
          <w:i/>
          <w:lang w:eastAsia="ja-JP"/>
        </w:rPr>
        <w:t xml:space="preserve">calendar day of contract time will be </w:t>
      </w:r>
      <w:r>
        <w:rPr>
          <w:rFonts w:eastAsia="MS Mincho"/>
          <w:bCs/>
          <w:i/>
          <w:lang w:eastAsia="ja-JP"/>
        </w:rPr>
        <w:tab/>
      </w:r>
      <w:r w:rsidRPr="00DB1754">
        <w:rPr>
          <w:rFonts w:eastAsia="MS Mincho"/>
          <w:bCs/>
          <w:i/>
          <w:lang w:eastAsia="ja-JP"/>
        </w:rPr>
        <w:t>assessed for each calendar day</w:t>
      </w:r>
      <w:r>
        <w:rPr>
          <w:rFonts w:eastAsia="MS Mincho"/>
          <w:bCs/>
          <w:i/>
          <w:lang w:eastAsia="ja-JP"/>
        </w:rPr>
        <w:t xml:space="preserve"> </w:t>
      </w:r>
      <w:r w:rsidRPr="00DB1754">
        <w:rPr>
          <w:rFonts w:eastAsia="MS Mincho"/>
          <w:bCs/>
          <w:i/>
          <w:lang w:eastAsia="ja-JP"/>
        </w:rPr>
        <w:t xml:space="preserve">from the date that Contract time starts including </w:t>
      </w:r>
      <w:r>
        <w:rPr>
          <w:rFonts w:eastAsia="MS Mincho"/>
          <w:bCs/>
          <w:i/>
          <w:lang w:eastAsia="ja-JP"/>
        </w:rPr>
        <w:tab/>
      </w:r>
      <w:r w:rsidRPr="00DB1754">
        <w:rPr>
          <w:rFonts w:eastAsia="MS Mincho"/>
          <w:bCs/>
          <w:i/>
          <w:lang w:eastAsia="ja-JP"/>
        </w:rPr>
        <w:t>Saturdays, Sundays,</w:t>
      </w:r>
      <w:r>
        <w:rPr>
          <w:rFonts w:eastAsia="MS Mincho"/>
          <w:bCs/>
          <w:i/>
          <w:lang w:eastAsia="ja-JP"/>
        </w:rPr>
        <w:t xml:space="preserve"> </w:t>
      </w:r>
      <w:r w:rsidRPr="00DB1754">
        <w:rPr>
          <w:rFonts w:eastAsia="MS Mincho"/>
          <w:bCs/>
          <w:i/>
          <w:lang w:eastAsia="ja-JP"/>
        </w:rPr>
        <w:t>and holidays. Less than full time charges may be made on those days</w:t>
      </w:r>
      <w:r>
        <w:rPr>
          <w:rFonts w:eastAsia="MS Mincho"/>
          <w:bCs/>
          <w:i/>
          <w:lang w:eastAsia="ja-JP"/>
        </w:rPr>
        <w:t xml:space="preserve"> </w:t>
      </w:r>
      <w:r>
        <w:rPr>
          <w:rFonts w:eastAsia="MS Mincho"/>
          <w:bCs/>
          <w:i/>
          <w:lang w:eastAsia="ja-JP"/>
        </w:rPr>
        <w:tab/>
      </w:r>
      <w:r w:rsidRPr="00DB1754">
        <w:rPr>
          <w:rFonts w:eastAsia="MS Mincho"/>
          <w:bCs/>
          <w:i/>
          <w:lang w:eastAsia="ja-JP"/>
        </w:rPr>
        <w:t>when conditions, which are beyond the control of and unknown to the</w:t>
      </w:r>
      <w:r>
        <w:rPr>
          <w:rFonts w:eastAsia="MS Mincho"/>
          <w:bCs/>
          <w:i/>
          <w:lang w:eastAsia="ja-JP"/>
        </w:rPr>
        <w:t xml:space="preserve"> Contractor, make it</w:t>
      </w:r>
      <w:r>
        <w:rPr>
          <w:rFonts w:eastAsia="MS Mincho"/>
          <w:bCs/>
          <w:i/>
          <w:lang w:eastAsia="ja-JP"/>
        </w:rPr>
        <w:tab/>
      </w:r>
      <w:r w:rsidRPr="00DB1754">
        <w:rPr>
          <w:rFonts w:eastAsia="MS Mincho"/>
          <w:bCs/>
          <w:i/>
          <w:lang w:eastAsia="ja-JP"/>
        </w:rPr>
        <w:t>impossible to prosecute the work on items controlling</w:t>
      </w:r>
      <w:r>
        <w:rPr>
          <w:rFonts w:eastAsia="MS Mincho"/>
          <w:bCs/>
          <w:i/>
          <w:lang w:eastAsia="ja-JP"/>
        </w:rPr>
        <w:t xml:space="preserve"> the completion of the work with </w:t>
      </w:r>
      <w:r>
        <w:rPr>
          <w:rFonts w:eastAsia="MS Mincho"/>
          <w:bCs/>
          <w:i/>
          <w:lang w:eastAsia="ja-JP"/>
        </w:rPr>
        <w:tab/>
      </w:r>
      <w:r w:rsidRPr="00DB1754">
        <w:rPr>
          <w:rFonts w:eastAsia="MS Mincho"/>
          <w:bCs/>
          <w:i/>
          <w:lang w:eastAsia="ja-JP"/>
        </w:rPr>
        <w:t>full, normal efficiency. Less than full</w:t>
      </w:r>
      <w:r>
        <w:rPr>
          <w:rFonts w:eastAsia="MS Mincho"/>
          <w:bCs/>
          <w:i/>
          <w:lang w:eastAsia="ja-JP"/>
        </w:rPr>
        <w:t xml:space="preserve"> </w:t>
      </w:r>
      <w:r w:rsidRPr="00DB1754">
        <w:rPr>
          <w:rFonts w:eastAsia="MS Mincho"/>
          <w:bCs/>
          <w:i/>
          <w:lang w:eastAsia="ja-JP"/>
        </w:rPr>
        <w:t xml:space="preserve">time charges may be allowed for inclement weather </w:t>
      </w:r>
      <w:r>
        <w:rPr>
          <w:rFonts w:eastAsia="MS Mincho"/>
          <w:bCs/>
          <w:i/>
          <w:lang w:eastAsia="ja-JP"/>
        </w:rPr>
        <w:tab/>
      </w:r>
      <w:r w:rsidRPr="00DB1754">
        <w:rPr>
          <w:rFonts w:eastAsia="MS Mincho"/>
          <w:bCs/>
          <w:i/>
          <w:lang w:eastAsia="ja-JP"/>
        </w:rPr>
        <w:t>only when the</w:t>
      </w:r>
      <w:r>
        <w:rPr>
          <w:rFonts w:eastAsia="MS Mincho"/>
          <w:bCs/>
          <w:i/>
          <w:lang w:eastAsia="ja-JP"/>
        </w:rPr>
        <w:t xml:space="preserve"> </w:t>
      </w:r>
      <w:r w:rsidRPr="00DB1754">
        <w:rPr>
          <w:rFonts w:eastAsia="MS Mincho"/>
          <w:bCs/>
          <w:i/>
          <w:lang w:eastAsia="ja-JP"/>
        </w:rPr>
        <w:t>Engineer directs the Contractor not to work for the safety of the traveling</w:t>
      </w:r>
    </w:p>
    <w:p w:rsidR="00DB1754" w:rsidRPr="00DB1754" w:rsidRDefault="00DB1754" w:rsidP="00DB1754">
      <w:pPr>
        <w:ind w:left="270" w:hanging="270"/>
        <w:rPr>
          <w:rFonts w:eastAsia="MS Mincho"/>
          <w:bCs/>
          <w:i/>
          <w:lang w:eastAsia="ja-JP"/>
        </w:rPr>
      </w:pPr>
      <w:r>
        <w:rPr>
          <w:rFonts w:eastAsia="MS Mincho"/>
          <w:bCs/>
          <w:i/>
          <w:lang w:eastAsia="ja-JP"/>
        </w:rPr>
        <w:tab/>
      </w:r>
      <w:r>
        <w:rPr>
          <w:rFonts w:eastAsia="MS Mincho"/>
          <w:bCs/>
          <w:i/>
          <w:lang w:eastAsia="ja-JP"/>
        </w:rPr>
        <w:tab/>
      </w:r>
      <w:r w:rsidRPr="00DB1754">
        <w:rPr>
          <w:rFonts w:eastAsia="MS Mincho"/>
          <w:bCs/>
          <w:i/>
          <w:lang w:eastAsia="ja-JP"/>
        </w:rPr>
        <w:t>public. When less than full time charges are to be assessed, the following</w:t>
      </w:r>
      <w:r>
        <w:rPr>
          <w:rFonts w:eastAsia="MS Mincho"/>
          <w:bCs/>
          <w:i/>
          <w:lang w:eastAsia="ja-JP"/>
        </w:rPr>
        <w:t xml:space="preserve"> </w:t>
      </w:r>
      <w:r w:rsidRPr="00DB1754">
        <w:rPr>
          <w:rFonts w:eastAsia="MS Mincho"/>
          <w:bCs/>
          <w:i/>
          <w:lang w:eastAsia="ja-JP"/>
        </w:rPr>
        <w:t xml:space="preserve">procedures will </w:t>
      </w:r>
      <w:r>
        <w:rPr>
          <w:rFonts w:eastAsia="MS Mincho"/>
          <w:bCs/>
          <w:i/>
          <w:lang w:eastAsia="ja-JP"/>
        </w:rPr>
        <w:tab/>
      </w:r>
      <w:r w:rsidRPr="00DB1754">
        <w:rPr>
          <w:rFonts w:eastAsia="MS Mincho"/>
          <w:bCs/>
          <w:i/>
          <w:lang w:eastAsia="ja-JP"/>
        </w:rPr>
        <w:t>be followed: One whole day of contract time will be</w:t>
      </w:r>
      <w:r>
        <w:rPr>
          <w:rFonts w:eastAsia="MS Mincho"/>
          <w:bCs/>
          <w:i/>
          <w:lang w:eastAsia="ja-JP"/>
        </w:rPr>
        <w:t xml:space="preserve"> </w:t>
      </w:r>
      <w:r w:rsidRPr="00DB1754">
        <w:rPr>
          <w:rFonts w:eastAsia="MS Mincho"/>
          <w:bCs/>
          <w:i/>
          <w:lang w:eastAsia="ja-JP"/>
        </w:rPr>
        <w:t xml:space="preserve">assessed for each calendar day on </w:t>
      </w:r>
      <w:r>
        <w:rPr>
          <w:rFonts w:eastAsia="MS Mincho"/>
          <w:bCs/>
          <w:i/>
          <w:lang w:eastAsia="ja-JP"/>
        </w:rPr>
        <w:tab/>
      </w:r>
      <w:r w:rsidRPr="00DB1754">
        <w:rPr>
          <w:rFonts w:eastAsia="MS Mincho"/>
          <w:bCs/>
          <w:i/>
          <w:lang w:eastAsia="ja-JP"/>
        </w:rPr>
        <w:t>which the work is prosecuted during six</w:t>
      </w:r>
      <w:r>
        <w:rPr>
          <w:rFonts w:eastAsia="MS Mincho"/>
          <w:bCs/>
          <w:i/>
          <w:lang w:eastAsia="ja-JP"/>
        </w:rPr>
        <w:t xml:space="preserve"> </w:t>
      </w:r>
      <w:r w:rsidRPr="00DB1754">
        <w:rPr>
          <w:rFonts w:eastAsia="MS Mincho"/>
          <w:bCs/>
          <w:i/>
          <w:lang w:eastAsia="ja-JP"/>
        </w:rPr>
        <w:t>hours or more of the Contractor</w:t>
      </w:r>
      <w:r>
        <w:rPr>
          <w:rFonts w:eastAsia="MS Mincho"/>
          <w:bCs/>
          <w:i/>
          <w:lang w:eastAsia="ja-JP"/>
        </w:rPr>
        <w:t>’</w:t>
      </w:r>
      <w:r w:rsidRPr="00DB1754">
        <w:rPr>
          <w:rFonts w:eastAsia="MS Mincho"/>
          <w:bCs/>
          <w:i/>
          <w:lang w:eastAsia="ja-JP"/>
        </w:rPr>
        <w:t xml:space="preserve">s daily working </w:t>
      </w:r>
      <w:r>
        <w:rPr>
          <w:rFonts w:eastAsia="MS Mincho"/>
          <w:bCs/>
          <w:i/>
          <w:lang w:eastAsia="ja-JP"/>
        </w:rPr>
        <w:tab/>
      </w:r>
      <w:r w:rsidRPr="00DB1754">
        <w:rPr>
          <w:rFonts w:eastAsia="MS Mincho"/>
          <w:bCs/>
          <w:i/>
          <w:lang w:eastAsia="ja-JP"/>
        </w:rPr>
        <w:t>schedule; one</w:t>
      </w:r>
      <w:r w:rsidRPr="00DB1754">
        <w:rPr>
          <w:rFonts w:eastAsia="MS Mincho" w:hint="eastAsia"/>
          <w:bCs/>
          <w:i/>
          <w:lang w:eastAsia="ja-JP"/>
        </w:rPr>
        <w:t>‑</w:t>
      </w:r>
      <w:r w:rsidRPr="00DB1754">
        <w:rPr>
          <w:rFonts w:eastAsia="MS Mincho"/>
          <w:bCs/>
          <w:i/>
          <w:lang w:eastAsia="ja-JP"/>
        </w:rPr>
        <w:t>half day</w:t>
      </w:r>
      <w:r>
        <w:rPr>
          <w:rFonts w:eastAsia="MS Mincho"/>
          <w:bCs/>
          <w:i/>
          <w:lang w:eastAsia="ja-JP"/>
        </w:rPr>
        <w:t xml:space="preserve"> </w:t>
      </w:r>
      <w:r w:rsidRPr="00DB1754">
        <w:rPr>
          <w:rFonts w:eastAsia="MS Mincho"/>
          <w:bCs/>
          <w:i/>
          <w:lang w:eastAsia="ja-JP"/>
        </w:rPr>
        <w:t xml:space="preserve">will be assessed for each calendar day on which the work is </w:t>
      </w:r>
      <w:r>
        <w:rPr>
          <w:rFonts w:eastAsia="MS Mincho"/>
          <w:bCs/>
          <w:i/>
          <w:lang w:eastAsia="ja-JP"/>
        </w:rPr>
        <w:tab/>
      </w:r>
      <w:r w:rsidRPr="00DB1754">
        <w:rPr>
          <w:rFonts w:eastAsia="MS Mincho"/>
          <w:bCs/>
          <w:i/>
          <w:lang w:eastAsia="ja-JP"/>
        </w:rPr>
        <w:t>prosecuted for</w:t>
      </w:r>
      <w:r>
        <w:rPr>
          <w:rFonts w:eastAsia="MS Mincho"/>
          <w:bCs/>
          <w:i/>
          <w:lang w:eastAsia="ja-JP"/>
        </w:rPr>
        <w:t xml:space="preserve"> </w:t>
      </w:r>
      <w:r w:rsidRPr="00DB1754">
        <w:rPr>
          <w:rFonts w:eastAsia="MS Mincho"/>
          <w:bCs/>
          <w:i/>
          <w:lang w:eastAsia="ja-JP"/>
        </w:rPr>
        <w:t>at least two hours but less than six hours of the day; contract time will not</w:t>
      </w:r>
    </w:p>
    <w:p w:rsidR="00DB1754" w:rsidRDefault="00DB1754" w:rsidP="00DB1754">
      <w:pPr>
        <w:ind w:left="270" w:hanging="270"/>
        <w:rPr>
          <w:rFonts w:eastAsia="MS Mincho"/>
          <w:bCs/>
          <w:i/>
          <w:lang w:eastAsia="ja-JP"/>
        </w:rPr>
      </w:pPr>
      <w:r>
        <w:rPr>
          <w:rFonts w:eastAsia="MS Mincho"/>
          <w:bCs/>
          <w:i/>
          <w:lang w:eastAsia="ja-JP"/>
        </w:rPr>
        <w:tab/>
      </w:r>
      <w:r>
        <w:rPr>
          <w:rFonts w:eastAsia="MS Mincho"/>
          <w:bCs/>
          <w:i/>
          <w:lang w:eastAsia="ja-JP"/>
        </w:rPr>
        <w:tab/>
      </w:r>
      <w:r w:rsidRPr="00DB1754">
        <w:rPr>
          <w:rFonts w:eastAsia="MS Mincho"/>
          <w:bCs/>
          <w:i/>
          <w:lang w:eastAsia="ja-JP"/>
        </w:rPr>
        <w:t>be assessed when the work is prosecuted for less than two hours.</w:t>
      </w:r>
    </w:p>
    <w:p w:rsidR="00DB1754" w:rsidRDefault="00DB1754" w:rsidP="00DB1754">
      <w:pPr>
        <w:ind w:left="270" w:hanging="270"/>
        <w:rPr>
          <w:rFonts w:eastAsia="MS Mincho"/>
          <w:bCs/>
          <w:i/>
          <w:lang w:eastAsia="ja-JP"/>
        </w:rPr>
      </w:pPr>
    </w:p>
    <w:p w:rsidR="00DB1754" w:rsidRDefault="00DB1754" w:rsidP="00DB1754">
      <w:pPr>
        <w:ind w:left="270" w:hanging="270"/>
        <w:rPr>
          <w:rFonts w:eastAsia="MS Mincho"/>
          <w:bCs/>
          <w:lang w:eastAsia="ja-JP"/>
        </w:rPr>
      </w:pPr>
      <w:r>
        <w:rPr>
          <w:rFonts w:eastAsia="MS Mincho"/>
          <w:bCs/>
          <w:i/>
          <w:lang w:eastAsia="ja-JP"/>
        </w:rPr>
        <w:tab/>
      </w:r>
      <w:r>
        <w:rPr>
          <w:rFonts w:eastAsia="MS Mincho"/>
          <w:bCs/>
          <w:lang w:eastAsia="ja-JP"/>
        </w:rPr>
        <w:t>By going to a Working Day basis, CDOT was more</w:t>
      </w:r>
      <w:r w:rsidR="00322353">
        <w:rPr>
          <w:rFonts w:eastAsia="MS Mincho"/>
          <w:bCs/>
          <w:lang w:eastAsia="ja-JP"/>
        </w:rPr>
        <w:t xml:space="preserve"> </w:t>
      </w:r>
      <w:r>
        <w:rPr>
          <w:rFonts w:eastAsia="MS Mincho"/>
          <w:bCs/>
          <w:lang w:eastAsia="ja-JP"/>
        </w:rPr>
        <w:t>lenient in time application than would have been governed by the Contract</w:t>
      </w:r>
      <w:r w:rsidR="00322353">
        <w:rPr>
          <w:rFonts w:eastAsia="MS Mincho"/>
          <w:bCs/>
          <w:lang w:eastAsia="ja-JP"/>
        </w:rPr>
        <w:t xml:space="preserve"> as stated above</w:t>
      </w:r>
      <w:r>
        <w:rPr>
          <w:rFonts w:eastAsia="MS Mincho"/>
          <w:bCs/>
          <w:lang w:eastAsia="ja-JP"/>
        </w:rPr>
        <w:t>.</w:t>
      </w:r>
      <w:r w:rsidR="00F30B1C">
        <w:rPr>
          <w:rFonts w:eastAsia="MS Mincho"/>
          <w:bCs/>
          <w:lang w:eastAsia="ja-JP"/>
        </w:rPr>
        <w:t xml:space="preserve">  CDOT also indicated in the hearing that days were not charged when extra work was being performed and that if there was any doubt it gave the benefit of the doubt to the Contractor.</w:t>
      </w:r>
    </w:p>
    <w:p w:rsidR="002A070D" w:rsidRDefault="002A070D" w:rsidP="00DB1754">
      <w:pPr>
        <w:ind w:left="270" w:hanging="270"/>
        <w:rPr>
          <w:rFonts w:eastAsia="MS Mincho"/>
          <w:bCs/>
          <w:lang w:eastAsia="ja-JP"/>
        </w:rPr>
      </w:pPr>
    </w:p>
    <w:p w:rsidR="002A070D" w:rsidRDefault="002A070D" w:rsidP="00DB1754">
      <w:pPr>
        <w:ind w:left="270" w:hanging="270"/>
        <w:rPr>
          <w:rFonts w:eastAsia="MS Mincho"/>
          <w:bCs/>
          <w:lang w:eastAsia="ja-JP"/>
        </w:rPr>
      </w:pPr>
      <w:r>
        <w:rPr>
          <w:rFonts w:eastAsia="MS Mincho"/>
          <w:bCs/>
          <w:lang w:eastAsia="ja-JP"/>
        </w:rPr>
        <w:tab/>
        <w:t>CDOT’s letter of January 4, 2013 clearly outlined the scope of the remaining work, an explanation of the days that were added to the remaining Working Days, the safety critical work that had to be completed by mid-January 2013 and how the Working Days would be charged.</w:t>
      </w:r>
    </w:p>
    <w:p w:rsidR="00DB1754" w:rsidRDefault="00DB1754" w:rsidP="00DB1754">
      <w:pPr>
        <w:ind w:left="270" w:hanging="270"/>
        <w:rPr>
          <w:rFonts w:eastAsia="MS Mincho"/>
          <w:bCs/>
          <w:lang w:eastAsia="ja-JP"/>
        </w:rPr>
      </w:pPr>
    </w:p>
    <w:p w:rsidR="00B03DD0" w:rsidRDefault="00B03DD0" w:rsidP="00DB1754">
      <w:pPr>
        <w:ind w:left="270" w:hanging="270"/>
        <w:rPr>
          <w:rFonts w:eastAsia="MS Mincho"/>
          <w:bCs/>
          <w:lang w:eastAsia="ja-JP"/>
        </w:rPr>
      </w:pPr>
    </w:p>
    <w:p w:rsidR="00E4034B" w:rsidRDefault="00DB1754" w:rsidP="00DB1754">
      <w:pPr>
        <w:ind w:left="270" w:hanging="270"/>
        <w:rPr>
          <w:rFonts w:eastAsia="MS Mincho"/>
          <w:bCs/>
          <w:lang w:eastAsia="ja-JP"/>
        </w:rPr>
      </w:pPr>
      <w:r>
        <w:rPr>
          <w:rFonts w:eastAsia="MS Mincho"/>
          <w:bCs/>
          <w:lang w:eastAsia="ja-JP"/>
        </w:rPr>
        <w:lastRenderedPageBreak/>
        <w:t>4.</w:t>
      </w:r>
      <w:r>
        <w:rPr>
          <w:rFonts w:eastAsia="MS Mincho"/>
          <w:bCs/>
          <w:lang w:eastAsia="ja-JP"/>
        </w:rPr>
        <w:tab/>
      </w:r>
      <w:r w:rsidR="00E4034B" w:rsidRPr="00E4034B">
        <w:rPr>
          <w:rFonts w:eastAsia="MS Mincho"/>
          <w:bCs/>
          <w:lang w:eastAsia="ja-JP"/>
        </w:rPr>
        <w:t>Project Special Provisions</w:t>
      </w:r>
      <w:r w:rsidR="00E4034B">
        <w:rPr>
          <w:rFonts w:eastAsia="MS Mincho"/>
          <w:bCs/>
          <w:lang w:eastAsia="ja-JP"/>
        </w:rPr>
        <w:t xml:space="preserve"> -</w:t>
      </w:r>
      <w:r w:rsidR="00E4034B" w:rsidRPr="00E4034B">
        <w:rPr>
          <w:rFonts w:eastAsia="MS Mincho"/>
          <w:bCs/>
          <w:lang w:eastAsia="ja-JP"/>
        </w:rPr>
        <w:t xml:space="preserve"> </w:t>
      </w:r>
      <w:r w:rsidR="00C8572D" w:rsidRPr="00E4034B">
        <w:rPr>
          <w:rFonts w:eastAsia="MS Mincho"/>
          <w:bCs/>
          <w:lang w:eastAsia="ja-JP"/>
        </w:rPr>
        <w:t>Commencement and Completion of Work</w:t>
      </w:r>
      <w:r w:rsidR="004232EC" w:rsidRPr="00E4034B">
        <w:rPr>
          <w:rFonts w:eastAsia="MS Mincho"/>
          <w:bCs/>
          <w:lang w:eastAsia="ja-JP"/>
        </w:rPr>
        <w:t xml:space="preserve"> </w:t>
      </w:r>
      <w:r w:rsidR="00E4034B">
        <w:rPr>
          <w:rFonts w:eastAsia="MS Mincho"/>
          <w:bCs/>
          <w:lang w:eastAsia="ja-JP"/>
        </w:rPr>
        <w:t>states:</w:t>
      </w:r>
    </w:p>
    <w:p w:rsidR="00C8572D" w:rsidRPr="00E4034B" w:rsidRDefault="004232EC" w:rsidP="00DB1754">
      <w:pPr>
        <w:ind w:left="270" w:hanging="270"/>
        <w:rPr>
          <w:rFonts w:eastAsia="MS Mincho"/>
          <w:bCs/>
          <w:lang w:eastAsia="ja-JP"/>
        </w:rPr>
      </w:pPr>
      <w:r w:rsidRPr="00E4034B">
        <w:rPr>
          <w:rFonts w:eastAsia="MS Mincho"/>
          <w:bCs/>
          <w:lang w:eastAsia="ja-JP"/>
        </w:rPr>
        <w:t xml:space="preserve"> </w:t>
      </w:r>
      <w:r w:rsidR="00A35F4D" w:rsidRPr="00E4034B">
        <w:rPr>
          <w:rFonts w:eastAsia="MS Mincho"/>
          <w:bCs/>
          <w:lang w:eastAsia="ja-JP"/>
        </w:rPr>
        <w:t xml:space="preserve">    </w:t>
      </w:r>
    </w:p>
    <w:p w:rsidR="00C8572D" w:rsidRDefault="00E4034B" w:rsidP="00C8572D">
      <w:pPr>
        <w:ind w:left="270" w:hanging="270"/>
        <w:rPr>
          <w:rFonts w:eastAsia="MS Mincho"/>
          <w:bCs/>
          <w:i/>
          <w:lang w:eastAsia="ja-JP"/>
        </w:rPr>
      </w:pPr>
      <w:r>
        <w:rPr>
          <w:rFonts w:eastAsia="MS Mincho"/>
          <w:bCs/>
          <w:i/>
          <w:lang w:eastAsia="ja-JP"/>
        </w:rPr>
        <w:tab/>
      </w:r>
      <w:r>
        <w:rPr>
          <w:rFonts w:eastAsia="MS Mincho"/>
          <w:bCs/>
          <w:i/>
          <w:lang w:eastAsia="ja-JP"/>
        </w:rPr>
        <w:tab/>
      </w:r>
      <w:r w:rsidR="00C8572D" w:rsidRPr="00E4034B">
        <w:rPr>
          <w:rFonts w:eastAsia="MS Mincho"/>
          <w:bCs/>
          <w:i/>
          <w:lang w:eastAsia="ja-JP"/>
        </w:rPr>
        <w:t>The Contractor shall not plan to work July 4, 2012, August 19-21, 2012, August 31-</w:t>
      </w:r>
      <w:r>
        <w:rPr>
          <w:rFonts w:eastAsia="MS Mincho"/>
          <w:bCs/>
          <w:i/>
          <w:lang w:eastAsia="ja-JP"/>
        </w:rPr>
        <w:tab/>
      </w:r>
      <w:r w:rsidR="00C8572D" w:rsidRPr="00E4034B">
        <w:rPr>
          <w:rFonts w:eastAsia="MS Mincho"/>
          <w:bCs/>
          <w:i/>
          <w:lang w:eastAsia="ja-JP"/>
        </w:rPr>
        <w:t>September 3, 2012,</w:t>
      </w:r>
      <w:r w:rsidRPr="00E4034B">
        <w:rPr>
          <w:rFonts w:eastAsia="MS Mincho"/>
          <w:bCs/>
          <w:i/>
          <w:lang w:eastAsia="ja-JP"/>
        </w:rPr>
        <w:t xml:space="preserve"> </w:t>
      </w:r>
      <w:r w:rsidR="00C8572D" w:rsidRPr="00E4034B">
        <w:rPr>
          <w:rFonts w:eastAsia="MS Mincho"/>
          <w:bCs/>
          <w:i/>
          <w:lang w:eastAsia="ja-JP"/>
        </w:rPr>
        <w:t>November 21-25, 2012.</w:t>
      </w:r>
    </w:p>
    <w:p w:rsidR="00E4034B" w:rsidRDefault="00E4034B" w:rsidP="00C8572D">
      <w:pPr>
        <w:ind w:left="270" w:hanging="270"/>
        <w:rPr>
          <w:rFonts w:eastAsia="MS Mincho"/>
          <w:bCs/>
          <w:i/>
          <w:lang w:eastAsia="ja-JP"/>
        </w:rPr>
      </w:pPr>
    </w:p>
    <w:p w:rsidR="00E4034B" w:rsidRDefault="00E4034B" w:rsidP="00C8572D">
      <w:pPr>
        <w:ind w:left="270" w:hanging="270"/>
        <w:rPr>
          <w:rFonts w:eastAsia="MS Mincho"/>
          <w:bCs/>
          <w:lang w:eastAsia="ja-JP"/>
        </w:rPr>
      </w:pPr>
      <w:r>
        <w:rPr>
          <w:rFonts w:eastAsia="MS Mincho"/>
          <w:bCs/>
          <w:i/>
          <w:lang w:eastAsia="ja-JP"/>
        </w:rPr>
        <w:tab/>
      </w:r>
      <w:r>
        <w:rPr>
          <w:rFonts w:eastAsia="MS Mincho"/>
          <w:bCs/>
          <w:lang w:eastAsia="ja-JP"/>
        </w:rPr>
        <w:t xml:space="preserve">There </w:t>
      </w:r>
      <w:r w:rsidR="00E8389A">
        <w:rPr>
          <w:rFonts w:eastAsia="MS Mincho"/>
          <w:bCs/>
          <w:lang w:eastAsia="ja-JP"/>
        </w:rPr>
        <w:t>were no restrictions</w:t>
      </w:r>
      <w:r>
        <w:rPr>
          <w:rFonts w:eastAsia="MS Mincho"/>
          <w:bCs/>
          <w:lang w:eastAsia="ja-JP"/>
        </w:rPr>
        <w:t xml:space="preserve"> on weekend work other than as stated above.</w:t>
      </w:r>
      <w:r w:rsidR="00E8389A">
        <w:rPr>
          <w:rFonts w:eastAsia="MS Mincho"/>
          <w:bCs/>
          <w:lang w:eastAsia="ja-JP"/>
        </w:rPr>
        <w:t xml:space="preserve">  There were numerous Saturdays and Sundays where the Contractor did not work but it could have.</w:t>
      </w:r>
    </w:p>
    <w:p w:rsidR="00CB785F" w:rsidRDefault="00CB785F" w:rsidP="00C8572D">
      <w:pPr>
        <w:ind w:left="270" w:hanging="270"/>
        <w:rPr>
          <w:rFonts w:eastAsia="MS Mincho"/>
          <w:bCs/>
          <w:lang w:eastAsia="ja-JP"/>
        </w:rPr>
      </w:pPr>
    </w:p>
    <w:p w:rsidR="00CB785F" w:rsidRDefault="00CB785F" w:rsidP="00C8572D">
      <w:pPr>
        <w:ind w:left="270" w:hanging="270"/>
        <w:rPr>
          <w:rFonts w:eastAsia="MS Mincho"/>
          <w:bCs/>
          <w:lang w:eastAsia="ja-JP"/>
        </w:rPr>
      </w:pPr>
      <w:r>
        <w:rPr>
          <w:rFonts w:eastAsia="MS Mincho"/>
          <w:bCs/>
          <w:lang w:eastAsia="ja-JP"/>
        </w:rPr>
        <w:t>5.  Based on the CDSOT Timelines, CDOT Pre-hearing Submittal Attachments 9 and 10, there were days when the Contractor did not have crews or had a minimal crew on the Project but work could have been done.  The period from September 12 to September 20, 2012 highlights the lack of production.</w:t>
      </w:r>
    </w:p>
    <w:p w:rsidR="00E10E30" w:rsidRDefault="00E10E30" w:rsidP="00C8572D">
      <w:pPr>
        <w:ind w:left="270" w:hanging="270"/>
        <w:rPr>
          <w:rFonts w:eastAsia="MS Mincho"/>
          <w:bCs/>
          <w:lang w:eastAsia="ja-JP"/>
        </w:rPr>
      </w:pPr>
    </w:p>
    <w:p w:rsidR="00E10E30" w:rsidRDefault="00E10E30" w:rsidP="00C8572D">
      <w:pPr>
        <w:ind w:left="270" w:hanging="270"/>
        <w:rPr>
          <w:rFonts w:eastAsia="MS Mincho"/>
          <w:bCs/>
          <w:lang w:eastAsia="ja-JP"/>
        </w:rPr>
      </w:pPr>
      <w:r>
        <w:rPr>
          <w:rFonts w:eastAsia="MS Mincho"/>
          <w:bCs/>
          <w:lang w:eastAsia="ja-JP"/>
        </w:rPr>
        <w:tab/>
        <w:t>Spec 620.06, Field Facilities, states:</w:t>
      </w:r>
    </w:p>
    <w:p w:rsidR="00E10E30" w:rsidRDefault="00E10E30" w:rsidP="00C8572D">
      <w:pPr>
        <w:ind w:left="270" w:hanging="270"/>
        <w:rPr>
          <w:rFonts w:eastAsia="MS Mincho"/>
          <w:bCs/>
          <w:lang w:eastAsia="ja-JP"/>
        </w:rPr>
      </w:pPr>
    </w:p>
    <w:p w:rsidR="00E10E30" w:rsidRDefault="00E10E30" w:rsidP="00C8572D">
      <w:pPr>
        <w:ind w:left="270" w:hanging="270"/>
        <w:rPr>
          <w:rFonts w:eastAsia="MS Mincho"/>
          <w:bCs/>
          <w:lang w:eastAsia="ja-JP"/>
        </w:rPr>
      </w:pPr>
      <w:r>
        <w:rPr>
          <w:rFonts w:eastAsia="MS Mincho"/>
          <w:bCs/>
          <w:lang w:eastAsia="ja-JP"/>
        </w:rPr>
        <w:tab/>
      </w:r>
      <w:r>
        <w:rPr>
          <w:rFonts w:eastAsia="MS Mincho"/>
          <w:bCs/>
          <w:lang w:eastAsia="ja-JP"/>
        </w:rPr>
        <w:tab/>
      </w:r>
      <w:r>
        <w:rPr>
          <w:rFonts w:eastAsia="MS Mincho"/>
          <w:bCs/>
          <w:i/>
          <w:lang w:eastAsia="ja-JP"/>
        </w:rPr>
        <w:t xml:space="preserve">Facilities shall be on the project, leveled and ready for use </w:t>
      </w:r>
      <w:r>
        <w:rPr>
          <w:rFonts w:eastAsia="MS Mincho"/>
          <w:b/>
          <w:bCs/>
          <w:i/>
          <w:lang w:eastAsia="ja-JP"/>
        </w:rPr>
        <w:t xml:space="preserve">prior to the start of any </w:t>
      </w:r>
      <w:r w:rsidR="00322353">
        <w:rPr>
          <w:rFonts w:eastAsia="MS Mincho"/>
          <w:b/>
          <w:bCs/>
          <w:i/>
          <w:lang w:eastAsia="ja-JP"/>
        </w:rPr>
        <w:tab/>
      </w:r>
      <w:r>
        <w:rPr>
          <w:rFonts w:eastAsia="MS Mincho"/>
          <w:b/>
          <w:bCs/>
          <w:i/>
          <w:lang w:eastAsia="ja-JP"/>
        </w:rPr>
        <w:t xml:space="preserve">operations </w:t>
      </w:r>
      <w:r>
        <w:rPr>
          <w:rFonts w:eastAsia="MS Mincho"/>
          <w:bCs/>
          <w:lang w:eastAsia="ja-JP"/>
        </w:rPr>
        <w:t xml:space="preserve">(emphasis added). The Original Baseline schedule showed the Field Lab </w:t>
      </w:r>
      <w:r w:rsidR="00322353">
        <w:rPr>
          <w:rFonts w:eastAsia="MS Mincho"/>
          <w:bCs/>
          <w:lang w:eastAsia="ja-JP"/>
        </w:rPr>
        <w:tab/>
      </w:r>
      <w:r>
        <w:rPr>
          <w:rFonts w:eastAsia="MS Mincho"/>
          <w:bCs/>
          <w:lang w:eastAsia="ja-JP"/>
        </w:rPr>
        <w:t xml:space="preserve">being delivered on June 25, 2012 but it was not delivered until August 21, 2012.  The </w:t>
      </w:r>
      <w:r w:rsidR="00322353">
        <w:rPr>
          <w:rFonts w:eastAsia="MS Mincho"/>
          <w:bCs/>
          <w:lang w:eastAsia="ja-JP"/>
        </w:rPr>
        <w:tab/>
      </w:r>
      <w:r>
        <w:rPr>
          <w:rFonts w:eastAsia="MS Mincho"/>
          <w:bCs/>
          <w:lang w:eastAsia="ja-JP"/>
        </w:rPr>
        <w:t>Contractor wanted to start removing asphalt on August</w:t>
      </w:r>
      <w:r w:rsidR="00E95EB5">
        <w:rPr>
          <w:rFonts w:eastAsia="MS Mincho"/>
          <w:bCs/>
          <w:lang w:eastAsia="ja-JP"/>
        </w:rPr>
        <w:t xml:space="preserve"> 14, 2012 but</w:t>
      </w:r>
      <w:r w:rsidR="00322353">
        <w:rPr>
          <w:rFonts w:eastAsia="MS Mincho"/>
          <w:bCs/>
          <w:lang w:eastAsia="ja-JP"/>
        </w:rPr>
        <w:t xml:space="preserve"> CDOT</w:t>
      </w:r>
      <w:r>
        <w:rPr>
          <w:rFonts w:eastAsia="MS Mincho"/>
          <w:bCs/>
          <w:lang w:eastAsia="ja-JP"/>
        </w:rPr>
        <w:t xml:space="preserve"> </w:t>
      </w:r>
      <w:r w:rsidR="00E95EB5">
        <w:rPr>
          <w:rFonts w:eastAsia="MS Mincho"/>
          <w:bCs/>
          <w:lang w:eastAsia="ja-JP"/>
        </w:rPr>
        <w:t xml:space="preserve">stopped </w:t>
      </w:r>
      <w:r>
        <w:rPr>
          <w:rFonts w:eastAsia="MS Mincho"/>
          <w:bCs/>
          <w:lang w:eastAsia="ja-JP"/>
        </w:rPr>
        <w:t xml:space="preserve">the </w:t>
      </w:r>
      <w:r w:rsidR="00322353">
        <w:rPr>
          <w:rFonts w:eastAsia="MS Mincho"/>
          <w:bCs/>
          <w:lang w:eastAsia="ja-JP"/>
        </w:rPr>
        <w:tab/>
      </w:r>
      <w:r>
        <w:rPr>
          <w:rFonts w:eastAsia="MS Mincho"/>
          <w:bCs/>
          <w:lang w:eastAsia="ja-JP"/>
        </w:rPr>
        <w:t>Contractor from removing asphalt</w:t>
      </w:r>
      <w:r w:rsidR="00E95EB5">
        <w:rPr>
          <w:rFonts w:eastAsia="MS Mincho"/>
          <w:bCs/>
          <w:lang w:eastAsia="ja-JP"/>
        </w:rPr>
        <w:t xml:space="preserve"> until August 27, 2012 when the lab was ready for use.</w:t>
      </w:r>
      <w:r>
        <w:rPr>
          <w:rFonts w:eastAsia="MS Mincho"/>
          <w:bCs/>
          <w:lang w:eastAsia="ja-JP"/>
        </w:rPr>
        <w:t xml:space="preserve"> </w:t>
      </w:r>
    </w:p>
    <w:p w:rsidR="00E95EB5" w:rsidRDefault="00E95EB5" w:rsidP="00C8572D">
      <w:pPr>
        <w:ind w:left="270" w:hanging="270"/>
        <w:rPr>
          <w:rFonts w:eastAsia="MS Mincho"/>
          <w:bCs/>
          <w:lang w:eastAsia="ja-JP"/>
        </w:rPr>
      </w:pPr>
    </w:p>
    <w:p w:rsidR="00E95EB5" w:rsidRDefault="00E95EB5" w:rsidP="00C8572D">
      <w:pPr>
        <w:ind w:left="270" w:hanging="270"/>
        <w:rPr>
          <w:rFonts w:eastAsia="MS Mincho"/>
          <w:bCs/>
          <w:lang w:eastAsia="ja-JP"/>
        </w:rPr>
      </w:pPr>
      <w:r>
        <w:rPr>
          <w:rFonts w:eastAsia="MS Mincho"/>
          <w:bCs/>
          <w:lang w:eastAsia="ja-JP"/>
        </w:rPr>
        <w:t>6.  Spec 108.08(d)(4) states:</w:t>
      </w:r>
    </w:p>
    <w:p w:rsidR="00E95EB5" w:rsidRDefault="00E95EB5" w:rsidP="00C8572D">
      <w:pPr>
        <w:ind w:left="270" w:hanging="270"/>
        <w:rPr>
          <w:rFonts w:eastAsia="MS Mincho"/>
          <w:bCs/>
          <w:lang w:eastAsia="ja-JP"/>
        </w:rPr>
      </w:pPr>
    </w:p>
    <w:p w:rsidR="00E95EB5" w:rsidRDefault="00E95EB5" w:rsidP="00E95EB5">
      <w:pPr>
        <w:ind w:left="270" w:hanging="270"/>
        <w:rPr>
          <w:rFonts w:eastAsia="MS Mincho"/>
          <w:bCs/>
          <w:i/>
          <w:lang w:eastAsia="ja-JP"/>
        </w:rPr>
      </w:pPr>
      <w:r w:rsidRPr="00E95EB5">
        <w:rPr>
          <w:rFonts w:eastAsia="MS Mincho"/>
          <w:bCs/>
          <w:i/>
          <w:lang w:eastAsia="ja-JP"/>
        </w:rPr>
        <w:tab/>
      </w:r>
      <w:r w:rsidRPr="00E95EB5">
        <w:rPr>
          <w:rFonts w:eastAsia="MS Mincho"/>
          <w:bCs/>
          <w:i/>
          <w:lang w:eastAsia="ja-JP"/>
        </w:rPr>
        <w:tab/>
        <w:t>A schedule revision as defined in su</w:t>
      </w:r>
      <w:r>
        <w:rPr>
          <w:rFonts w:eastAsia="MS Mincho"/>
          <w:bCs/>
          <w:i/>
          <w:lang w:eastAsia="ja-JP"/>
        </w:rPr>
        <w:t xml:space="preserve">bsection 108.03 shall accompany </w:t>
      </w:r>
      <w:r w:rsidRPr="00E95EB5">
        <w:rPr>
          <w:rFonts w:eastAsia="MS Mincho"/>
          <w:bCs/>
          <w:i/>
          <w:lang w:eastAsia="ja-JP"/>
        </w:rPr>
        <w:t>the request</w:t>
      </w:r>
      <w:r w:rsidR="00322353">
        <w:rPr>
          <w:rFonts w:eastAsia="MS Mincho"/>
          <w:bCs/>
          <w:i/>
          <w:lang w:eastAsia="ja-JP"/>
        </w:rPr>
        <w:t xml:space="preserve"> </w:t>
      </w:r>
      <w:r w:rsidRPr="00E95EB5">
        <w:rPr>
          <w:rFonts w:eastAsia="MS Mincho"/>
          <w:bCs/>
          <w:i/>
          <w:lang w:eastAsia="ja-JP"/>
        </w:rPr>
        <w:t xml:space="preserve">. The </w:t>
      </w:r>
      <w:r>
        <w:rPr>
          <w:rFonts w:eastAsia="MS Mincho"/>
          <w:bCs/>
          <w:i/>
          <w:lang w:eastAsia="ja-JP"/>
        </w:rPr>
        <w:tab/>
      </w:r>
      <w:r w:rsidRPr="00E95EB5">
        <w:rPr>
          <w:rFonts w:eastAsia="MS Mincho"/>
          <w:bCs/>
          <w:i/>
          <w:lang w:eastAsia="ja-JP"/>
        </w:rPr>
        <w:t>Schedule as revised shall clearly indicate that the</w:t>
      </w:r>
      <w:r>
        <w:rPr>
          <w:rFonts w:eastAsia="MS Mincho"/>
          <w:bCs/>
          <w:i/>
          <w:lang w:eastAsia="ja-JP"/>
        </w:rPr>
        <w:t xml:space="preserve"> </w:t>
      </w:r>
      <w:r w:rsidRPr="00E95EB5">
        <w:rPr>
          <w:rFonts w:eastAsia="MS Mincho"/>
          <w:bCs/>
          <w:i/>
          <w:lang w:eastAsia="ja-JP"/>
        </w:rPr>
        <w:t xml:space="preserve">activity or activities delayed were </w:t>
      </w:r>
      <w:r w:rsidR="002B223F">
        <w:rPr>
          <w:rFonts w:eastAsia="MS Mincho"/>
          <w:bCs/>
          <w:i/>
          <w:lang w:eastAsia="ja-JP"/>
        </w:rPr>
        <w:tab/>
      </w:r>
      <w:r w:rsidRPr="00E95EB5">
        <w:rPr>
          <w:rFonts w:eastAsia="MS Mincho"/>
          <w:bCs/>
          <w:i/>
          <w:lang w:eastAsia="ja-JP"/>
        </w:rPr>
        <w:t>critical or have become critical due</w:t>
      </w:r>
      <w:r w:rsidR="002B223F">
        <w:rPr>
          <w:rFonts w:eastAsia="MS Mincho"/>
          <w:bCs/>
          <w:i/>
          <w:lang w:eastAsia="ja-JP"/>
        </w:rPr>
        <w:t xml:space="preserve"> </w:t>
      </w:r>
      <w:r w:rsidRPr="00E95EB5">
        <w:rPr>
          <w:rFonts w:eastAsia="MS Mincho"/>
          <w:bCs/>
          <w:i/>
          <w:lang w:eastAsia="ja-JP"/>
        </w:rPr>
        <w:t xml:space="preserve">to the delay. </w:t>
      </w:r>
    </w:p>
    <w:p w:rsidR="002B223F" w:rsidRDefault="002B223F" w:rsidP="00E95EB5">
      <w:pPr>
        <w:ind w:left="270" w:hanging="270"/>
        <w:rPr>
          <w:rFonts w:eastAsia="MS Mincho"/>
          <w:bCs/>
          <w:i/>
          <w:lang w:eastAsia="ja-JP"/>
        </w:rPr>
      </w:pPr>
    </w:p>
    <w:p w:rsidR="002B223F" w:rsidRDefault="002B223F" w:rsidP="00E95EB5">
      <w:pPr>
        <w:ind w:left="270" w:hanging="270"/>
        <w:rPr>
          <w:rFonts w:eastAsia="MS Mincho"/>
          <w:bCs/>
          <w:lang w:eastAsia="ja-JP"/>
        </w:rPr>
      </w:pPr>
      <w:r>
        <w:rPr>
          <w:rFonts w:eastAsia="MS Mincho"/>
          <w:bCs/>
          <w:lang w:eastAsia="ja-JP"/>
        </w:rPr>
        <w:tab/>
        <w:t xml:space="preserve">During the hearing, the Contractor said </w:t>
      </w:r>
      <w:r w:rsidR="00F30B1C">
        <w:rPr>
          <w:rFonts w:eastAsia="MS Mincho"/>
          <w:bCs/>
          <w:lang w:eastAsia="ja-JP"/>
        </w:rPr>
        <w:t xml:space="preserve">a schedule </w:t>
      </w:r>
      <w:r w:rsidR="00322353">
        <w:rPr>
          <w:rFonts w:eastAsia="MS Mincho"/>
          <w:bCs/>
          <w:lang w:eastAsia="ja-JP"/>
        </w:rPr>
        <w:t>analysis</w:t>
      </w:r>
      <w:r w:rsidR="00F30B1C">
        <w:rPr>
          <w:rFonts w:eastAsia="MS Mincho"/>
          <w:bCs/>
          <w:lang w:eastAsia="ja-JP"/>
        </w:rPr>
        <w:t xml:space="preserve"> was not submitted as required above and that it only submitted monthly updates.</w:t>
      </w:r>
    </w:p>
    <w:p w:rsidR="00034B66" w:rsidRDefault="00034B66" w:rsidP="00E95EB5">
      <w:pPr>
        <w:ind w:left="270" w:hanging="270"/>
        <w:rPr>
          <w:rFonts w:eastAsia="MS Mincho"/>
          <w:bCs/>
          <w:lang w:eastAsia="ja-JP"/>
        </w:rPr>
      </w:pPr>
    </w:p>
    <w:p w:rsidR="00034B66" w:rsidRDefault="00034B66" w:rsidP="00E95EB5">
      <w:pPr>
        <w:ind w:left="270" w:hanging="270"/>
        <w:rPr>
          <w:rFonts w:eastAsia="MS Mincho"/>
          <w:bCs/>
          <w:lang w:eastAsia="ja-JP"/>
        </w:rPr>
      </w:pPr>
      <w:r>
        <w:rPr>
          <w:rFonts w:eastAsia="MS Mincho"/>
          <w:bCs/>
          <w:lang w:eastAsia="ja-JP"/>
        </w:rPr>
        <w:t>7.</w:t>
      </w:r>
      <w:r>
        <w:rPr>
          <w:rFonts w:eastAsia="MS Mincho"/>
          <w:bCs/>
          <w:lang w:eastAsia="ja-JP"/>
        </w:rPr>
        <w:tab/>
      </w:r>
      <w:r w:rsidR="00ED576D">
        <w:rPr>
          <w:rFonts w:eastAsia="MS Mincho"/>
          <w:bCs/>
          <w:lang w:eastAsia="ja-JP"/>
        </w:rPr>
        <w:t xml:space="preserve">The original Baseline schedule shows a total of 20 days for Unclassified Excavation and Reconditioning.  The approved Baseline schedule shows a total 20 days for these 2 items while the As-built schedule shows a total of 30 days.  This reflects an increase of 10 days for the </w:t>
      </w:r>
      <w:r w:rsidR="00B3266E">
        <w:rPr>
          <w:rFonts w:eastAsia="MS Mincho"/>
          <w:bCs/>
          <w:lang w:eastAsia="ja-JP"/>
        </w:rPr>
        <w:t xml:space="preserve">subgrade </w:t>
      </w:r>
      <w:r w:rsidR="00ED576D">
        <w:rPr>
          <w:rFonts w:eastAsia="MS Mincho"/>
          <w:bCs/>
          <w:lang w:eastAsia="ja-JP"/>
        </w:rPr>
        <w:t>work.  The added equipment hours that were offered by CDOT</w:t>
      </w:r>
      <w:r w:rsidR="00BB03C0">
        <w:rPr>
          <w:rFonts w:eastAsia="MS Mincho"/>
          <w:bCs/>
          <w:lang w:eastAsia="ja-JP"/>
        </w:rPr>
        <w:t xml:space="preserve"> of $204,508.13 ($188,028.13 + $16,480) shows that there was considerable work done due to the changed condition which undoubtedly required more time.</w:t>
      </w:r>
      <w:r w:rsidR="006E2753">
        <w:rPr>
          <w:rFonts w:eastAsia="MS Mincho"/>
          <w:bCs/>
          <w:lang w:eastAsia="ja-JP"/>
        </w:rPr>
        <w:t xml:space="preserve">  The $188,028.13 reflects 881.35 added equipment hours for 5 pieces of equipment (exclude trucks)</w:t>
      </w:r>
      <w:r w:rsidR="00B3266E">
        <w:rPr>
          <w:rFonts w:eastAsia="MS Mincho"/>
          <w:bCs/>
          <w:lang w:eastAsia="ja-JP"/>
        </w:rPr>
        <w:t>.  Assuming concurrent use</w:t>
      </w:r>
      <w:r w:rsidR="00322353">
        <w:rPr>
          <w:rFonts w:eastAsia="MS Mincho"/>
          <w:bCs/>
          <w:lang w:eastAsia="ja-JP"/>
        </w:rPr>
        <w:t xml:space="preserve"> of all the equipment</w:t>
      </w:r>
      <w:r w:rsidR="00B3266E">
        <w:rPr>
          <w:rFonts w:eastAsia="MS Mincho"/>
          <w:bCs/>
          <w:lang w:eastAsia="ja-JP"/>
        </w:rPr>
        <w:t xml:space="preserve"> at 10 hours per day, results in 17.6 days.</w:t>
      </w:r>
    </w:p>
    <w:p w:rsidR="00407FEA" w:rsidRDefault="00407FEA" w:rsidP="00E95EB5">
      <w:pPr>
        <w:ind w:left="270" w:hanging="270"/>
        <w:rPr>
          <w:rFonts w:eastAsia="MS Mincho"/>
          <w:bCs/>
          <w:lang w:eastAsia="ja-JP"/>
        </w:rPr>
      </w:pPr>
    </w:p>
    <w:p w:rsidR="00407FEA" w:rsidRDefault="00407FEA" w:rsidP="00E95EB5">
      <w:pPr>
        <w:ind w:left="270" w:hanging="270"/>
        <w:rPr>
          <w:rFonts w:eastAsia="MS Mincho"/>
          <w:bCs/>
          <w:lang w:eastAsia="ja-JP"/>
        </w:rPr>
      </w:pPr>
      <w:r>
        <w:rPr>
          <w:rFonts w:eastAsia="MS Mincho"/>
          <w:bCs/>
          <w:lang w:eastAsia="ja-JP"/>
        </w:rPr>
        <w:tab/>
        <w:t xml:space="preserve">CDOT allowed the Contractor </w:t>
      </w:r>
      <w:r w:rsidR="00322353">
        <w:rPr>
          <w:rFonts w:eastAsia="MS Mincho"/>
          <w:bCs/>
          <w:lang w:eastAsia="ja-JP"/>
        </w:rPr>
        <w:t>an additional</w:t>
      </w:r>
      <w:r>
        <w:rPr>
          <w:rFonts w:eastAsia="MS Mincho"/>
          <w:bCs/>
          <w:lang w:eastAsia="ja-JP"/>
        </w:rPr>
        <w:t xml:space="preserve"> 5 days for the utility work at 7</w:t>
      </w:r>
      <w:r w:rsidRPr="00407FEA">
        <w:rPr>
          <w:rFonts w:eastAsia="MS Mincho"/>
          <w:bCs/>
          <w:vertAlign w:val="superscript"/>
          <w:lang w:eastAsia="ja-JP"/>
        </w:rPr>
        <w:t>th</w:t>
      </w:r>
      <w:r>
        <w:rPr>
          <w:rFonts w:eastAsia="MS Mincho"/>
          <w:bCs/>
          <w:lang w:eastAsia="ja-JP"/>
        </w:rPr>
        <w:t xml:space="preserve"> Street which were not totally justified based on the Utility Special Provision and added 4 days for Muck Excavation which was already in the Contract.  This would offset some of the time above for added equipment. </w:t>
      </w:r>
    </w:p>
    <w:p w:rsidR="00B3266E" w:rsidRDefault="00B3266E" w:rsidP="00E95EB5">
      <w:pPr>
        <w:ind w:left="270" w:hanging="270"/>
        <w:rPr>
          <w:rFonts w:eastAsia="MS Mincho"/>
          <w:bCs/>
          <w:lang w:eastAsia="ja-JP"/>
        </w:rPr>
      </w:pPr>
    </w:p>
    <w:p w:rsidR="00B3266E" w:rsidRDefault="00B3266E" w:rsidP="00E95EB5">
      <w:pPr>
        <w:ind w:left="270" w:hanging="270"/>
        <w:rPr>
          <w:rFonts w:eastAsia="MS Mincho"/>
          <w:bCs/>
          <w:lang w:eastAsia="ja-JP"/>
        </w:rPr>
      </w:pPr>
      <w:r>
        <w:rPr>
          <w:rFonts w:eastAsia="MS Mincho"/>
          <w:bCs/>
          <w:lang w:eastAsia="ja-JP"/>
        </w:rPr>
        <w:lastRenderedPageBreak/>
        <w:tab/>
        <w:t xml:space="preserve">CDOT Time Analysis added 7 days for the added work due to the subgrade but the analysis above of 10 days (Scheduled vs. Actual) is </w:t>
      </w:r>
      <w:r w:rsidR="00322353">
        <w:rPr>
          <w:rFonts w:eastAsia="MS Mincho"/>
          <w:bCs/>
          <w:lang w:eastAsia="ja-JP"/>
        </w:rPr>
        <w:t>considered</w:t>
      </w:r>
      <w:r>
        <w:rPr>
          <w:rFonts w:eastAsia="MS Mincho"/>
          <w:bCs/>
          <w:lang w:eastAsia="ja-JP"/>
        </w:rPr>
        <w:t xml:space="preserve"> more accurate.</w:t>
      </w:r>
    </w:p>
    <w:p w:rsidR="00BB03C0" w:rsidRDefault="00BB03C0" w:rsidP="00E95EB5">
      <w:pPr>
        <w:ind w:left="270" w:hanging="270"/>
        <w:rPr>
          <w:rFonts w:eastAsia="MS Mincho"/>
          <w:bCs/>
          <w:lang w:eastAsia="ja-JP"/>
        </w:rPr>
      </w:pPr>
    </w:p>
    <w:p w:rsidR="00BB03C0" w:rsidRDefault="00BB03C0" w:rsidP="00E95EB5">
      <w:pPr>
        <w:ind w:left="270" w:hanging="270"/>
        <w:rPr>
          <w:rFonts w:eastAsia="MS Mincho"/>
          <w:bCs/>
          <w:lang w:eastAsia="ja-JP"/>
        </w:rPr>
      </w:pPr>
      <w:r>
        <w:rPr>
          <w:rFonts w:eastAsia="MS Mincho"/>
          <w:bCs/>
          <w:lang w:eastAsia="ja-JP"/>
        </w:rPr>
        <w:t xml:space="preserve">8.  CDOT’s </w:t>
      </w:r>
      <w:r w:rsidR="000454E2">
        <w:rPr>
          <w:rFonts w:eastAsia="MS Mincho"/>
          <w:bCs/>
          <w:lang w:eastAsia="ja-JP"/>
        </w:rPr>
        <w:t>concrete paving S</w:t>
      </w:r>
      <w:r>
        <w:rPr>
          <w:rFonts w:eastAsia="MS Mincho"/>
          <w:bCs/>
          <w:lang w:eastAsia="ja-JP"/>
        </w:rPr>
        <w:t>chedule</w:t>
      </w:r>
      <w:r w:rsidR="000454E2">
        <w:rPr>
          <w:rFonts w:eastAsia="MS Mincho"/>
          <w:bCs/>
          <w:lang w:eastAsia="ja-JP"/>
        </w:rPr>
        <w:t xml:space="preserve"> Impact Analysis</w:t>
      </w:r>
      <w:r w:rsidR="00322353">
        <w:rPr>
          <w:rFonts w:eastAsia="MS Mincho"/>
          <w:bCs/>
          <w:lang w:eastAsia="ja-JP"/>
        </w:rPr>
        <w:t xml:space="preserve"> (Pre-hearing S</w:t>
      </w:r>
      <w:r>
        <w:rPr>
          <w:rFonts w:eastAsia="MS Mincho"/>
          <w:bCs/>
          <w:lang w:eastAsia="ja-JP"/>
        </w:rPr>
        <w:t>ubmittal Attachment</w:t>
      </w:r>
      <w:r w:rsidR="000454E2">
        <w:rPr>
          <w:rFonts w:eastAsia="MS Mincho"/>
          <w:bCs/>
          <w:lang w:eastAsia="ja-JP"/>
        </w:rPr>
        <w:t xml:space="preserve"> 8) s</w:t>
      </w:r>
      <w:r w:rsidR="00710AAB">
        <w:rPr>
          <w:rFonts w:eastAsia="MS Mincho"/>
          <w:bCs/>
          <w:lang w:eastAsia="ja-JP"/>
        </w:rPr>
        <w:t>hows 52 days for paving in the A</w:t>
      </w:r>
      <w:r w:rsidR="000454E2">
        <w:rPr>
          <w:rFonts w:eastAsia="MS Mincho"/>
          <w:bCs/>
          <w:lang w:eastAsia="ja-JP"/>
        </w:rPr>
        <w:t>pproved Baseline</w:t>
      </w:r>
      <w:r w:rsidR="00710AAB">
        <w:rPr>
          <w:rFonts w:eastAsia="MS Mincho"/>
          <w:bCs/>
          <w:lang w:eastAsia="ja-JP"/>
        </w:rPr>
        <w:t xml:space="preserve"> Schedule.  The As-built S</w:t>
      </w:r>
      <w:r w:rsidR="000454E2">
        <w:rPr>
          <w:rFonts w:eastAsia="MS Mincho"/>
          <w:bCs/>
          <w:lang w:eastAsia="ja-JP"/>
        </w:rPr>
        <w:t xml:space="preserve">chedule </w:t>
      </w:r>
      <w:r w:rsidR="00710AAB">
        <w:rPr>
          <w:rFonts w:eastAsia="MS Mincho"/>
          <w:bCs/>
          <w:lang w:eastAsia="ja-JP"/>
        </w:rPr>
        <w:t>analysis by CDOT</w:t>
      </w:r>
      <w:r w:rsidR="000454E2">
        <w:rPr>
          <w:rFonts w:eastAsia="MS Mincho"/>
          <w:bCs/>
          <w:lang w:eastAsia="ja-JP"/>
        </w:rPr>
        <w:t xml:space="preserve"> shows paving was done on 90 days.  During the hearing, the Contractor said there were 49 days of paving.  There was no discussion of the difference in paving days.</w:t>
      </w:r>
    </w:p>
    <w:p w:rsidR="008F463E" w:rsidRDefault="008F463E" w:rsidP="00E95EB5">
      <w:pPr>
        <w:ind w:left="270" w:hanging="270"/>
        <w:rPr>
          <w:rFonts w:eastAsia="MS Mincho"/>
          <w:bCs/>
          <w:lang w:eastAsia="ja-JP"/>
        </w:rPr>
      </w:pPr>
    </w:p>
    <w:p w:rsidR="008F463E" w:rsidRDefault="008F463E" w:rsidP="00E95EB5">
      <w:pPr>
        <w:ind w:left="270" w:hanging="270"/>
        <w:rPr>
          <w:rFonts w:eastAsia="MS Mincho"/>
          <w:bCs/>
          <w:lang w:eastAsia="ja-JP"/>
        </w:rPr>
      </w:pPr>
      <w:r>
        <w:rPr>
          <w:rFonts w:eastAsia="MS Mincho"/>
          <w:bCs/>
          <w:lang w:eastAsia="ja-JP"/>
        </w:rPr>
        <w:t>9.</w:t>
      </w:r>
      <w:r>
        <w:rPr>
          <w:rFonts w:eastAsia="MS Mincho"/>
          <w:bCs/>
          <w:lang w:eastAsia="ja-JP"/>
        </w:rPr>
        <w:tab/>
        <w:t>CDOT Pre-hearing Position Paper in</w:t>
      </w:r>
      <w:r w:rsidR="00710AAB">
        <w:rPr>
          <w:rFonts w:eastAsia="MS Mincho"/>
          <w:bCs/>
          <w:lang w:eastAsia="ja-JP"/>
        </w:rPr>
        <w:t xml:space="preserve"> the</w:t>
      </w:r>
      <w:r>
        <w:rPr>
          <w:rFonts w:eastAsia="MS Mincho"/>
          <w:bCs/>
          <w:lang w:eastAsia="ja-JP"/>
        </w:rPr>
        <w:t xml:space="preserve"> time analysis</w:t>
      </w:r>
      <w:r w:rsidR="00710AAB">
        <w:rPr>
          <w:rFonts w:eastAsia="MS Mincho"/>
          <w:bCs/>
          <w:lang w:eastAsia="ja-JP"/>
        </w:rPr>
        <w:t>,</w:t>
      </w:r>
      <w:r>
        <w:rPr>
          <w:rFonts w:eastAsia="MS Mincho"/>
          <w:bCs/>
          <w:lang w:eastAsia="ja-JP"/>
        </w:rPr>
        <w:t xml:space="preserve"> credited back to CDOT 7 days for the elimination of the Median Cover.  In all of its schedule versions, the Contractor indicated the median cover was concurrent with Curb and Gutter work.  The Contractor’s duration for Median Cover as listed on its durations for Escrow Documents shows 5 days. </w:t>
      </w:r>
      <w:r w:rsidR="00E71E66">
        <w:rPr>
          <w:rFonts w:eastAsia="MS Mincho"/>
          <w:bCs/>
          <w:lang w:eastAsia="ja-JP"/>
        </w:rPr>
        <w:t>Although there was nothing in the submittals or during the hearing that discussed this credit, it appears that the 7 days that CDOT took credit for were excessive based on concurrent work.</w:t>
      </w:r>
      <w:r w:rsidR="00DF7882">
        <w:rPr>
          <w:rFonts w:eastAsia="MS Mincho"/>
          <w:bCs/>
          <w:lang w:eastAsia="ja-JP"/>
        </w:rPr>
        <w:t xml:space="preserve"> </w:t>
      </w:r>
      <w:r w:rsidR="006E2753">
        <w:rPr>
          <w:rFonts w:eastAsia="MS Mincho"/>
          <w:bCs/>
          <w:lang w:eastAsia="ja-JP"/>
        </w:rPr>
        <w:t xml:space="preserve"> </w:t>
      </w:r>
    </w:p>
    <w:p w:rsidR="000454E2" w:rsidRDefault="000454E2" w:rsidP="00E95EB5">
      <w:pPr>
        <w:ind w:left="270" w:hanging="270"/>
        <w:rPr>
          <w:rFonts w:eastAsia="MS Mincho"/>
          <w:bCs/>
          <w:lang w:eastAsia="ja-JP"/>
        </w:rPr>
      </w:pPr>
    </w:p>
    <w:p w:rsidR="006734E5" w:rsidRDefault="008F463E" w:rsidP="008F463E">
      <w:pPr>
        <w:ind w:left="450" w:hanging="450"/>
        <w:rPr>
          <w:rFonts w:eastAsia="MS Mincho"/>
          <w:bCs/>
          <w:lang w:eastAsia="ja-JP"/>
        </w:rPr>
      </w:pPr>
      <w:r>
        <w:rPr>
          <w:rFonts w:eastAsia="MS Mincho"/>
          <w:bCs/>
          <w:lang w:eastAsia="ja-JP"/>
        </w:rPr>
        <w:t>10</w:t>
      </w:r>
      <w:r w:rsidR="000454E2">
        <w:rPr>
          <w:rFonts w:eastAsia="MS Mincho"/>
          <w:bCs/>
          <w:lang w:eastAsia="ja-JP"/>
        </w:rPr>
        <w:t xml:space="preserve">.  The Original Baseline schedule showed 5 days for Final Striping and Signage.  The approved Baseline schedule showed </w:t>
      </w:r>
      <w:r w:rsidR="00BA3D95">
        <w:rPr>
          <w:rFonts w:eastAsia="MS Mincho"/>
          <w:bCs/>
          <w:lang w:eastAsia="ja-JP"/>
        </w:rPr>
        <w:t>7 days.  CDOT indi</w:t>
      </w:r>
      <w:r w:rsidR="00710AAB">
        <w:rPr>
          <w:rFonts w:eastAsia="MS Mincho"/>
          <w:bCs/>
          <w:lang w:eastAsia="ja-JP"/>
        </w:rPr>
        <w:t>cated in Pre-hearing Submittal -</w:t>
      </w:r>
      <w:r w:rsidR="00BA3D95">
        <w:rPr>
          <w:rFonts w:eastAsia="MS Mincho"/>
          <w:bCs/>
          <w:lang w:eastAsia="ja-JP"/>
        </w:rPr>
        <w:t xml:space="preserve"> Attachment 10 that 13 days were charged for striping.</w:t>
      </w:r>
      <w:r w:rsidR="00710AAB">
        <w:rPr>
          <w:rFonts w:eastAsia="MS Mincho"/>
          <w:bCs/>
          <w:lang w:eastAsia="ja-JP"/>
        </w:rPr>
        <w:t xml:space="preserve"> </w:t>
      </w:r>
      <w:r w:rsidR="00BA3D95">
        <w:rPr>
          <w:rFonts w:eastAsia="MS Mincho"/>
          <w:bCs/>
          <w:lang w:eastAsia="ja-JP"/>
        </w:rPr>
        <w:t xml:space="preserve"> However</w:t>
      </w:r>
      <w:r w:rsidR="006734E5">
        <w:rPr>
          <w:rFonts w:eastAsia="MS Mincho"/>
          <w:bCs/>
          <w:lang w:eastAsia="ja-JP"/>
        </w:rPr>
        <w:t>,</w:t>
      </w:r>
      <w:r w:rsidR="00BA3D95">
        <w:rPr>
          <w:rFonts w:eastAsia="MS Mincho"/>
          <w:bCs/>
          <w:lang w:eastAsia="ja-JP"/>
        </w:rPr>
        <w:t xml:space="preserve"> in Attachment </w:t>
      </w:r>
      <w:r w:rsidR="006734E5">
        <w:rPr>
          <w:rFonts w:eastAsia="MS Mincho"/>
          <w:bCs/>
          <w:lang w:eastAsia="ja-JP"/>
        </w:rPr>
        <w:t xml:space="preserve">12 CDOT said that 3 days (April 16-18) had dust and weather problems.  Accordingly, there </w:t>
      </w:r>
      <w:r w:rsidR="0027431E">
        <w:rPr>
          <w:rFonts w:eastAsia="MS Mincho"/>
          <w:bCs/>
          <w:lang w:eastAsia="ja-JP"/>
        </w:rPr>
        <w:t>were</w:t>
      </w:r>
      <w:r w:rsidR="006734E5">
        <w:rPr>
          <w:rFonts w:eastAsia="MS Mincho"/>
          <w:bCs/>
          <w:lang w:eastAsia="ja-JP"/>
        </w:rPr>
        <w:t xml:space="preserve"> 10 days of actual striping</w:t>
      </w:r>
      <w:r w:rsidR="00710AAB">
        <w:rPr>
          <w:rFonts w:eastAsia="MS Mincho"/>
          <w:bCs/>
          <w:lang w:eastAsia="ja-JP"/>
        </w:rPr>
        <w:t xml:space="preserve"> work excluding grinding which could be done concurrently with the striping</w:t>
      </w:r>
      <w:r w:rsidR="006734E5">
        <w:rPr>
          <w:rFonts w:eastAsia="MS Mincho"/>
          <w:bCs/>
          <w:lang w:eastAsia="ja-JP"/>
        </w:rPr>
        <w:t>.</w:t>
      </w:r>
    </w:p>
    <w:p w:rsidR="006734E5" w:rsidRDefault="006734E5" w:rsidP="00E95EB5">
      <w:pPr>
        <w:ind w:left="270" w:hanging="270"/>
        <w:rPr>
          <w:rFonts w:eastAsia="MS Mincho"/>
          <w:bCs/>
          <w:lang w:eastAsia="ja-JP"/>
        </w:rPr>
      </w:pPr>
    </w:p>
    <w:p w:rsidR="000454E2" w:rsidRDefault="008F463E" w:rsidP="008F463E">
      <w:pPr>
        <w:ind w:left="450" w:hanging="450"/>
        <w:rPr>
          <w:rFonts w:eastAsia="MS Mincho"/>
          <w:bCs/>
          <w:lang w:eastAsia="ja-JP"/>
        </w:rPr>
      </w:pPr>
      <w:r>
        <w:rPr>
          <w:rFonts w:eastAsia="MS Mincho"/>
          <w:bCs/>
          <w:lang w:eastAsia="ja-JP"/>
        </w:rPr>
        <w:t>11</w:t>
      </w:r>
      <w:r w:rsidR="006734E5">
        <w:rPr>
          <w:rFonts w:eastAsia="MS Mincho"/>
          <w:bCs/>
          <w:lang w:eastAsia="ja-JP"/>
        </w:rPr>
        <w:t xml:space="preserve">. </w:t>
      </w:r>
      <w:r>
        <w:rPr>
          <w:rFonts w:eastAsia="MS Mincho"/>
          <w:bCs/>
          <w:lang w:eastAsia="ja-JP"/>
        </w:rPr>
        <w:t xml:space="preserve"> </w:t>
      </w:r>
      <w:r w:rsidR="006734E5">
        <w:rPr>
          <w:rFonts w:eastAsia="MS Mincho"/>
          <w:bCs/>
          <w:lang w:eastAsia="ja-JP"/>
        </w:rPr>
        <w:t>CDOT criticized the Contractor for not coordinating the spring 2103 work so that multiple subs and the Contractor were working on the same day.  The Contractor gave no rebuttal to CDOT’s comment.</w:t>
      </w:r>
      <w:r w:rsidR="000454E2">
        <w:rPr>
          <w:rFonts w:eastAsia="MS Mincho"/>
          <w:bCs/>
          <w:lang w:eastAsia="ja-JP"/>
        </w:rPr>
        <w:t xml:space="preserve"> </w:t>
      </w:r>
    </w:p>
    <w:p w:rsidR="00407FEA" w:rsidRDefault="00407FEA" w:rsidP="008F463E">
      <w:pPr>
        <w:ind w:left="450" w:hanging="450"/>
        <w:rPr>
          <w:rFonts w:eastAsia="MS Mincho"/>
          <w:bCs/>
          <w:lang w:eastAsia="ja-JP"/>
        </w:rPr>
      </w:pPr>
    </w:p>
    <w:p w:rsidR="00407FEA" w:rsidRDefault="00407FEA" w:rsidP="008F463E">
      <w:pPr>
        <w:ind w:left="450" w:hanging="450"/>
        <w:rPr>
          <w:rFonts w:eastAsia="MS Mincho"/>
          <w:bCs/>
          <w:lang w:eastAsia="ja-JP"/>
        </w:rPr>
      </w:pPr>
      <w:r>
        <w:rPr>
          <w:rFonts w:eastAsia="MS Mincho"/>
          <w:bCs/>
          <w:lang w:eastAsia="ja-JP"/>
        </w:rPr>
        <w:t>12.</w:t>
      </w:r>
      <w:r>
        <w:rPr>
          <w:rFonts w:eastAsia="MS Mincho"/>
          <w:bCs/>
          <w:lang w:eastAsia="ja-JP"/>
        </w:rPr>
        <w:tab/>
        <w:t>Based on the foregoing, the added time for the spring 2013 work should be changed as follows:</w:t>
      </w:r>
    </w:p>
    <w:p w:rsidR="00407FEA" w:rsidRDefault="00407FEA" w:rsidP="008F463E">
      <w:pPr>
        <w:ind w:left="450" w:hanging="450"/>
        <w:rPr>
          <w:rFonts w:eastAsia="MS Mincho"/>
          <w:bCs/>
          <w:lang w:eastAsia="ja-JP"/>
        </w:rPr>
      </w:pPr>
      <w:r>
        <w:rPr>
          <w:rFonts w:eastAsia="MS Mincho"/>
          <w:bCs/>
          <w:lang w:eastAsia="ja-JP"/>
        </w:rPr>
        <w:tab/>
      </w:r>
      <w:r>
        <w:rPr>
          <w:rFonts w:eastAsia="MS Mincho"/>
          <w:bCs/>
          <w:lang w:eastAsia="ja-JP"/>
        </w:rPr>
        <w:tab/>
      </w:r>
      <w:r>
        <w:rPr>
          <w:rFonts w:eastAsia="MS Mincho"/>
          <w:bCs/>
          <w:lang w:eastAsia="ja-JP"/>
        </w:rPr>
        <w:tab/>
        <w:t xml:space="preserve">CDOT additional </w:t>
      </w:r>
      <w:r w:rsidR="003222D2">
        <w:rPr>
          <w:rFonts w:eastAsia="MS Mincho"/>
          <w:bCs/>
          <w:lang w:eastAsia="ja-JP"/>
        </w:rPr>
        <w:t>w</w:t>
      </w:r>
      <w:r>
        <w:rPr>
          <w:rFonts w:eastAsia="MS Mincho"/>
          <w:bCs/>
          <w:lang w:eastAsia="ja-JP"/>
        </w:rPr>
        <w:t xml:space="preserve">orking </w:t>
      </w:r>
      <w:r w:rsidR="003222D2">
        <w:rPr>
          <w:rFonts w:eastAsia="MS Mincho"/>
          <w:bCs/>
          <w:lang w:eastAsia="ja-JP"/>
        </w:rPr>
        <w:t>d</w:t>
      </w:r>
      <w:r>
        <w:rPr>
          <w:rFonts w:eastAsia="MS Mincho"/>
          <w:bCs/>
          <w:lang w:eastAsia="ja-JP"/>
        </w:rPr>
        <w:t>ays</w:t>
      </w:r>
      <w:r>
        <w:rPr>
          <w:rFonts w:eastAsia="MS Mincho"/>
          <w:bCs/>
          <w:lang w:eastAsia="ja-JP"/>
        </w:rPr>
        <w:tab/>
      </w:r>
      <w:r>
        <w:rPr>
          <w:rFonts w:eastAsia="MS Mincho"/>
          <w:bCs/>
          <w:lang w:eastAsia="ja-JP"/>
        </w:rPr>
        <w:tab/>
      </w:r>
      <w:r w:rsidR="00853E5A">
        <w:rPr>
          <w:rFonts w:eastAsia="MS Mincho"/>
          <w:bCs/>
          <w:lang w:eastAsia="ja-JP"/>
        </w:rPr>
        <w:tab/>
      </w:r>
      <w:r w:rsidR="00853E5A">
        <w:rPr>
          <w:rFonts w:eastAsia="MS Mincho"/>
          <w:bCs/>
          <w:lang w:eastAsia="ja-JP"/>
        </w:rPr>
        <w:tab/>
      </w:r>
      <w:r>
        <w:rPr>
          <w:rFonts w:eastAsia="MS Mincho"/>
          <w:bCs/>
          <w:lang w:eastAsia="ja-JP"/>
        </w:rPr>
        <w:t>28</w:t>
      </w:r>
    </w:p>
    <w:p w:rsidR="00407FEA" w:rsidRPr="002B223F" w:rsidRDefault="00407FEA" w:rsidP="008F463E">
      <w:pPr>
        <w:ind w:left="450" w:hanging="450"/>
        <w:rPr>
          <w:rFonts w:eastAsia="MS Mincho"/>
          <w:bCs/>
          <w:lang w:eastAsia="ja-JP"/>
        </w:rPr>
      </w:pPr>
      <w:r>
        <w:rPr>
          <w:rFonts w:eastAsia="MS Mincho"/>
          <w:bCs/>
          <w:lang w:eastAsia="ja-JP"/>
        </w:rPr>
        <w:tab/>
      </w:r>
      <w:r>
        <w:rPr>
          <w:rFonts w:eastAsia="MS Mincho"/>
          <w:bCs/>
          <w:lang w:eastAsia="ja-JP"/>
        </w:rPr>
        <w:tab/>
      </w:r>
      <w:r>
        <w:rPr>
          <w:rFonts w:eastAsia="MS Mincho"/>
          <w:bCs/>
          <w:lang w:eastAsia="ja-JP"/>
        </w:rPr>
        <w:tab/>
        <w:t>Add back Median</w:t>
      </w:r>
      <w:r w:rsidR="008C22B1">
        <w:rPr>
          <w:rFonts w:eastAsia="MS Mincho"/>
          <w:bCs/>
          <w:lang w:eastAsia="ja-JP"/>
        </w:rPr>
        <w:t xml:space="preserve"> cover</w:t>
      </w:r>
      <w:r>
        <w:rPr>
          <w:rFonts w:eastAsia="MS Mincho"/>
          <w:bCs/>
          <w:lang w:eastAsia="ja-JP"/>
        </w:rPr>
        <w:t xml:space="preserve"> days</w:t>
      </w:r>
      <w:r>
        <w:rPr>
          <w:rFonts w:eastAsia="MS Mincho"/>
          <w:bCs/>
          <w:lang w:eastAsia="ja-JP"/>
        </w:rPr>
        <w:tab/>
      </w:r>
      <w:r w:rsidR="008C05E4">
        <w:rPr>
          <w:rFonts w:eastAsia="MS Mincho"/>
          <w:bCs/>
          <w:lang w:eastAsia="ja-JP"/>
        </w:rPr>
        <w:t xml:space="preserve">(Finding </w:t>
      </w:r>
      <w:r w:rsidR="00853E5A">
        <w:rPr>
          <w:rFonts w:eastAsia="MS Mincho"/>
          <w:bCs/>
          <w:lang w:eastAsia="ja-JP"/>
        </w:rPr>
        <w:t>9)</w:t>
      </w:r>
      <w:r>
        <w:rPr>
          <w:rFonts w:eastAsia="MS Mincho"/>
          <w:bCs/>
          <w:lang w:eastAsia="ja-JP"/>
        </w:rPr>
        <w:tab/>
      </w:r>
      <w:r>
        <w:rPr>
          <w:rFonts w:eastAsia="MS Mincho"/>
          <w:bCs/>
          <w:lang w:eastAsia="ja-JP"/>
        </w:rPr>
        <w:tab/>
      </w:r>
      <w:r w:rsidR="003222D2">
        <w:rPr>
          <w:rFonts w:eastAsia="MS Mincho"/>
          <w:bCs/>
          <w:lang w:eastAsia="ja-JP"/>
        </w:rPr>
        <w:t xml:space="preserve"> </w:t>
      </w:r>
      <w:r w:rsidR="00853E5A">
        <w:rPr>
          <w:rFonts w:eastAsia="MS Mincho"/>
          <w:bCs/>
          <w:lang w:eastAsia="ja-JP"/>
        </w:rPr>
        <w:tab/>
        <w:t xml:space="preserve"> </w:t>
      </w:r>
      <w:r>
        <w:rPr>
          <w:rFonts w:eastAsia="MS Mincho"/>
          <w:bCs/>
          <w:lang w:eastAsia="ja-JP"/>
        </w:rPr>
        <w:t xml:space="preserve"> 7</w:t>
      </w:r>
    </w:p>
    <w:p w:rsidR="00E95EB5" w:rsidRPr="00E10E30" w:rsidRDefault="00E95EB5" w:rsidP="00C8572D">
      <w:pPr>
        <w:ind w:left="270" w:hanging="270"/>
        <w:rPr>
          <w:rFonts w:eastAsia="MS Mincho"/>
          <w:bCs/>
          <w:lang w:eastAsia="ja-JP"/>
        </w:rPr>
      </w:pPr>
      <w:r>
        <w:rPr>
          <w:rFonts w:eastAsia="MS Mincho"/>
          <w:bCs/>
          <w:lang w:eastAsia="ja-JP"/>
        </w:rPr>
        <w:tab/>
      </w:r>
      <w:r>
        <w:rPr>
          <w:rFonts w:eastAsia="MS Mincho"/>
          <w:bCs/>
          <w:lang w:eastAsia="ja-JP"/>
        </w:rPr>
        <w:tab/>
      </w:r>
      <w:r w:rsidR="003222D2">
        <w:rPr>
          <w:rFonts w:eastAsia="MS Mincho"/>
          <w:bCs/>
          <w:lang w:eastAsia="ja-JP"/>
        </w:rPr>
        <w:tab/>
        <w:t>Add 3 more days for the subgrade problem</w:t>
      </w:r>
      <w:r w:rsidR="00853E5A">
        <w:rPr>
          <w:rFonts w:eastAsia="MS Mincho"/>
          <w:bCs/>
          <w:lang w:eastAsia="ja-JP"/>
        </w:rPr>
        <w:t xml:space="preserve"> (Finding 7)</w:t>
      </w:r>
      <w:r w:rsidR="003222D2">
        <w:rPr>
          <w:rFonts w:eastAsia="MS Mincho"/>
          <w:bCs/>
          <w:lang w:eastAsia="ja-JP"/>
        </w:rPr>
        <w:tab/>
      </w:r>
      <w:r w:rsidR="003222D2" w:rsidRPr="003222D2">
        <w:rPr>
          <w:rFonts w:eastAsia="MS Mincho"/>
          <w:bCs/>
          <w:u w:val="single"/>
          <w:lang w:eastAsia="ja-JP"/>
        </w:rPr>
        <w:t xml:space="preserve">  3</w:t>
      </w:r>
    </w:p>
    <w:p w:rsidR="001217B4" w:rsidRDefault="003222D2" w:rsidP="000953F1">
      <w:pPr>
        <w:ind w:left="270" w:hanging="270"/>
        <w:rPr>
          <w:rFonts w:eastAsia="MS Mincho"/>
          <w:bCs/>
          <w:lang w:eastAsia="ja-JP"/>
        </w:rPr>
      </w:pPr>
      <w:r>
        <w:rPr>
          <w:rFonts w:eastAsia="MS Mincho"/>
          <w:bCs/>
          <w:lang w:eastAsia="ja-JP"/>
        </w:rPr>
        <w:tab/>
      </w:r>
      <w:r>
        <w:rPr>
          <w:rFonts w:eastAsia="MS Mincho"/>
          <w:bCs/>
          <w:lang w:eastAsia="ja-JP"/>
        </w:rPr>
        <w:tab/>
      </w:r>
      <w:r>
        <w:rPr>
          <w:rFonts w:eastAsia="MS Mincho"/>
          <w:bCs/>
          <w:lang w:eastAsia="ja-JP"/>
        </w:rPr>
        <w:tab/>
        <w:t>Total working days to complete the work</w:t>
      </w:r>
      <w:r>
        <w:rPr>
          <w:rFonts w:eastAsia="MS Mincho"/>
          <w:bCs/>
          <w:lang w:eastAsia="ja-JP"/>
        </w:rPr>
        <w:tab/>
      </w:r>
      <w:r w:rsidR="00853E5A">
        <w:rPr>
          <w:rFonts w:eastAsia="MS Mincho"/>
          <w:bCs/>
          <w:lang w:eastAsia="ja-JP"/>
        </w:rPr>
        <w:tab/>
      </w:r>
      <w:r w:rsidR="00853E5A">
        <w:rPr>
          <w:rFonts w:eastAsia="MS Mincho"/>
          <w:bCs/>
          <w:lang w:eastAsia="ja-JP"/>
        </w:rPr>
        <w:tab/>
      </w:r>
      <w:r>
        <w:rPr>
          <w:rFonts w:eastAsia="MS Mincho"/>
          <w:bCs/>
          <w:lang w:eastAsia="ja-JP"/>
        </w:rPr>
        <w:t>38</w:t>
      </w:r>
    </w:p>
    <w:p w:rsidR="0086130E" w:rsidRPr="0086130E" w:rsidRDefault="001217B4" w:rsidP="000953F1">
      <w:pPr>
        <w:ind w:left="270" w:hanging="270"/>
        <w:rPr>
          <w:rFonts w:eastAsia="MS Mincho"/>
          <w:bCs/>
          <w:lang w:eastAsia="ja-JP"/>
        </w:rPr>
      </w:pPr>
      <w:r w:rsidRPr="001217B4">
        <w:rPr>
          <w:rFonts w:eastAsia="MS Mincho"/>
          <w:bCs/>
          <w:lang w:eastAsia="ja-JP"/>
        </w:rPr>
        <w:t xml:space="preserve"> </w:t>
      </w:r>
      <w:r>
        <w:rPr>
          <w:rFonts w:eastAsia="MS Mincho"/>
          <w:bCs/>
          <w:lang w:eastAsia="ja-JP"/>
        </w:rPr>
        <w:t xml:space="preserve"> </w:t>
      </w:r>
    </w:p>
    <w:p w:rsidR="00853E5A" w:rsidRDefault="003222D2" w:rsidP="00A3331A">
      <w:pPr>
        <w:ind w:left="270" w:hanging="270"/>
        <w:rPr>
          <w:rFonts w:eastAsia="MS Mincho"/>
          <w:b/>
          <w:bCs/>
          <w:lang w:eastAsia="ja-JP"/>
        </w:rPr>
      </w:pPr>
      <w:r>
        <w:rPr>
          <w:rFonts w:eastAsia="MS Mincho"/>
          <w:b/>
          <w:bCs/>
          <w:lang w:eastAsia="ja-JP"/>
        </w:rPr>
        <w:tab/>
      </w:r>
      <w:r>
        <w:rPr>
          <w:rFonts w:eastAsia="MS Mincho"/>
          <w:b/>
          <w:bCs/>
          <w:lang w:eastAsia="ja-JP"/>
        </w:rPr>
        <w:tab/>
      </w:r>
      <w:r>
        <w:rPr>
          <w:rFonts w:eastAsia="MS Mincho"/>
          <w:b/>
          <w:bCs/>
          <w:lang w:eastAsia="ja-JP"/>
        </w:rPr>
        <w:tab/>
      </w:r>
    </w:p>
    <w:p w:rsidR="000953F1" w:rsidRPr="003222D2" w:rsidRDefault="00853E5A" w:rsidP="00A3331A">
      <w:pPr>
        <w:ind w:left="270" w:hanging="270"/>
        <w:rPr>
          <w:rFonts w:eastAsia="MS Mincho"/>
          <w:bCs/>
          <w:lang w:eastAsia="ja-JP"/>
        </w:rPr>
      </w:pPr>
      <w:r>
        <w:rPr>
          <w:rFonts w:eastAsia="MS Mincho"/>
          <w:b/>
          <w:bCs/>
          <w:lang w:eastAsia="ja-JP"/>
        </w:rPr>
        <w:tab/>
      </w:r>
      <w:r>
        <w:rPr>
          <w:rFonts w:eastAsia="MS Mincho"/>
          <w:b/>
          <w:bCs/>
          <w:lang w:eastAsia="ja-JP"/>
        </w:rPr>
        <w:tab/>
      </w:r>
      <w:r>
        <w:rPr>
          <w:rFonts w:eastAsia="MS Mincho"/>
          <w:b/>
          <w:bCs/>
          <w:lang w:eastAsia="ja-JP"/>
        </w:rPr>
        <w:tab/>
      </w:r>
      <w:r w:rsidR="003222D2" w:rsidRPr="003222D2">
        <w:rPr>
          <w:rFonts w:eastAsia="MS Mincho"/>
          <w:bCs/>
          <w:lang w:eastAsia="ja-JP"/>
        </w:rPr>
        <w:t xml:space="preserve">CDOT </w:t>
      </w:r>
      <w:r w:rsidR="003222D2">
        <w:rPr>
          <w:rFonts w:eastAsia="MS Mincho"/>
          <w:bCs/>
          <w:lang w:eastAsia="ja-JP"/>
        </w:rPr>
        <w:t>w</w:t>
      </w:r>
      <w:r w:rsidR="003222D2" w:rsidRPr="003222D2">
        <w:rPr>
          <w:rFonts w:eastAsia="MS Mincho"/>
          <w:bCs/>
          <w:lang w:eastAsia="ja-JP"/>
        </w:rPr>
        <w:t xml:space="preserve">orking </w:t>
      </w:r>
      <w:r w:rsidR="003222D2">
        <w:rPr>
          <w:rFonts w:eastAsia="MS Mincho"/>
          <w:bCs/>
          <w:lang w:eastAsia="ja-JP"/>
        </w:rPr>
        <w:t>d</w:t>
      </w:r>
      <w:r w:rsidR="003222D2" w:rsidRPr="003222D2">
        <w:rPr>
          <w:rFonts w:eastAsia="MS Mincho"/>
          <w:bCs/>
          <w:lang w:eastAsia="ja-JP"/>
        </w:rPr>
        <w:t>ays charged</w:t>
      </w:r>
      <w:r w:rsidR="003222D2">
        <w:rPr>
          <w:rFonts w:eastAsia="MS Mincho"/>
          <w:bCs/>
          <w:lang w:eastAsia="ja-JP"/>
        </w:rPr>
        <w:tab/>
      </w:r>
      <w:r w:rsidR="003222D2">
        <w:rPr>
          <w:rFonts w:eastAsia="MS Mincho"/>
          <w:bCs/>
          <w:lang w:eastAsia="ja-JP"/>
        </w:rPr>
        <w:tab/>
      </w:r>
      <w:r w:rsidR="003222D2">
        <w:rPr>
          <w:rFonts w:eastAsia="MS Mincho"/>
          <w:bCs/>
          <w:lang w:eastAsia="ja-JP"/>
        </w:rPr>
        <w:tab/>
      </w:r>
      <w:r>
        <w:rPr>
          <w:rFonts w:eastAsia="MS Mincho"/>
          <w:bCs/>
          <w:lang w:eastAsia="ja-JP"/>
        </w:rPr>
        <w:tab/>
      </w:r>
      <w:r>
        <w:rPr>
          <w:rFonts w:eastAsia="MS Mincho"/>
          <w:bCs/>
          <w:lang w:eastAsia="ja-JP"/>
        </w:rPr>
        <w:tab/>
      </w:r>
      <w:r w:rsidR="003222D2">
        <w:rPr>
          <w:rFonts w:eastAsia="MS Mincho"/>
          <w:bCs/>
          <w:lang w:eastAsia="ja-JP"/>
        </w:rPr>
        <w:t>42</w:t>
      </w:r>
    </w:p>
    <w:p w:rsidR="00A3331A" w:rsidRPr="003222D2" w:rsidRDefault="00A3331A" w:rsidP="00A3331A">
      <w:pPr>
        <w:ind w:left="270" w:hanging="270"/>
        <w:rPr>
          <w:rFonts w:eastAsia="MS Mincho"/>
          <w:bCs/>
          <w:lang w:eastAsia="ja-JP"/>
        </w:rPr>
      </w:pPr>
      <w:r>
        <w:rPr>
          <w:rFonts w:eastAsia="MS Mincho"/>
          <w:bCs/>
          <w:i/>
          <w:lang w:eastAsia="ja-JP"/>
        </w:rPr>
        <w:tab/>
      </w:r>
      <w:r w:rsidR="003222D2">
        <w:rPr>
          <w:rFonts w:eastAsia="MS Mincho"/>
          <w:bCs/>
          <w:i/>
          <w:lang w:eastAsia="ja-JP"/>
        </w:rPr>
        <w:tab/>
      </w:r>
      <w:r w:rsidR="003222D2">
        <w:rPr>
          <w:rFonts w:eastAsia="MS Mincho"/>
          <w:bCs/>
          <w:i/>
          <w:lang w:eastAsia="ja-JP"/>
        </w:rPr>
        <w:tab/>
      </w:r>
      <w:r w:rsidR="003222D2">
        <w:rPr>
          <w:rFonts w:eastAsia="MS Mincho"/>
          <w:bCs/>
          <w:lang w:eastAsia="ja-JP"/>
        </w:rPr>
        <w:t>Deduct bad weather days for striping</w:t>
      </w:r>
      <w:r w:rsidR="003222D2">
        <w:rPr>
          <w:rFonts w:eastAsia="MS Mincho"/>
          <w:bCs/>
          <w:lang w:eastAsia="ja-JP"/>
        </w:rPr>
        <w:tab/>
      </w:r>
      <w:r w:rsidR="00853E5A">
        <w:rPr>
          <w:rFonts w:eastAsia="MS Mincho"/>
          <w:bCs/>
          <w:lang w:eastAsia="ja-JP"/>
        </w:rPr>
        <w:t xml:space="preserve"> (Finding 10)</w:t>
      </w:r>
      <w:r w:rsidR="00853E5A">
        <w:rPr>
          <w:rFonts w:eastAsia="MS Mincho"/>
          <w:bCs/>
          <w:lang w:eastAsia="ja-JP"/>
        </w:rPr>
        <w:tab/>
      </w:r>
      <w:r w:rsidR="003222D2">
        <w:rPr>
          <w:rFonts w:eastAsia="MS Mincho"/>
          <w:bCs/>
          <w:lang w:eastAsia="ja-JP"/>
        </w:rPr>
        <w:tab/>
      </w:r>
      <w:r w:rsidR="003222D2" w:rsidRPr="003222D2">
        <w:rPr>
          <w:rFonts w:eastAsia="MS Mincho"/>
          <w:bCs/>
          <w:u w:val="single"/>
          <w:lang w:eastAsia="ja-JP"/>
        </w:rPr>
        <w:t>- 3</w:t>
      </w:r>
      <w:r w:rsidR="003222D2">
        <w:rPr>
          <w:rFonts w:eastAsia="MS Mincho"/>
          <w:bCs/>
          <w:lang w:eastAsia="ja-JP"/>
        </w:rPr>
        <w:tab/>
        <w:t xml:space="preserve"> </w:t>
      </w:r>
    </w:p>
    <w:p w:rsidR="00A3331A" w:rsidRDefault="003222D2" w:rsidP="00BB56DF">
      <w:pPr>
        <w:ind w:left="270" w:hanging="270"/>
        <w:rPr>
          <w:rFonts w:eastAsia="MS Mincho"/>
          <w:lang w:eastAsia="ja-JP"/>
        </w:rPr>
      </w:pPr>
      <w:r>
        <w:rPr>
          <w:rFonts w:eastAsia="MS Mincho"/>
          <w:lang w:eastAsia="ja-JP"/>
        </w:rPr>
        <w:tab/>
      </w:r>
      <w:r>
        <w:rPr>
          <w:rFonts w:eastAsia="MS Mincho"/>
          <w:lang w:eastAsia="ja-JP"/>
        </w:rPr>
        <w:tab/>
      </w:r>
      <w:r>
        <w:rPr>
          <w:rFonts w:eastAsia="MS Mincho"/>
          <w:lang w:eastAsia="ja-JP"/>
        </w:rPr>
        <w:tab/>
        <w:t xml:space="preserve">Total charged days </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sidR="00853E5A">
        <w:rPr>
          <w:rFonts w:eastAsia="MS Mincho"/>
          <w:lang w:eastAsia="ja-JP"/>
        </w:rPr>
        <w:tab/>
      </w:r>
      <w:r w:rsidR="00853E5A">
        <w:rPr>
          <w:rFonts w:eastAsia="MS Mincho"/>
          <w:lang w:eastAsia="ja-JP"/>
        </w:rPr>
        <w:tab/>
      </w:r>
      <w:r>
        <w:rPr>
          <w:rFonts w:eastAsia="MS Mincho"/>
          <w:lang w:eastAsia="ja-JP"/>
        </w:rPr>
        <w:t>39</w:t>
      </w:r>
    </w:p>
    <w:p w:rsidR="00121FE8" w:rsidRDefault="00121FE8" w:rsidP="00BB56DF">
      <w:pPr>
        <w:ind w:left="270" w:hanging="270"/>
        <w:rPr>
          <w:rFonts w:eastAsia="MS Mincho"/>
          <w:lang w:eastAsia="ja-JP"/>
        </w:rPr>
      </w:pPr>
    </w:p>
    <w:p w:rsidR="00121FE8" w:rsidRDefault="00121FE8" w:rsidP="00121FE8">
      <w:pPr>
        <w:ind w:left="450" w:hanging="450"/>
        <w:rPr>
          <w:rFonts w:eastAsia="MS Mincho"/>
          <w:lang w:eastAsia="ja-JP"/>
        </w:rPr>
      </w:pPr>
      <w:r>
        <w:rPr>
          <w:rFonts w:eastAsia="MS Mincho"/>
          <w:lang w:eastAsia="ja-JP"/>
        </w:rPr>
        <w:t xml:space="preserve">13.  The Original Baseline Schedule showed the Installation of Traffic Control Devices  beginning on June 25, 2012.  Actual installation started on July, 9, 2012, some 14 days later than first planned.  </w:t>
      </w:r>
      <w:r w:rsidR="008C05E4">
        <w:rPr>
          <w:rFonts w:eastAsia="MS Mincho"/>
          <w:lang w:eastAsia="ja-JP"/>
        </w:rPr>
        <w:t xml:space="preserve"> Accordingly, CDOT was required to pay 14 days less </w:t>
      </w:r>
      <w:r w:rsidR="00710AAB">
        <w:rPr>
          <w:rFonts w:eastAsia="MS Mincho"/>
          <w:lang w:eastAsia="ja-JP"/>
        </w:rPr>
        <w:t>for</w:t>
      </w:r>
      <w:r w:rsidR="008C05E4">
        <w:rPr>
          <w:rFonts w:eastAsia="MS Mincho"/>
          <w:lang w:eastAsia="ja-JP"/>
        </w:rPr>
        <w:t xml:space="preserve"> Traffic Control </w:t>
      </w:r>
      <w:r w:rsidR="00F70A69">
        <w:rPr>
          <w:rFonts w:eastAsia="MS Mincho"/>
          <w:lang w:eastAsia="ja-JP"/>
        </w:rPr>
        <w:t>at the beginning of the Project which should negate the additional Traffic Control</w:t>
      </w:r>
      <w:r w:rsidR="00710AAB">
        <w:rPr>
          <w:rFonts w:eastAsia="MS Mincho"/>
          <w:lang w:eastAsia="ja-JP"/>
        </w:rPr>
        <w:t xml:space="preserve"> costs</w:t>
      </w:r>
      <w:r w:rsidR="00F70A69">
        <w:rPr>
          <w:rFonts w:eastAsia="MS Mincho"/>
          <w:lang w:eastAsia="ja-JP"/>
        </w:rPr>
        <w:t xml:space="preserve"> in 2013 which CDOT deducted from the Contract.</w:t>
      </w:r>
    </w:p>
    <w:p w:rsidR="008C22B1" w:rsidRDefault="008C22B1" w:rsidP="00BB56DF">
      <w:pPr>
        <w:ind w:left="270" w:hanging="270"/>
        <w:rPr>
          <w:rFonts w:eastAsia="MS Mincho"/>
          <w:lang w:eastAsia="ja-JP"/>
        </w:rPr>
      </w:pPr>
    </w:p>
    <w:p w:rsidR="00E012E2" w:rsidRDefault="00E012E2" w:rsidP="00BB56DF">
      <w:pPr>
        <w:ind w:left="270" w:hanging="270"/>
        <w:rPr>
          <w:rFonts w:eastAsia="MS Mincho"/>
          <w:lang w:eastAsia="ja-JP"/>
        </w:rPr>
      </w:pPr>
    </w:p>
    <w:p w:rsidR="008C22B1" w:rsidRDefault="008C22B1" w:rsidP="00BB56DF">
      <w:pPr>
        <w:ind w:left="270" w:hanging="270"/>
        <w:rPr>
          <w:rFonts w:eastAsia="MS Mincho"/>
          <w:b/>
          <w:lang w:eastAsia="ja-JP"/>
        </w:rPr>
      </w:pPr>
      <w:r>
        <w:rPr>
          <w:rFonts w:eastAsia="MS Mincho"/>
          <w:b/>
          <w:lang w:eastAsia="ja-JP"/>
        </w:rPr>
        <w:lastRenderedPageBreak/>
        <w:t>Recommendations:</w:t>
      </w:r>
    </w:p>
    <w:p w:rsidR="00E012E2" w:rsidRDefault="00E012E2" w:rsidP="00BB56DF">
      <w:pPr>
        <w:ind w:left="270" w:hanging="270"/>
        <w:rPr>
          <w:rFonts w:eastAsia="MS Mincho"/>
          <w:b/>
          <w:lang w:eastAsia="ja-JP"/>
        </w:rPr>
      </w:pPr>
    </w:p>
    <w:p w:rsidR="00E012E2" w:rsidRDefault="00E012E2" w:rsidP="00BB56DF">
      <w:pPr>
        <w:ind w:left="270" w:hanging="270"/>
        <w:rPr>
          <w:rFonts w:eastAsia="MS Mincho"/>
          <w:lang w:eastAsia="ja-JP"/>
        </w:rPr>
      </w:pPr>
      <w:r>
        <w:rPr>
          <w:rFonts w:eastAsia="MS Mincho"/>
          <w:lang w:eastAsia="ja-JP"/>
        </w:rPr>
        <w:t xml:space="preserve">1.  </w:t>
      </w:r>
      <w:r w:rsidR="00CB536A">
        <w:rPr>
          <w:rFonts w:eastAsia="MS Mincho"/>
          <w:lang w:eastAsia="ja-JP"/>
        </w:rPr>
        <w:t>CDOT’s use of the Working Day tim</w:t>
      </w:r>
      <w:r w:rsidR="006C1C33">
        <w:rPr>
          <w:rFonts w:eastAsia="MS Mincho"/>
          <w:lang w:eastAsia="ja-JP"/>
        </w:rPr>
        <w:t>e count rather than the use of the</w:t>
      </w:r>
      <w:r w:rsidR="00CB536A">
        <w:rPr>
          <w:rFonts w:eastAsia="MS Mincho"/>
          <w:lang w:eastAsia="ja-JP"/>
        </w:rPr>
        <w:t xml:space="preserve"> Calendar Day method as was required by Spec 108.08(b) definitely favored the Contractor, especially considering the time of year the remaining work was done.</w:t>
      </w:r>
    </w:p>
    <w:p w:rsidR="00CB536A" w:rsidRDefault="00CB536A" w:rsidP="00BB56DF">
      <w:pPr>
        <w:ind w:left="270" w:hanging="270"/>
        <w:rPr>
          <w:rFonts w:eastAsia="MS Mincho"/>
          <w:lang w:eastAsia="ja-JP"/>
        </w:rPr>
      </w:pPr>
    </w:p>
    <w:p w:rsidR="00620ED8" w:rsidRDefault="00CB536A" w:rsidP="00BB56DF">
      <w:pPr>
        <w:ind w:left="270" w:hanging="270"/>
        <w:rPr>
          <w:rFonts w:eastAsia="MS Mincho"/>
          <w:lang w:eastAsia="ja-JP"/>
        </w:rPr>
      </w:pPr>
      <w:r>
        <w:rPr>
          <w:rFonts w:eastAsia="MS Mincho"/>
          <w:lang w:eastAsia="ja-JP"/>
        </w:rPr>
        <w:t>2.  In 2013, the Contractor performed work that was required to complete its Contract</w:t>
      </w:r>
      <w:r w:rsidR="00620ED8">
        <w:rPr>
          <w:rFonts w:eastAsia="MS Mincho"/>
          <w:lang w:eastAsia="ja-JP"/>
        </w:rPr>
        <w:t xml:space="preserve"> which consisted of uncompleted work and repair work.  The Contractor also did additional work requested by CDOT, as well as, the work that was delayed due to the 2013 delivery of the revised mast arm and the striping that had to be done in the spring per the manufacturer’s recommendations.  In accordance with Findings above, no Liquidated Damages should be charged to the Contractor.</w:t>
      </w:r>
    </w:p>
    <w:p w:rsidR="00620ED8" w:rsidRDefault="00620ED8" w:rsidP="00BB56DF">
      <w:pPr>
        <w:ind w:left="270" w:hanging="270"/>
        <w:rPr>
          <w:rFonts w:eastAsia="MS Mincho"/>
          <w:lang w:eastAsia="ja-JP"/>
        </w:rPr>
      </w:pPr>
    </w:p>
    <w:p w:rsidR="00CB536A" w:rsidRPr="00E012E2" w:rsidRDefault="00620ED8" w:rsidP="00BB56DF">
      <w:pPr>
        <w:ind w:left="270" w:hanging="270"/>
        <w:rPr>
          <w:rFonts w:eastAsia="MS Mincho"/>
          <w:lang w:eastAsia="ja-JP"/>
        </w:rPr>
      </w:pPr>
      <w:r>
        <w:rPr>
          <w:rFonts w:eastAsia="MS Mincho"/>
          <w:lang w:eastAsia="ja-JP"/>
        </w:rPr>
        <w:t xml:space="preserve">3.  </w:t>
      </w:r>
      <w:r w:rsidR="005433F7">
        <w:rPr>
          <w:rFonts w:eastAsia="MS Mincho"/>
          <w:lang w:eastAsia="ja-JP"/>
        </w:rPr>
        <w:t>The Contractor should not be backcharged for Traffic Control Costs.</w:t>
      </w:r>
      <w:r>
        <w:rPr>
          <w:rFonts w:eastAsia="MS Mincho"/>
          <w:lang w:eastAsia="ja-JP"/>
        </w:rPr>
        <w:t xml:space="preserve"> </w:t>
      </w:r>
    </w:p>
    <w:p w:rsidR="00B03DD0" w:rsidRDefault="00B03DD0" w:rsidP="008C22B1">
      <w:pPr>
        <w:rPr>
          <w:rFonts w:eastAsia="MS Mincho"/>
          <w:b/>
          <w:u w:val="thick"/>
          <w:lang w:eastAsia="ja-JP"/>
        </w:rPr>
      </w:pPr>
    </w:p>
    <w:p w:rsidR="00B03DD0" w:rsidRDefault="00B03DD0" w:rsidP="008C22B1">
      <w:pPr>
        <w:rPr>
          <w:rFonts w:eastAsia="MS Mincho"/>
          <w:b/>
          <w:u w:val="thick"/>
          <w:lang w:eastAsia="ja-JP"/>
        </w:rPr>
      </w:pPr>
    </w:p>
    <w:p w:rsidR="008C22B1" w:rsidRPr="008C22B1" w:rsidRDefault="008C22B1" w:rsidP="008C22B1">
      <w:pPr>
        <w:rPr>
          <w:rFonts w:eastAsia="MS Mincho"/>
          <w:b/>
          <w:u w:val="thick"/>
          <w:lang w:eastAsia="ja-JP"/>
        </w:rPr>
      </w:pPr>
      <w:r w:rsidRPr="008C22B1">
        <w:rPr>
          <w:rFonts w:eastAsia="MS Mincho"/>
          <w:b/>
          <w:u w:val="thick"/>
          <w:lang w:eastAsia="ja-JP"/>
        </w:rPr>
        <w:t>ASSOCIATED COSTS DUE TO THE DIFFERING SITE CONDITION</w:t>
      </w:r>
    </w:p>
    <w:p w:rsidR="002A2FE8" w:rsidRPr="002A2FE8" w:rsidRDefault="002A2FE8" w:rsidP="007515D4">
      <w:pPr>
        <w:rPr>
          <w:rFonts w:eastAsia="MS Mincho"/>
          <w:b/>
          <w:u w:val="single"/>
          <w:lang w:eastAsia="ja-JP"/>
        </w:rPr>
      </w:pPr>
    </w:p>
    <w:p w:rsidR="008C22B1" w:rsidRDefault="008C22B1" w:rsidP="00C72051">
      <w:pPr>
        <w:rPr>
          <w:rFonts w:eastAsia="MS Mincho"/>
          <w:b/>
          <w:lang w:eastAsia="ja-JP"/>
        </w:rPr>
      </w:pPr>
      <w:r>
        <w:rPr>
          <w:rFonts w:eastAsia="MS Mincho"/>
          <w:b/>
          <w:lang w:eastAsia="ja-JP"/>
        </w:rPr>
        <w:t>Findings:</w:t>
      </w:r>
    </w:p>
    <w:p w:rsidR="008C22B1" w:rsidRDefault="008C22B1" w:rsidP="00C72051">
      <w:pPr>
        <w:rPr>
          <w:rFonts w:eastAsia="MS Mincho"/>
          <w:b/>
          <w:lang w:eastAsia="ja-JP"/>
        </w:rPr>
      </w:pPr>
    </w:p>
    <w:p w:rsidR="008C22B1" w:rsidRDefault="008C22B1" w:rsidP="00C32273">
      <w:pPr>
        <w:ind w:left="270" w:hanging="270"/>
        <w:rPr>
          <w:rFonts w:eastAsia="MS Mincho"/>
          <w:lang w:eastAsia="ja-JP"/>
        </w:rPr>
      </w:pPr>
      <w:r w:rsidRPr="00F70A69">
        <w:rPr>
          <w:rFonts w:eastAsia="MS Mincho"/>
          <w:lang w:eastAsia="ja-JP"/>
        </w:rPr>
        <w:t>1.</w:t>
      </w:r>
      <w:r w:rsidR="00F70A69">
        <w:rPr>
          <w:rFonts w:eastAsia="MS Mincho"/>
          <w:lang w:eastAsia="ja-JP"/>
        </w:rPr>
        <w:t xml:space="preserve">  </w:t>
      </w:r>
      <w:r w:rsidR="00C32273">
        <w:rPr>
          <w:rFonts w:eastAsia="MS Mincho"/>
          <w:lang w:eastAsia="ja-JP"/>
        </w:rPr>
        <w:t>Within the REA, the Contractor gave no detail for the hours claimed other than for his Form 10’s and daily labor/equipment lists.  The Contractor’s Job Cost from January to May 2013 show the following labor hours</w:t>
      </w:r>
      <w:r w:rsidR="007A3A5F">
        <w:rPr>
          <w:rFonts w:eastAsia="MS Mincho"/>
          <w:lang w:eastAsia="ja-JP"/>
        </w:rPr>
        <w:t xml:space="preserve"> which do not appear to relate directly to work put in place</w:t>
      </w:r>
      <w:r w:rsidR="00C32273">
        <w:rPr>
          <w:rFonts w:eastAsia="MS Mincho"/>
          <w:lang w:eastAsia="ja-JP"/>
        </w:rPr>
        <w:t>:</w:t>
      </w:r>
    </w:p>
    <w:p w:rsidR="00C32273" w:rsidRDefault="00C32273" w:rsidP="00C32273">
      <w:pPr>
        <w:ind w:left="270" w:hanging="270"/>
        <w:rPr>
          <w:rFonts w:eastAsia="MS Mincho"/>
          <w:lang w:eastAsia="ja-JP"/>
        </w:rPr>
      </w:pPr>
    </w:p>
    <w:p w:rsidR="00C32273" w:rsidRPr="00F70A69" w:rsidRDefault="00C32273" w:rsidP="00C32273">
      <w:pPr>
        <w:ind w:left="270" w:hanging="270"/>
        <w:rPr>
          <w:rFonts w:eastAsia="MS Mincho"/>
          <w:lang w:eastAsia="ja-JP"/>
        </w:rPr>
      </w:pPr>
      <w:r>
        <w:rPr>
          <w:rFonts w:eastAsia="MS Mincho"/>
          <w:lang w:eastAsia="ja-JP"/>
        </w:rPr>
        <w:tab/>
      </w:r>
      <w:r>
        <w:rPr>
          <w:rFonts w:eastAsia="MS Mincho"/>
          <w:lang w:eastAsia="ja-JP"/>
        </w:rPr>
        <w:tab/>
      </w:r>
      <w:r w:rsidRPr="00C32273">
        <w:rPr>
          <w:rFonts w:eastAsia="MS Mincho"/>
          <w:u w:val="single"/>
          <w:lang w:eastAsia="ja-JP"/>
        </w:rPr>
        <w:t>Cost Code</w:t>
      </w:r>
      <w:r>
        <w:rPr>
          <w:rFonts w:eastAsia="MS Mincho"/>
          <w:lang w:eastAsia="ja-JP"/>
        </w:rPr>
        <w:tab/>
      </w:r>
      <w:r>
        <w:rPr>
          <w:rFonts w:eastAsia="MS Mincho"/>
          <w:lang w:eastAsia="ja-JP"/>
        </w:rPr>
        <w:tab/>
      </w:r>
      <w:r w:rsidRPr="00C32273">
        <w:rPr>
          <w:rFonts w:eastAsia="MS Mincho"/>
          <w:u w:val="single"/>
          <w:lang w:eastAsia="ja-JP"/>
        </w:rPr>
        <w:t>Description</w:t>
      </w:r>
      <w:r>
        <w:rPr>
          <w:rFonts w:eastAsia="MS Mincho"/>
          <w:lang w:eastAsia="ja-JP"/>
        </w:rPr>
        <w:t xml:space="preserve"> </w:t>
      </w:r>
      <w:r>
        <w:rPr>
          <w:rFonts w:eastAsia="MS Mincho"/>
          <w:lang w:eastAsia="ja-JP"/>
        </w:rPr>
        <w:tab/>
      </w:r>
      <w:r>
        <w:rPr>
          <w:rFonts w:eastAsia="MS Mincho"/>
          <w:lang w:eastAsia="ja-JP"/>
        </w:rPr>
        <w:tab/>
      </w:r>
      <w:r w:rsidR="00782BAE">
        <w:rPr>
          <w:rFonts w:eastAsia="MS Mincho"/>
          <w:lang w:eastAsia="ja-JP"/>
        </w:rPr>
        <w:tab/>
      </w:r>
      <w:r w:rsidR="0097283C">
        <w:rPr>
          <w:rFonts w:eastAsia="MS Mincho"/>
          <w:lang w:eastAsia="ja-JP"/>
        </w:rPr>
        <w:t xml:space="preserve">  </w:t>
      </w:r>
      <w:r w:rsidRPr="00C32273">
        <w:rPr>
          <w:rFonts w:eastAsia="MS Mincho"/>
          <w:u w:val="single"/>
          <w:lang w:eastAsia="ja-JP"/>
        </w:rPr>
        <w:t>Hours</w:t>
      </w:r>
    </w:p>
    <w:p w:rsidR="008C22B1" w:rsidRDefault="00C32273" w:rsidP="00C72051">
      <w:pPr>
        <w:rPr>
          <w:rFonts w:eastAsia="MS Mincho"/>
          <w:lang w:eastAsia="ja-JP"/>
        </w:rPr>
      </w:pPr>
      <w:r>
        <w:rPr>
          <w:rFonts w:eastAsia="MS Mincho"/>
          <w:b/>
          <w:lang w:eastAsia="ja-JP"/>
        </w:rPr>
        <w:tab/>
      </w:r>
      <w:r w:rsidRPr="00C32273">
        <w:rPr>
          <w:rFonts w:eastAsia="MS Mincho"/>
          <w:lang w:eastAsia="ja-JP"/>
        </w:rPr>
        <w:t>100100</w:t>
      </w:r>
      <w:r>
        <w:rPr>
          <w:rFonts w:eastAsia="MS Mincho"/>
          <w:lang w:eastAsia="ja-JP"/>
        </w:rPr>
        <w:tab/>
      </w:r>
      <w:r>
        <w:rPr>
          <w:rFonts w:eastAsia="MS Mincho"/>
          <w:lang w:eastAsia="ja-JP"/>
        </w:rPr>
        <w:tab/>
        <w:t>Supervision</w:t>
      </w:r>
      <w:r>
        <w:rPr>
          <w:rFonts w:eastAsia="MS Mincho"/>
          <w:lang w:eastAsia="ja-JP"/>
        </w:rPr>
        <w:tab/>
      </w:r>
      <w:r>
        <w:rPr>
          <w:rFonts w:eastAsia="MS Mincho"/>
          <w:lang w:eastAsia="ja-JP"/>
        </w:rPr>
        <w:tab/>
      </w:r>
      <w:r w:rsidR="00782BAE">
        <w:rPr>
          <w:rFonts w:eastAsia="MS Mincho"/>
          <w:lang w:eastAsia="ja-JP"/>
        </w:rPr>
        <w:tab/>
        <w:t xml:space="preserve">   186.5</w:t>
      </w:r>
    </w:p>
    <w:p w:rsidR="00782BAE" w:rsidRDefault="00782BAE" w:rsidP="00C72051">
      <w:pPr>
        <w:rPr>
          <w:rFonts w:eastAsia="MS Mincho"/>
          <w:lang w:eastAsia="ja-JP"/>
        </w:rPr>
      </w:pPr>
      <w:r>
        <w:rPr>
          <w:rFonts w:eastAsia="MS Mincho"/>
          <w:lang w:eastAsia="ja-JP"/>
        </w:rPr>
        <w:tab/>
        <w:t>100102</w:t>
      </w:r>
      <w:r>
        <w:rPr>
          <w:rFonts w:eastAsia="MS Mincho"/>
          <w:lang w:eastAsia="ja-JP"/>
        </w:rPr>
        <w:tab/>
      </w:r>
      <w:r>
        <w:rPr>
          <w:rFonts w:eastAsia="MS Mincho"/>
          <w:lang w:eastAsia="ja-JP"/>
        </w:rPr>
        <w:tab/>
        <w:t>Project Management</w:t>
      </w:r>
      <w:r>
        <w:rPr>
          <w:rFonts w:eastAsia="MS Mincho"/>
          <w:lang w:eastAsia="ja-JP"/>
        </w:rPr>
        <w:tab/>
      </w:r>
      <w:r>
        <w:rPr>
          <w:rFonts w:eastAsia="MS Mincho"/>
          <w:lang w:eastAsia="ja-JP"/>
        </w:rPr>
        <w:tab/>
        <w:t>1,279.0</w:t>
      </w:r>
    </w:p>
    <w:p w:rsidR="00782BAE" w:rsidRDefault="00782BAE" w:rsidP="00C72051">
      <w:pPr>
        <w:rPr>
          <w:rFonts w:eastAsia="MS Mincho"/>
          <w:lang w:eastAsia="ja-JP"/>
        </w:rPr>
      </w:pPr>
      <w:r>
        <w:rPr>
          <w:rFonts w:eastAsia="MS Mincho"/>
          <w:lang w:eastAsia="ja-JP"/>
        </w:rPr>
        <w:tab/>
        <w:t>100500</w:t>
      </w:r>
      <w:r>
        <w:rPr>
          <w:rFonts w:eastAsia="MS Mincho"/>
          <w:lang w:eastAsia="ja-JP"/>
        </w:rPr>
        <w:tab/>
      </w:r>
      <w:r>
        <w:rPr>
          <w:rFonts w:eastAsia="MS Mincho"/>
          <w:lang w:eastAsia="ja-JP"/>
        </w:rPr>
        <w:tab/>
        <w:t>Drivetime/Mob</w:t>
      </w:r>
      <w:r>
        <w:rPr>
          <w:rFonts w:eastAsia="MS Mincho"/>
          <w:lang w:eastAsia="ja-JP"/>
        </w:rPr>
        <w:tab/>
      </w:r>
      <w:r>
        <w:rPr>
          <w:rFonts w:eastAsia="MS Mincho"/>
          <w:lang w:eastAsia="ja-JP"/>
        </w:rPr>
        <w:tab/>
        <w:t xml:space="preserve">   296.5</w:t>
      </w:r>
    </w:p>
    <w:p w:rsidR="00782BAE" w:rsidRDefault="00782BAE" w:rsidP="00C72051">
      <w:pPr>
        <w:rPr>
          <w:rFonts w:eastAsia="MS Mincho"/>
          <w:lang w:eastAsia="ja-JP"/>
        </w:rPr>
      </w:pPr>
      <w:r>
        <w:rPr>
          <w:rFonts w:eastAsia="MS Mincho"/>
          <w:lang w:eastAsia="ja-JP"/>
        </w:rPr>
        <w:tab/>
        <w:t>412901</w:t>
      </w:r>
      <w:r>
        <w:rPr>
          <w:rFonts w:eastAsia="MS Mincho"/>
          <w:lang w:eastAsia="ja-JP"/>
        </w:rPr>
        <w:tab/>
      </w:r>
      <w:r>
        <w:rPr>
          <w:rFonts w:eastAsia="MS Mincho"/>
          <w:lang w:eastAsia="ja-JP"/>
        </w:rPr>
        <w:tab/>
        <w:t>Cleanup</w:t>
      </w:r>
      <w:r>
        <w:rPr>
          <w:rFonts w:eastAsia="MS Mincho"/>
          <w:lang w:eastAsia="ja-JP"/>
        </w:rPr>
        <w:tab/>
      </w:r>
      <w:r>
        <w:rPr>
          <w:rFonts w:eastAsia="MS Mincho"/>
          <w:lang w:eastAsia="ja-JP"/>
        </w:rPr>
        <w:tab/>
      </w:r>
      <w:r>
        <w:rPr>
          <w:rFonts w:eastAsia="MS Mincho"/>
          <w:lang w:eastAsia="ja-JP"/>
        </w:rPr>
        <w:tab/>
        <w:t xml:space="preserve">   206.0</w:t>
      </w:r>
    </w:p>
    <w:p w:rsidR="00782BAE" w:rsidRDefault="00782BAE" w:rsidP="00C72051">
      <w:pPr>
        <w:rPr>
          <w:rFonts w:eastAsia="MS Mincho"/>
          <w:lang w:eastAsia="ja-JP"/>
        </w:rPr>
      </w:pPr>
      <w:r>
        <w:rPr>
          <w:rFonts w:eastAsia="MS Mincho"/>
          <w:lang w:eastAsia="ja-JP"/>
        </w:rPr>
        <w:tab/>
        <w:t>412999</w:t>
      </w:r>
      <w:r>
        <w:rPr>
          <w:rFonts w:eastAsia="MS Mincho"/>
          <w:lang w:eastAsia="ja-JP"/>
        </w:rPr>
        <w:tab/>
      </w:r>
      <w:r>
        <w:rPr>
          <w:rFonts w:eastAsia="MS Mincho"/>
          <w:lang w:eastAsia="ja-JP"/>
        </w:rPr>
        <w:tab/>
        <w:t>Bump Grinding</w:t>
      </w:r>
      <w:r>
        <w:rPr>
          <w:rFonts w:eastAsia="MS Mincho"/>
          <w:lang w:eastAsia="ja-JP"/>
        </w:rPr>
        <w:tab/>
      </w:r>
      <w:r>
        <w:rPr>
          <w:rFonts w:eastAsia="MS Mincho"/>
          <w:lang w:eastAsia="ja-JP"/>
        </w:rPr>
        <w:tab/>
        <w:t xml:space="preserve">     38.0</w:t>
      </w:r>
    </w:p>
    <w:p w:rsidR="00782BAE" w:rsidRDefault="00782BAE" w:rsidP="00C72051">
      <w:pPr>
        <w:rPr>
          <w:rFonts w:eastAsia="MS Mincho"/>
          <w:lang w:eastAsia="ja-JP"/>
        </w:rPr>
      </w:pPr>
      <w:r>
        <w:rPr>
          <w:rFonts w:eastAsia="MS Mincho"/>
          <w:lang w:eastAsia="ja-JP"/>
        </w:rPr>
        <w:tab/>
        <w:t>605000</w:t>
      </w:r>
      <w:r>
        <w:rPr>
          <w:rFonts w:eastAsia="MS Mincho"/>
          <w:lang w:eastAsia="ja-JP"/>
        </w:rPr>
        <w:tab/>
      </w:r>
      <w:r>
        <w:rPr>
          <w:rFonts w:eastAsia="MS Mincho"/>
          <w:lang w:eastAsia="ja-JP"/>
        </w:rPr>
        <w:tab/>
        <w:t>Winter Protection</w:t>
      </w:r>
      <w:r>
        <w:rPr>
          <w:rFonts w:eastAsia="MS Mincho"/>
          <w:lang w:eastAsia="ja-JP"/>
        </w:rPr>
        <w:tab/>
      </w:r>
      <w:r>
        <w:rPr>
          <w:rFonts w:eastAsia="MS Mincho"/>
          <w:lang w:eastAsia="ja-JP"/>
        </w:rPr>
        <w:tab/>
        <w:t xml:space="preserve">   190.5</w:t>
      </w:r>
    </w:p>
    <w:p w:rsidR="00782BAE" w:rsidRPr="00C32273" w:rsidRDefault="00782BAE" w:rsidP="00C72051">
      <w:pPr>
        <w:rPr>
          <w:rFonts w:eastAsia="MS Mincho"/>
          <w:lang w:eastAsia="ja-JP"/>
        </w:rPr>
      </w:pPr>
      <w:r>
        <w:rPr>
          <w:rFonts w:eastAsia="MS Mincho"/>
          <w:lang w:eastAsia="ja-JP"/>
        </w:rPr>
        <w:tab/>
        <w:t>626000</w:t>
      </w:r>
      <w:r>
        <w:rPr>
          <w:rFonts w:eastAsia="MS Mincho"/>
          <w:lang w:eastAsia="ja-JP"/>
        </w:rPr>
        <w:tab/>
      </w:r>
      <w:r>
        <w:rPr>
          <w:rFonts w:eastAsia="MS Mincho"/>
          <w:lang w:eastAsia="ja-JP"/>
        </w:rPr>
        <w:tab/>
        <w:t>Mob</w:t>
      </w:r>
      <w:r>
        <w:rPr>
          <w:rFonts w:eastAsia="MS Mincho"/>
          <w:lang w:eastAsia="ja-JP"/>
        </w:rPr>
        <w:tab/>
      </w:r>
      <w:r>
        <w:rPr>
          <w:rFonts w:eastAsia="MS Mincho"/>
          <w:lang w:eastAsia="ja-JP"/>
        </w:rPr>
        <w:tab/>
      </w:r>
      <w:r>
        <w:rPr>
          <w:rFonts w:eastAsia="MS Mincho"/>
          <w:lang w:eastAsia="ja-JP"/>
        </w:rPr>
        <w:tab/>
      </w:r>
      <w:r>
        <w:rPr>
          <w:rFonts w:eastAsia="MS Mincho"/>
          <w:lang w:eastAsia="ja-JP"/>
        </w:rPr>
        <w:tab/>
        <w:t xml:space="preserve">   237.4</w:t>
      </w:r>
    </w:p>
    <w:p w:rsidR="00782BAE" w:rsidRDefault="00C72051" w:rsidP="00C72051">
      <w:pPr>
        <w:rPr>
          <w:rFonts w:eastAsia="MS Mincho"/>
          <w:lang w:eastAsia="ja-JP"/>
        </w:rPr>
      </w:pPr>
      <w:r>
        <w:rPr>
          <w:rFonts w:eastAsia="MS Mincho"/>
          <w:lang w:eastAsia="ja-JP"/>
        </w:rPr>
        <w:tab/>
      </w:r>
      <w:r w:rsidR="00782BAE">
        <w:rPr>
          <w:rFonts w:eastAsia="MS Mincho"/>
          <w:lang w:eastAsia="ja-JP"/>
        </w:rPr>
        <w:t>626120</w:t>
      </w:r>
      <w:r w:rsidR="00782BAE">
        <w:rPr>
          <w:rFonts w:eastAsia="MS Mincho"/>
          <w:lang w:eastAsia="ja-JP"/>
        </w:rPr>
        <w:tab/>
      </w:r>
      <w:r w:rsidR="00782BAE">
        <w:rPr>
          <w:rFonts w:eastAsia="MS Mincho"/>
          <w:lang w:eastAsia="ja-JP"/>
        </w:rPr>
        <w:tab/>
        <w:t>Batch Plant Take Down</w:t>
      </w:r>
      <w:r w:rsidR="00782BAE">
        <w:rPr>
          <w:rFonts w:eastAsia="MS Mincho"/>
          <w:lang w:eastAsia="ja-JP"/>
        </w:rPr>
        <w:tab/>
        <w:t xml:space="preserve">   217.0</w:t>
      </w:r>
    </w:p>
    <w:p w:rsidR="00782BAE" w:rsidRPr="007A3A5F" w:rsidRDefault="00782BAE" w:rsidP="00C72051">
      <w:pPr>
        <w:rPr>
          <w:rFonts w:eastAsia="MS Mincho"/>
          <w:u w:val="thick"/>
          <w:lang w:eastAsia="ja-JP"/>
        </w:rPr>
      </w:pPr>
      <w:r>
        <w:rPr>
          <w:rFonts w:eastAsia="MS Mincho"/>
          <w:lang w:eastAsia="ja-JP"/>
        </w:rPr>
        <w:tab/>
      </w:r>
      <w:r w:rsidRPr="007A3A5F">
        <w:rPr>
          <w:rFonts w:eastAsia="MS Mincho"/>
          <w:u w:val="thick"/>
          <w:lang w:eastAsia="ja-JP"/>
        </w:rPr>
        <w:t>999999</w:t>
      </w:r>
      <w:r w:rsidRPr="007A3A5F">
        <w:rPr>
          <w:rFonts w:eastAsia="MS Mincho"/>
          <w:u w:val="thick"/>
          <w:lang w:eastAsia="ja-JP"/>
        </w:rPr>
        <w:tab/>
      </w:r>
      <w:r w:rsidRPr="007A3A5F">
        <w:rPr>
          <w:rFonts w:eastAsia="MS Mincho"/>
          <w:u w:val="thick"/>
          <w:lang w:eastAsia="ja-JP"/>
        </w:rPr>
        <w:tab/>
        <w:t>Repair Call Back</w:t>
      </w:r>
      <w:r w:rsidRPr="007A3A5F">
        <w:rPr>
          <w:rFonts w:eastAsia="MS Mincho"/>
          <w:u w:val="thick"/>
          <w:lang w:eastAsia="ja-JP"/>
        </w:rPr>
        <w:tab/>
      </w:r>
      <w:r w:rsidRPr="007A3A5F">
        <w:rPr>
          <w:rFonts w:eastAsia="MS Mincho"/>
          <w:u w:val="thick"/>
          <w:lang w:eastAsia="ja-JP"/>
        </w:rPr>
        <w:tab/>
        <w:t xml:space="preserve">   193.5</w:t>
      </w:r>
    </w:p>
    <w:p w:rsidR="00C72051" w:rsidRDefault="00C72051" w:rsidP="00C72051">
      <w:pPr>
        <w:rPr>
          <w:rFonts w:eastAsia="MS Mincho"/>
          <w:lang w:eastAsia="ja-JP"/>
        </w:rPr>
      </w:pPr>
      <w:r>
        <w:rPr>
          <w:rFonts w:eastAsia="MS Mincho"/>
          <w:lang w:eastAsia="ja-JP"/>
        </w:rPr>
        <w:tab/>
      </w:r>
      <w:r w:rsidR="00782BAE">
        <w:rPr>
          <w:rFonts w:eastAsia="MS Mincho"/>
          <w:lang w:eastAsia="ja-JP"/>
        </w:rPr>
        <w:tab/>
      </w:r>
      <w:r w:rsidR="00782BAE">
        <w:rPr>
          <w:rFonts w:eastAsia="MS Mincho"/>
          <w:lang w:eastAsia="ja-JP"/>
        </w:rPr>
        <w:tab/>
      </w:r>
      <w:r w:rsidR="00782BAE">
        <w:rPr>
          <w:rFonts w:eastAsia="MS Mincho"/>
          <w:lang w:eastAsia="ja-JP"/>
        </w:rPr>
        <w:tab/>
        <w:t>Total</w:t>
      </w:r>
      <w:r w:rsidR="00782BAE">
        <w:rPr>
          <w:rFonts w:eastAsia="MS Mincho"/>
          <w:lang w:eastAsia="ja-JP"/>
        </w:rPr>
        <w:tab/>
      </w:r>
      <w:r w:rsidR="00782BAE">
        <w:rPr>
          <w:rFonts w:eastAsia="MS Mincho"/>
          <w:lang w:eastAsia="ja-JP"/>
        </w:rPr>
        <w:tab/>
      </w:r>
      <w:r w:rsidR="00782BAE">
        <w:rPr>
          <w:rFonts w:eastAsia="MS Mincho"/>
          <w:lang w:eastAsia="ja-JP"/>
        </w:rPr>
        <w:tab/>
      </w:r>
      <w:r w:rsidR="00782BAE">
        <w:rPr>
          <w:rFonts w:eastAsia="MS Mincho"/>
          <w:lang w:eastAsia="ja-JP"/>
        </w:rPr>
        <w:tab/>
        <w:t>2,844.4</w:t>
      </w:r>
    </w:p>
    <w:p w:rsidR="007A3A5F" w:rsidRDefault="007A3A5F" w:rsidP="00C72051">
      <w:pPr>
        <w:rPr>
          <w:rFonts w:eastAsia="MS Mincho"/>
          <w:lang w:eastAsia="ja-JP"/>
        </w:rPr>
      </w:pPr>
    </w:p>
    <w:p w:rsidR="007A3A5F" w:rsidRPr="00C33AB9" w:rsidRDefault="007A3A5F" w:rsidP="00C72051">
      <w:pPr>
        <w:rPr>
          <w:rFonts w:eastAsia="MS Mincho"/>
          <w:lang w:eastAsia="ja-JP"/>
        </w:rPr>
      </w:pPr>
      <w:r>
        <w:rPr>
          <w:rFonts w:eastAsia="MS Mincho"/>
          <w:lang w:eastAsia="ja-JP"/>
        </w:rPr>
        <w:tab/>
      </w:r>
      <w:r>
        <w:rPr>
          <w:rFonts w:eastAsia="MS Mincho"/>
          <w:lang w:eastAsia="ja-JP"/>
        </w:rPr>
        <w:tab/>
      </w:r>
      <w:r>
        <w:rPr>
          <w:rFonts w:eastAsia="MS Mincho"/>
          <w:lang w:eastAsia="ja-JP"/>
        </w:rPr>
        <w:tab/>
      </w:r>
      <w:r>
        <w:rPr>
          <w:rFonts w:eastAsia="MS Mincho"/>
          <w:lang w:eastAsia="ja-JP"/>
        </w:rPr>
        <w:tab/>
        <w:t>Total Job Cost Hours</w:t>
      </w:r>
      <w:r>
        <w:rPr>
          <w:rFonts w:eastAsia="MS Mincho"/>
          <w:lang w:eastAsia="ja-JP"/>
        </w:rPr>
        <w:tab/>
      </w:r>
      <w:r>
        <w:rPr>
          <w:rFonts w:eastAsia="MS Mincho"/>
          <w:lang w:eastAsia="ja-JP"/>
        </w:rPr>
        <w:tab/>
        <w:t>4,380.4</w:t>
      </w:r>
    </w:p>
    <w:p w:rsidR="00172858" w:rsidRPr="007A3A5F" w:rsidRDefault="007A3A5F" w:rsidP="00133E4A">
      <w:pPr>
        <w:rPr>
          <w:rFonts w:eastAsia="MS Mincho"/>
          <w:u w:val="thick"/>
          <w:lang w:eastAsia="ja-JP"/>
        </w:rPr>
      </w:pPr>
      <w:r>
        <w:rPr>
          <w:rFonts w:eastAsia="MS Mincho"/>
          <w:b/>
          <w:lang w:eastAsia="ja-JP"/>
        </w:rPr>
        <w:tab/>
      </w:r>
      <w:r>
        <w:rPr>
          <w:rFonts w:eastAsia="MS Mincho"/>
          <w:b/>
          <w:lang w:eastAsia="ja-JP"/>
        </w:rPr>
        <w:tab/>
      </w:r>
      <w:r>
        <w:rPr>
          <w:rFonts w:eastAsia="MS Mincho"/>
          <w:b/>
          <w:lang w:eastAsia="ja-JP"/>
        </w:rPr>
        <w:tab/>
      </w:r>
      <w:r>
        <w:rPr>
          <w:rFonts w:eastAsia="MS Mincho"/>
          <w:b/>
          <w:lang w:eastAsia="ja-JP"/>
        </w:rPr>
        <w:tab/>
      </w:r>
      <w:r w:rsidRPr="007A3A5F">
        <w:rPr>
          <w:rFonts w:eastAsia="MS Mincho"/>
          <w:u w:val="thick"/>
          <w:lang w:eastAsia="ja-JP"/>
        </w:rPr>
        <w:t>Less Total from above           -2,844.4</w:t>
      </w:r>
    </w:p>
    <w:p w:rsidR="00236140" w:rsidRDefault="007A3A5F" w:rsidP="00236140">
      <w:pPr>
        <w:rPr>
          <w:rFonts w:eastAsia="MS Mincho"/>
          <w:lang w:eastAsia="ja-JP"/>
        </w:rPr>
      </w:pPr>
      <w:r>
        <w:rPr>
          <w:rFonts w:eastAsia="MS Mincho"/>
          <w:lang w:eastAsia="ja-JP"/>
        </w:rPr>
        <w:tab/>
      </w:r>
      <w:r>
        <w:rPr>
          <w:rFonts w:eastAsia="MS Mincho"/>
          <w:lang w:eastAsia="ja-JP"/>
        </w:rPr>
        <w:tab/>
      </w:r>
      <w:r>
        <w:rPr>
          <w:rFonts w:eastAsia="MS Mincho"/>
          <w:lang w:eastAsia="ja-JP"/>
        </w:rPr>
        <w:tab/>
      </w:r>
      <w:r>
        <w:rPr>
          <w:rFonts w:eastAsia="MS Mincho"/>
          <w:lang w:eastAsia="ja-JP"/>
        </w:rPr>
        <w:tab/>
        <w:t>Hours for other work</w:t>
      </w:r>
      <w:r>
        <w:rPr>
          <w:rFonts w:eastAsia="MS Mincho"/>
          <w:lang w:eastAsia="ja-JP"/>
        </w:rPr>
        <w:tab/>
      </w:r>
      <w:r>
        <w:rPr>
          <w:rFonts w:eastAsia="MS Mincho"/>
          <w:lang w:eastAsia="ja-JP"/>
        </w:rPr>
        <w:tab/>
        <w:t>1,536.0</w:t>
      </w:r>
    </w:p>
    <w:p w:rsidR="007A3A5F" w:rsidRDefault="007A3A5F" w:rsidP="00236140">
      <w:pPr>
        <w:rPr>
          <w:rFonts w:eastAsia="MS Mincho"/>
          <w:lang w:eastAsia="ja-JP"/>
        </w:rPr>
      </w:pPr>
      <w:r>
        <w:rPr>
          <w:rFonts w:eastAsia="MS Mincho"/>
          <w:lang w:eastAsia="ja-JP"/>
        </w:rPr>
        <w:tab/>
      </w:r>
      <w:r>
        <w:rPr>
          <w:rFonts w:eastAsia="MS Mincho"/>
          <w:lang w:eastAsia="ja-JP"/>
        </w:rPr>
        <w:tab/>
      </w:r>
      <w:r>
        <w:rPr>
          <w:rFonts w:eastAsia="MS Mincho"/>
          <w:lang w:eastAsia="ja-JP"/>
        </w:rPr>
        <w:tab/>
      </w:r>
      <w:r>
        <w:rPr>
          <w:rFonts w:eastAsia="MS Mincho"/>
          <w:lang w:eastAsia="ja-JP"/>
        </w:rPr>
        <w:tab/>
        <w:t>Contractor REA Labor Hours 2,521.0</w:t>
      </w:r>
    </w:p>
    <w:p w:rsidR="00531C47" w:rsidRDefault="00531C47" w:rsidP="00236140">
      <w:pPr>
        <w:rPr>
          <w:rFonts w:eastAsia="MS Mincho"/>
          <w:lang w:eastAsia="ja-JP"/>
        </w:rPr>
      </w:pPr>
    </w:p>
    <w:p w:rsidR="007A3A5F" w:rsidRDefault="00D23C8C" w:rsidP="00D23C8C">
      <w:pPr>
        <w:ind w:left="270" w:hanging="270"/>
        <w:rPr>
          <w:rFonts w:eastAsia="MS Mincho"/>
          <w:lang w:eastAsia="ja-JP"/>
        </w:rPr>
      </w:pPr>
      <w:r>
        <w:rPr>
          <w:rFonts w:eastAsia="MS Mincho"/>
          <w:lang w:eastAsia="ja-JP"/>
        </w:rPr>
        <w:tab/>
      </w:r>
      <w:r w:rsidR="007A3A5F">
        <w:rPr>
          <w:rFonts w:eastAsia="MS Mincho"/>
          <w:lang w:eastAsia="ja-JP"/>
        </w:rPr>
        <w:t>Accordingly, it appears the REA contains almost 1,000 more hours than the Job Cost hours.</w:t>
      </w:r>
    </w:p>
    <w:p w:rsidR="007A3A5F" w:rsidRDefault="007A3A5F" w:rsidP="00236140">
      <w:pPr>
        <w:rPr>
          <w:rFonts w:eastAsia="MS Mincho"/>
          <w:lang w:eastAsia="ja-JP"/>
        </w:rPr>
      </w:pPr>
    </w:p>
    <w:p w:rsidR="00BB6FA1" w:rsidRDefault="00BB6FA1" w:rsidP="00BB6FA1">
      <w:pPr>
        <w:ind w:left="270" w:hanging="270"/>
        <w:rPr>
          <w:rFonts w:eastAsia="MS Mincho"/>
          <w:lang w:eastAsia="ja-JP"/>
        </w:rPr>
      </w:pPr>
      <w:r>
        <w:rPr>
          <w:rFonts w:eastAsia="MS Mincho"/>
          <w:lang w:eastAsia="ja-JP"/>
        </w:rPr>
        <w:lastRenderedPageBreak/>
        <w:tab/>
        <w:t xml:space="preserve">The work in 2013 was listed in CDOT’s letter of January 4, 2013.  Some of the remaining work was Unit Price or Contract work and work added by CDOT.  </w:t>
      </w:r>
      <w:r w:rsidR="00897DE2">
        <w:rPr>
          <w:rFonts w:eastAsia="MS Mincho"/>
          <w:lang w:eastAsia="ja-JP"/>
        </w:rPr>
        <w:t>Some of the remaining work was for removal and replacement of work damaged by the contractor.</w:t>
      </w:r>
    </w:p>
    <w:p w:rsidR="00BB6FA1" w:rsidRDefault="00BB6FA1" w:rsidP="00BB6FA1">
      <w:pPr>
        <w:ind w:left="270" w:hanging="270"/>
        <w:rPr>
          <w:rFonts w:eastAsia="MS Mincho"/>
          <w:lang w:eastAsia="ja-JP"/>
        </w:rPr>
      </w:pPr>
    </w:p>
    <w:p w:rsidR="00BB6FA1" w:rsidRDefault="00BB6FA1" w:rsidP="00BB6FA1">
      <w:pPr>
        <w:ind w:left="270" w:hanging="270"/>
        <w:rPr>
          <w:rFonts w:eastAsia="MS Mincho"/>
          <w:bCs/>
          <w:lang w:eastAsia="ja-JP"/>
        </w:rPr>
      </w:pPr>
      <w:r>
        <w:rPr>
          <w:rFonts w:eastAsia="MS Mincho"/>
          <w:lang w:eastAsia="ja-JP"/>
        </w:rPr>
        <w:t xml:space="preserve">2.  </w:t>
      </w:r>
      <w:r w:rsidRPr="00F05CEA">
        <w:rPr>
          <w:rFonts w:eastAsia="MS Mincho"/>
          <w:bCs/>
          <w:lang w:eastAsia="ja-JP"/>
        </w:rPr>
        <w:t xml:space="preserve">It should be noted that the Contractor requested an additional $36,714.00 ($31,650 + 16%) for extended overhead for the work performed in 2013 which </w:t>
      </w:r>
      <w:r>
        <w:rPr>
          <w:rFonts w:eastAsia="MS Mincho"/>
          <w:bCs/>
          <w:lang w:eastAsia="ja-JP"/>
        </w:rPr>
        <w:t>was</w:t>
      </w:r>
      <w:r w:rsidRPr="00F05CEA">
        <w:rPr>
          <w:rFonts w:eastAsia="MS Mincho"/>
          <w:bCs/>
          <w:lang w:eastAsia="ja-JP"/>
        </w:rPr>
        <w:t xml:space="preserve"> composed of 4</w:t>
      </w:r>
      <w:r>
        <w:rPr>
          <w:rFonts w:eastAsia="MS Mincho"/>
          <w:bCs/>
          <w:lang w:eastAsia="ja-JP"/>
        </w:rPr>
        <w:t xml:space="preserve"> </w:t>
      </w:r>
      <w:r w:rsidRPr="00F05CEA">
        <w:rPr>
          <w:rFonts w:eastAsia="MS Mincho"/>
          <w:bCs/>
          <w:lang w:eastAsia="ja-JP"/>
        </w:rPr>
        <w:t xml:space="preserve">weeks of overhead and 235 days of per diem.  </w:t>
      </w:r>
      <w:r>
        <w:rPr>
          <w:rFonts w:eastAsia="MS Mincho"/>
          <w:bCs/>
          <w:lang w:eastAsia="ja-JP"/>
        </w:rPr>
        <w:t>As was stated by CDOT during the hearing (See Question 7 by the DRB), a great deal of the work done in 2013 could have been done in 2012.</w:t>
      </w:r>
    </w:p>
    <w:p w:rsidR="00BB6FA1" w:rsidRDefault="00BB6FA1" w:rsidP="00BB6FA1">
      <w:pPr>
        <w:ind w:left="270" w:hanging="270"/>
        <w:rPr>
          <w:rFonts w:eastAsia="MS Mincho"/>
          <w:bCs/>
          <w:lang w:eastAsia="ja-JP"/>
        </w:rPr>
      </w:pPr>
    </w:p>
    <w:p w:rsidR="00BB6FA1" w:rsidRDefault="00BB6FA1" w:rsidP="00BB6FA1">
      <w:pPr>
        <w:ind w:left="270" w:hanging="270"/>
        <w:rPr>
          <w:rFonts w:eastAsia="MS Mincho"/>
          <w:bCs/>
          <w:lang w:eastAsia="ja-JP"/>
        </w:rPr>
      </w:pPr>
      <w:r>
        <w:rPr>
          <w:rFonts w:eastAsia="MS Mincho"/>
          <w:bCs/>
          <w:lang w:eastAsia="ja-JP"/>
        </w:rPr>
        <w:tab/>
        <w:t xml:space="preserve">Some of the work added by CDOT was done concurrently with the Contractor’s completion work. </w:t>
      </w:r>
    </w:p>
    <w:p w:rsidR="00BB6FA1" w:rsidRDefault="00BB6FA1" w:rsidP="00BB6FA1">
      <w:pPr>
        <w:ind w:left="270" w:hanging="270"/>
        <w:rPr>
          <w:rFonts w:eastAsia="MS Mincho"/>
          <w:bCs/>
          <w:lang w:eastAsia="ja-JP"/>
        </w:rPr>
      </w:pPr>
    </w:p>
    <w:p w:rsidR="00BB6FA1" w:rsidRDefault="00BB6FA1" w:rsidP="00BB6FA1">
      <w:pPr>
        <w:ind w:left="270" w:hanging="270"/>
        <w:rPr>
          <w:rFonts w:eastAsia="MS Mincho"/>
          <w:bCs/>
          <w:lang w:eastAsia="ja-JP"/>
        </w:rPr>
      </w:pPr>
      <w:r>
        <w:rPr>
          <w:rFonts w:eastAsia="MS Mincho"/>
          <w:bCs/>
          <w:lang w:eastAsia="ja-JP"/>
        </w:rPr>
        <w:t>3.  CDOT Pre-hearing Submittal - Attachment 10 reflects there were14 Working Days which were not charged because the Contractor or its subs were performing Extra Work.   CDOT also said the Revised Baseline Schedule showed a duration of 7 days for the striping work and the striping work had to be done in the spring of 2013.  Accordingly, the Contractor worked for a total of 21 extra days in the spring of 2013 for the extra and striping.  Since the Contractor was 21 days late in starting the field office setup as discussed in Finding 1, the overhead expenses saved by the late start offsets the added overhead in the spring of 2013.</w:t>
      </w:r>
    </w:p>
    <w:p w:rsidR="00BB6FA1" w:rsidRDefault="00BB6FA1" w:rsidP="00BB6FA1">
      <w:pPr>
        <w:ind w:left="270" w:hanging="270"/>
        <w:rPr>
          <w:rFonts w:eastAsia="MS Mincho"/>
          <w:bCs/>
          <w:lang w:eastAsia="ja-JP"/>
        </w:rPr>
      </w:pPr>
    </w:p>
    <w:p w:rsidR="00BB6FA1" w:rsidRDefault="00BB6FA1" w:rsidP="00BB6FA1">
      <w:pPr>
        <w:ind w:left="270" w:hanging="270"/>
        <w:rPr>
          <w:rFonts w:eastAsia="MS Mincho"/>
          <w:b/>
          <w:bCs/>
          <w:lang w:eastAsia="ja-JP"/>
        </w:rPr>
      </w:pPr>
      <w:r w:rsidRPr="00531C47">
        <w:rPr>
          <w:rFonts w:eastAsia="MS Mincho"/>
          <w:b/>
          <w:bCs/>
          <w:lang w:eastAsia="ja-JP"/>
        </w:rPr>
        <w:t>Recommendations:</w:t>
      </w:r>
    </w:p>
    <w:p w:rsidR="00BB6FA1" w:rsidRDefault="00BB6FA1" w:rsidP="00BB6FA1">
      <w:pPr>
        <w:ind w:left="270" w:hanging="270"/>
        <w:rPr>
          <w:rFonts w:eastAsia="MS Mincho"/>
          <w:b/>
          <w:bCs/>
          <w:lang w:eastAsia="ja-JP"/>
        </w:rPr>
      </w:pPr>
    </w:p>
    <w:p w:rsidR="00BB6FA1" w:rsidRDefault="00BB6FA1" w:rsidP="00BB6FA1">
      <w:pPr>
        <w:ind w:left="270" w:hanging="270"/>
        <w:rPr>
          <w:rFonts w:eastAsia="MS Mincho"/>
          <w:bCs/>
          <w:lang w:eastAsia="ja-JP"/>
        </w:rPr>
      </w:pPr>
      <w:r>
        <w:rPr>
          <w:rFonts w:eastAsia="MS Mincho"/>
          <w:bCs/>
          <w:lang w:eastAsia="ja-JP"/>
        </w:rPr>
        <w:t>1.  The Contractor’s request for additional costs for work due to delays from the subgrade differing site condition is without merit.</w:t>
      </w:r>
    </w:p>
    <w:p w:rsidR="00BB6FA1" w:rsidRDefault="00BB6FA1" w:rsidP="00BB6FA1">
      <w:pPr>
        <w:ind w:left="270" w:hanging="270"/>
        <w:rPr>
          <w:rFonts w:eastAsia="MS Mincho"/>
          <w:bCs/>
          <w:lang w:eastAsia="ja-JP"/>
        </w:rPr>
      </w:pPr>
    </w:p>
    <w:p w:rsidR="00BB6FA1" w:rsidRDefault="00BB6FA1" w:rsidP="00BB6FA1">
      <w:pPr>
        <w:ind w:left="270" w:hanging="270"/>
        <w:rPr>
          <w:rFonts w:eastAsia="MS Mincho"/>
          <w:bCs/>
          <w:lang w:eastAsia="ja-JP"/>
        </w:rPr>
      </w:pPr>
      <w:r>
        <w:rPr>
          <w:rFonts w:eastAsia="MS Mincho"/>
          <w:bCs/>
          <w:lang w:eastAsia="ja-JP"/>
        </w:rPr>
        <w:t xml:space="preserve">2.  </w:t>
      </w:r>
      <w:r w:rsidRPr="005433F7">
        <w:rPr>
          <w:rFonts w:eastAsia="MS Mincho"/>
          <w:bCs/>
          <w:lang w:eastAsia="ja-JP"/>
        </w:rPr>
        <w:t>The</w:t>
      </w:r>
      <w:r>
        <w:rPr>
          <w:rFonts w:eastAsia="MS Mincho"/>
          <w:bCs/>
          <w:lang w:eastAsia="ja-JP"/>
        </w:rPr>
        <w:t xml:space="preserve"> Contractors request for 4</w:t>
      </w:r>
      <w:r w:rsidRPr="005433F7">
        <w:rPr>
          <w:rFonts w:eastAsia="MS Mincho"/>
          <w:bCs/>
          <w:lang w:eastAsia="ja-JP"/>
        </w:rPr>
        <w:t xml:space="preserve"> weeks of extended overhead and per diem costs is without merit.</w:t>
      </w:r>
    </w:p>
    <w:p w:rsidR="00BB6FA1" w:rsidRDefault="00BB6FA1" w:rsidP="00BB6FA1">
      <w:pPr>
        <w:ind w:left="270" w:hanging="270"/>
        <w:rPr>
          <w:rFonts w:eastAsia="MS Mincho"/>
          <w:bCs/>
          <w:lang w:eastAsia="ja-JP"/>
        </w:rPr>
      </w:pPr>
    </w:p>
    <w:p w:rsidR="00BB6FA1" w:rsidRDefault="00BB6FA1" w:rsidP="00BB6FA1">
      <w:pPr>
        <w:ind w:left="270" w:hanging="270"/>
        <w:rPr>
          <w:rFonts w:eastAsia="MS Mincho"/>
          <w:bCs/>
          <w:lang w:eastAsia="ja-JP"/>
        </w:rPr>
      </w:pPr>
      <w:r>
        <w:rPr>
          <w:rFonts w:eastAsia="MS Mincho"/>
          <w:bCs/>
          <w:lang w:eastAsia="ja-JP"/>
        </w:rPr>
        <w:t>3.  The Contractor’s request for a concrete premium due to the purchase from a ready mix supplier rather than its own concrete batch plant is without merit.</w:t>
      </w:r>
    </w:p>
    <w:p w:rsidR="00BB6FA1" w:rsidRDefault="00BB6FA1" w:rsidP="00BB6FA1">
      <w:pPr>
        <w:ind w:left="270" w:hanging="270"/>
        <w:rPr>
          <w:rFonts w:eastAsia="MS Mincho"/>
          <w:bCs/>
          <w:lang w:eastAsia="ja-JP"/>
        </w:rPr>
      </w:pPr>
    </w:p>
    <w:p w:rsidR="00BB6FA1" w:rsidRPr="005433F7" w:rsidRDefault="00BB6FA1" w:rsidP="00BB6FA1">
      <w:pPr>
        <w:ind w:left="270" w:hanging="270"/>
        <w:rPr>
          <w:rFonts w:eastAsia="MS Mincho"/>
          <w:bCs/>
          <w:lang w:eastAsia="ja-JP"/>
        </w:rPr>
      </w:pPr>
      <w:r w:rsidRPr="005433F7">
        <w:rPr>
          <w:rFonts w:eastAsia="MS Mincho"/>
          <w:bCs/>
          <w:lang w:eastAsia="ja-JP"/>
        </w:rPr>
        <w:t>Respectfully submitted, this</w:t>
      </w:r>
      <w:r w:rsidR="00897DE2">
        <w:rPr>
          <w:rFonts w:eastAsia="MS Mincho"/>
          <w:bCs/>
          <w:lang w:eastAsia="ja-JP"/>
        </w:rPr>
        <w:t xml:space="preserve"> 2nd</w:t>
      </w:r>
      <w:r w:rsidRPr="005433F7">
        <w:rPr>
          <w:rFonts w:eastAsia="MS Mincho"/>
          <w:bCs/>
          <w:lang w:eastAsia="ja-JP"/>
        </w:rPr>
        <w:t xml:space="preserve"> day of </w:t>
      </w:r>
      <w:r>
        <w:rPr>
          <w:rFonts w:eastAsia="MS Mincho"/>
          <w:bCs/>
          <w:lang w:eastAsia="ja-JP"/>
        </w:rPr>
        <w:t>May 2014</w:t>
      </w:r>
      <w:r w:rsidRPr="005433F7">
        <w:rPr>
          <w:rFonts w:eastAsia="MS Mincho"/>
          <w:bCs/>
          <w:lang w:eastAsia="ja-JP"/>
        </w:rPr>
        <w:t>.</w:t>
      </w:r>
    </w:p>
    <w:p w:rsidR="00BB6FA1" w:rsidRPr="005433F7" w:rsidRDefault="00897DE2" w:rsidP="00BB6FA1">
      <w:pPr>
        <w:ind w:left="270" w:hanging="270"/>
        <w:rPr>
          <w:rFonts w:eastAsia="MS Mincho"/>
          <w:bCs/>
          <w:lang w:eastAsia="ja-JP"/>
        </w:rPr>
      </w:pPr>
      <w:r>
        <w:rPr>
          <w:noProof/>
        </w:rPr>
        <w:drawing>
          <wp:inline distT="0" distB="0" distL="0" distR="0" wp14:anchorId="7E798465" wp14:editId="16D91BEB">
            <wp:extent cx="1739900" cy="456508"/>
            <wp:effectExtent l="0" t="0" r="0" b="1270"/>
            <wp:docPr id="15" name="Picture 15" descr="C:\Users\Bill\AppData\Local\Microsoft\Windows\Temporary Internet Files\Content.IE5\4H2VO5EL\Caldw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l\AppData\Local\Microsoft\Windows\Temporary Internet Files\Content.IE5\4H2VO5EL\Caldwell.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6668" b="16818"/>
                    <a:stretch/>
                  </pic:blipFill>
                  <pic:spPr bwMode="auto">
                    <a:xfrm>
                      <a:off x="0" y="0"/>
                      <a:ext cx="1742539" cy="457200"/>
                    </a:xfrm>
                    <a:prstGeom prst="rect">
                      <a:avLst/>
                    </a:prstGeom>
                    <a:noFill/>
                    <a:ln>
                      <a:noFill/>
                    </a:ln>
                    <a:extLst>
                      <a:ext uri="{53640926-AAD7-44D8-BBD7-CCE9431645EC}">
                        <a14:shadowObscured xmlns:a14="http://schemas.microsoft.com/office/drawing/2010/main"/>
                      </a:ext>
                    </a:extLst>
                  </pic:spPr>
                </pic:pic>
              </a:graphicData>
            </a:graphic>
          </wp:inline>
        </w:drawing>
      </w:r>
    </w:p>
    <w:p w:rsidR="00BB6FA1" w:rsidRPr="005433F7" w:rsidRDefault="00BB6FA1" w:rsidP="00BB6FA1">
      <w:pPr>
        <w:ind w:left="270" w:hanging="270"/>
        <w:rPr>
          <w:rFonts w:eastAsia="MS Mincho"/>
          <w:bCs/>
          <w:lang w:eastAsia="ja-JP"/>
        </w:rPr>
      </w:pPr>
      <w:r w:rsidRPr="005433F7">
        <w:rPr>
          <w:rFonts w:eastAsia="MS Mincho"/>
          <w:bCs/>
          <w:lang w:eastAsia="ja-JP"/>
        </w:rPr>
        <w:t xml:space="preserve">________________________ </w:t>
      </w:r>
    </w:p>
    <w:p w:rsidR="00BB6FA1" w:rsidRDefault="00BB6FA1" w:rsidP="00BB6FA1">
      <w:pPr>
        <w:ind w:left="270" w:hanging="270"/>
        <w:rPr>
          <w:rFonts w:eastAsia="MS Mincho"/>
          <w:bCs/>
          <w:lang w:eastAsia="ja-JP"/>
        </w:rPr>
      </w:pPr>
      <w:r>
        <w:rPr>
          <w:rFonts w:eastAsia="MS Mincho"/>
          <w:bCs/>
          <w:lang w:eastAsia="ja-JP"/>
        </w:rPr>
        <w:t>William P. Caldwell</w:t>
      </w:r>
    </w:p>
    <w:p w:rsidR="00BB6FA1" w:rsidRPr="005433F7" w:rsidRDefault="00BB6FA1" w:rsidP="00BB6FA1">
      <w:pPr>
        <w:ind w:left="270" w:hanging="270"/>
        <w:rPr>
          <w:rFonts w:eastAsia="MS Mincho"/>
          <w:bCs/>
          <w:lang w:eastAsia="ja-JP"/>
        </w:rPr>
      </w:pPr>
      <w:r>
        <w:rPr>
          <w:noProof/>
        </w:rPr>
        <mc:AlternateContent>
          <mc:Choice Requires="wps">
            <w:drawing>
              <wp:anchor distT="0" distB="0" distL="114300" distR="114300" simplePos="0" relativeHeight="251664384" behindDoc="0" locked="0" layoutInCell="1" allowOverlap="1" wp14:anchorId="6E7192B1" wp14:editId="16159141">
                <wp:simplePos x="0" y="0"/>
                <wp:positionH relativeFrom="column">
                  <wp:posOffset>704850</wp:posOffset>
                </wp:positionH>
                <wp:positionV relativeFrom="paragraph">
                  <wp:posOffset>93980</wp:posOffset>
                </wp:positionV>
                <wp:extent cx="333375" cy="365760"/>
                <wp:effectExtent l="0" t="0" r="28575" b="15240"/>
                <wp:wrapNone/>
                <wp:docPr id="13" name="Freeform 13"/>
                <wp:cNvGraphicFramePr/>
                <a:graphic xmlns:a="http://schemas.openxmlformats.org/drawingml/2006/main">
                  <a:graphicData uri="http://schemas.microsoft.com/office/word/2010/wordprocessingShape">
                    <wps:wsp>
                      <wps:cNvSpPr/>
                      <wps:spPr>
                        <a:xfrm>
                          <a:off x="0" y="0"/>
                          <a:ext cx="333375" cy="365760"/>
                        </a:xfrm>
                        <a:custGeom>
                          <a:avLst/>
                          <a:gdLst>
                            <a:gd name="connsiteX0" fmla="*/ 152400 w 333375"/>
                            <a:gd name="connsiteY0" fmla="*/ 47625 h 504825"/>
                            <a:gd name="connsiteX1" fmla="*/ 133350 w 333375"/>
                            <a:gd name="connsiteY1" fmla="*/ 95250 h 504825"/>
                            <a:gd name="connsiteX2" fmla="*/ 114300 w 333375"/>
                            <a:gd name="connsiteY2" fmla="*/ 152400 h 504825"/>
                            <a:gd name="connsiteX3" fmla="*/ 104775 w 333375"/>
                            <a:gd name="connsiteY3" fmla="*/ 257175 h 504825"/>
                            <a:gd name="connsiteX4" fmla="*/ 95250 w 333375"/>
                            <a:gd name="connsiteY4" fmla="*/ 304800 h 504825"/>
                            <a:gd name="connsiteX5" fmla="*/ 85725 w 333375"/>
                            <a:gd name="connsiteY5" fmla="*/ 371475 h 504825"/>
                            <a:gd name="connsiteX6" fmla="*/ 66675 w 333375"/>
                            <a:gd name="connsiteY6" fmla="*/ 438150 h 504825"/>
                            <a:gd name="connsiteX7" fmla="*/ 38100 w 333375"/>
                            <a:gd name="connsiteY7" fmla="*/ 447675 h 504825"/>
                            <a:gd name="connsiteX8" fmla="*/ 0 w 333375"/>
                            <a:gd name="connsiteY8" fmla="*/ 400050 h 504825"/>
                            <a:gd name="connsiteX9" fmla="*/ 9525 w 333375"/>
                            <a:gd name="connsiteY9" fmla="*/ 371475 h 504825"/>
                            <a:gd name="connsiteX10" fmla="*/ 38100 w 333375"/>
                            <a:gd name="connsiteY10" fmla="*/ 390525 h 504825"/>
                            <a:gd name="connsiteX11" fmla="*/ 85725 w 333375"/>
                            <a:gd name="connsiteY11" fmla="*/ 476250 h 504825"/>
                            <a:gd name="connsiteX12" fmla="*/ 142875 w 333375"/>
                            <a:gd name="connsiteY12" fmla="*/ 504825 h 504825"/>
                            <a:gd name="connsiteX13" fmla="*/ 200025 w 333375"/>
                            <a:gd name="connsiteY13" fmla="*/ 476250 h 504825"/>
                            <a:gd name="connsiteX14" fmla="*/ 219075 w 333375"/>
                            <a:gd name="connsiteY14" fmla="*/ 447675 h 504825"/>
                            <a:gd name="connsiteX15" fmla="*/ 266700 w 333375"/>
                            <a:gd name="connsiteY15" fmla="*/ 390525 h 504825"/>
                            <a:gd name="connsiteX16" fmla="*/ 285750 w 333375"/>
                            <a:gd name="connsiteY16" fmla="*/ 333375 h 504825"/>
                            <a:gd name="connsiteX17" fmla="*/ 295275 w 333375"/>
                            <a:gd name="connsiteY17" fmla="*/ 304800 h 504825"/>
                            <a:gd name="connsiteX18" fmla="*/ 304800 w 333375"/>
                            <a:gd name="connsiteY18" fmla="*/ 266700 h 504825"/>
                            <a:gd name="connsiteX19" fmla="*/ 333375 w 333375"/>
                            <a:gd name="connsiteY19" fmla="*/ 171450 h 504825"/>
                            <a:gd name="connsiteX20" fmla="*/ 323850 w 333375"/>
                            <a:gd name="connsiteY20" fmla="*/ 66675 h 504825"/>
                            <a:gd name="connsiteX21" fmla="*/ 314325 w 333375"/>
                            <a:gd name="connsiteY21" fmla="*/ 38100 h 504825"/>
                            <a:gd name="connsiteX22" fmla="*/ 285750 w 333375"/>
                            <a:gd name="connsiteY22" fmla="*/ 19050 h 504825"/>
                            <a:gd name="connsiteX23" fmla="*/ 228600 w 333375"/>
                            <a:gd name="connsiteY23" fmla="*/ 0 h 504825"/>
                            <a:gd name="connsiteX24" fmla="*/ 200025 w 333375"/>
                            <a:gd name="connsiteY24" fmla="*/ 19050 h 504825"/>
                            <a:gd name="connsiteX25" fmla="*/ 190500 w 333375"/>
                            <a:gd name="connsiteY25" fmla="*/ 47625 h 504825"/>
                            <a:gd name="connsiteX26" fmla="*/ 171450 w 333375"/>
                            <a:gd name="connsiteY26" fmla="*/ 76200 h 504825"/>
                            <a:gd name="connsiteX27" fmla="*/ 161925 w 333375"/>
                            <a:gd name="connsiteY27" fmla="*/ 104775 h 504825"/>
                            <a:gd name="connsiteX28" fmla="*/ 142875 w 333375"/>
                            <a:gd name="connsiteY28" fmla="*/ 133350 h 504825"/>
                            <a:gd name="connsiteX29" fmla="*/ 123825 w 333375"/>
                            <a:gd name="connsiteY29" fmla="*/ 190500 h 504825"/>
                            <a:gd name="connsiteX30" fmla="*/ 152400 w 333375"/>
                            <a:gd name="connsiteY30" fmla="*/ 200025 h 504825"/>
                            <a:gd name="connsiteX31" fmla="*/ 200025 w 333375"/>
                            <a:gd name="connsiteY31" fmla="*/ 152400 h 504825"/>
                            <a:gd name="connsiteX32" fmla="*/ 209550 w 333375"/>
                            <a:gd name="connsiteY32" fmla="*/ 142875 h 504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333375" h="504825">
                              <a:moveTo>
                                <a:pt x="152400" y="47625"/>
                              </a:moveTo>
                              <a:cubicBezTo>
                                <a:pt x="146050" y="63500"/>
                                <a:pt x="139193" y="79182"/>
                                <a:pt x="133350" y="95250"/>
                              </a:cubicBezTo>
                              <a:cubicBezTo>
                                <a:pt x="126488" y="114121"/>
                                <a:pt x="114300" y="152400"/>
                                <a:pt x="114300" y="152400"/>
                              </a:cubicBezTo>
                              <a:cubicBezTo>
                                <a:pt x="111125" y="187325"/>
                                <a:pt x="109125" y="222377"/>
                                <a:pt x="104775" y="257175"/>
                              </a:cubicBezTo>
                              <a:cubicBezTo>
                                <a:pt x="102767" y="273239"/>
                                <a:pt x="97912" y="288831"/>
                                <a:pt x="95250" y="304800"/>
                              </a:cubicBezTo>
                              <a:cubicBezTo>
                                <a:pt x="91559" y="326945"/>
                                <a:pt x="89741" y="349386"/>
                                <a:pt x="85725" y="371475"/>
                              </a:cubicBezTo>
                              <a:cubicBezTo>
                                <a:pt x="85670" y="371777"/>
                                <a:pt x="71209" y="433616"/>
                                <a:pt x="66675" y="438150"/>
                              </a:cubicBezTo>
                              <a:cubicBezTo>
                                <a:pt x="59575" y="445250"/>
                                <a:pt x="47625" y="444500"/>
                                <a:pt x="38100" y="447675"/>
                              </a:cubicBezTo>
                              <a:cubicBezTo>
                                <a:pt x="16159" y="433047"/>
                                <a:pt x="0" y="430722"/>
                                <a:pt x="0" y="400050"/>
                              </a:cubicBezTo>
                              <a:cubicBezTo>
                                <a:pt x="0" y="390010"/>
                                <a:pt x="6350" y="381000"/>
                                <a:pt x="9525" y="371475"/>
                              </a:cubicBezTo>
                              <a:cubicBezTo>
                                <a:pt x="19050" y="377825"/>
                                <a:pt x="30949" y="381586"/>
                                <a:pt x="38100" y="390525"/>
                              </a:cubicBezTo>
                              <a:cubicBezTo>
                                <a:pt x="77803" y="440154"/>
                                <a:pt x="-10251" y="412266"/>
                                <a:pt x="85725" y="476250"/>
                              </a:cubicBezTo>
                              <a:cubicBezTo>
                                <a:pt x="122654" y="500869"/>
                                <a:pt x="103440" y="491680"/>
                                <a:pt x="142875" y="504825"/>
                              </a:cubicBezTo>
                              <a:cubicBezTo>
                                <a:pt x="166116" y="497078"/>
                                <a:pt x="181561" y="494714"/>
                                <a:pt x="200025" y="476250"/>
                              </a:cubicBezTo>
                              <a:cubicBezTo>
                                <a:pt x="208120" y="468155"/>
                                <a:pt x="211746" y="456469"/>
                                <a:pt x="219075" y="447675"/>
                              </a:cubicBezTo>
                              <a:cubicBezTo>
                                <a:pt x="240438" y="422040"/>
                                <a:pt x="253186" y="420931"/>
                                <a:pt x="266700" y="390525"/>
                              </a:cubicBezTo>
                              <a:cubicBezTo>
                                <a:pt x="274855" y="372175"/>
                                <a:pt x="279400" y="352425"/>
                                <a:pt x="285750" y="333375"/>
                              </a:cubicBezTo>
                              <a:cubicBezTo>
                                <a:pt x="288925" y="323850"/>
                                <a:pt x="292840" y="314540"/>
                                <a:pt x="295275" y="304800"/>
                              </a:cubicBezTo>
                              <a:cubicBezTo>
                                <a:pt x="298450" y="292100"/>
                                <a:pt x="301038" y="279239"/>
                                <a:pt x="304800" y="266700"/>
                              </a:cubicBezTo>
                              <a:cubicBezTo>
                                <a:pt x="339585" y="150752"/>
                                <a:pt x="311421" y="259267"/>
                                <a:pt x="333375" y="171450"/>
                              </a:cubicBezTo>
                              <a:cubicBezTo>
                                <a:pt x="330200" y="136525"/>
                                <a:pt x="328810" y="101392"/>
                                <a:pt x="323850" y="66675"/>
                              </a:cubicBezTo>
                              <a:cubicBezTo>
                                <a:pt x="322430" y="56736"/>
                                <a:pt x="320597" y="45940"/>
                                <a:pt x="314325" y="38100"/>
                              </a:cubicBezTo>
                              <a:cubicBezTo>
                                <a:pt x="307174" y="29161"/>
                                <a:pt x="296211" y="23699"/>
                                <a:pt x="285750" y="19050"/>
                              </a:cubicBezTo>
                              <a:cubicBezTo>
                                <a:pt x="267400" y="10895"/>
                                <a:pt x="228600" y="0"/>
                                <a:pt x="228600" y="0"/>
                              </a:cubicBezTo>
                              <a:cubicBezTo>
                                <a:pt x="219075" y="6350"/>
                                <a:pt x="207176" y="10111"/>
                                <a:pt x="200025" y="19050"/>
                              </a:cubicBezTo>
                              <a:cubicBezTo>
                                <a:pt x="193753" y="26890"/>
                                <a:pt x="194990" y="38645"/>
                                <a:pt x="190500" y="47625"/>
                              </a:cubicBezTo>
                              <a:cubicBezTo>
                                <a:pt x="185380" y="57864"/>
                                <a:pt x="176570" y="65961"/>
                                <a:pt x="171450" y="76200"/>
                              </a:cubicBezTo>
                              <a:cubicBezTo>
                                <a:pt x="166960" y="85180"/>
                                <a:pt x="166415" y="95795"/>
                                <a:pt x="161925" y="104775"/>
                              </a:cubicBezTo>
                              <a:cubicBezTo>
                                <a:pt x="156805" y="115014"/>
                                <a:pt x="147524" y="122889"/>
                                <a:pt x="142875" y="133350"/>
                              </a:cubicBezTo>
                              <a:cubicBezTo>
                                <a:pt x="134720" y="151700"/>
                                <a:pt x="123825" y="190500"/>
                                <a:pt x="123825" y="190500"/>
                              </a:cubicBezTo>
                              <a:cubicBezTo>
                                <a:pt x="133350" y="193675"/>
                                <a:pt x="142496" y="201676"/>
                                <a:pt x="152400" y="200025"/>
                              </a:cubicBezTo>
                              <a:cubicBezTo>
                                <a:pt x="177800" y="195792"/>
                                <a:pt x="187325" y="169333"/>
                                <a:pt x="200025" y="152400"/>
                              </a:cubicBezTo>
                              <a:cubicBezTo>
                                <a:pt x="202719" y="148808"/>
                                <a:pt x="206375" y="146050"/>
                                <a:pt x="209550" y="142875"/>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reeform 13" o:spid="_x0000_s1026" style="position:absolute;margin-left:55.5pt;margin-top:7.4pt;width:26.25pt;height:28.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3337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" path="m152400,47625v-6350,15875,-13207,31557,-19050,47625c126488,114121,114300,152400,114300,152400v-3175,34925,-5175,69977,-9525,104775c102767,273239,97912,288831,95250,304800v-3691,22145,-5509,44586,-9525,66675c85670,371777,71209,433616,66675,438150v-7100,7100,-19050,6350,-28575,9525c16159,433047,,430722,,400050,,390010,6350,381000,9525,371475v9525,6350,21424,10111,28575,19050c77803,440154,-10251,412266,85725,476250v36929,24619,17715,15430,57150,28575c166116,497078,181561,494714,200025,476250v8095,-8095,11721,-19781,19050,-28575c240438,422040,253186,420931,266700,390525v8155,-18350,12700,-38100,19050,-57150c288925,323850,292840,314540,295275,304800v3175,-12700,5763,-25561,9525,-38100c339585,150752,311421,259267,333375,171450v-3175,-34925,-4565,-70058,-9525,-104775c322430,56736,320597,45940,314325,38100,307174,29161,296211,23699,285750,19050,267400,10895,228600,,228600,v-9525,6350,-21424,10111,-28575,19050c193753,26890,194990,38645,190500,47625v-5120,10239,-13930,18336,-19050,28575c166960,85180,166415,95795,161925,104775v-5120,10239,-14401,18114,-19050,28575c134720,151700,123825,190500,123825,190500v9525,3175,18671,11176,28575,9525c177800,195792,187325,169333,200025,152400v2694,-3592,6350,-6350,9525,-9525e" filled="f" strokecolor="#385d8a" strokeweight="2pt">
                <v:path arrowok="t" o:connecttype="custom" o:connectlocs="152400,34506;133350,69011;114300,110418;104775,186331;95250,220836;85725,269144;66675,317452;38100,324353;0,289848;9525,269144;38100,282946;85725,345057;142875,365760;200025,345057;219075,324353;266700,282946;285750,241540;295275,220836;304800,193232;333375,124220;323850,48308;314325,27605;285750,13802;228600,0;200025,13802;190500,34506;171450,55209;161925,75912;142875,96616;123825,138023;152400,144924;200025,110418;209550,103517" o:connectangles="0,0,0,0,0,0,0,0,0,0,0,0,0,0,0,0,0,0,0,0,0,0,0,0,0,0,0,0,0,0,0,0,0"/>
              </v:shape>
            </w:pict>
          </mc:Fallback>
        </mc:AlternateContent>
      </w:r>
      <w:r>
        <w:rPr>
          <w:noProof/>
        </w:rPr>
        <mc:AlternateContent>
          <mc:Choice Requires="wps">
            <w:drawing>
              <wp:anchor distT="0" distB="0" distL="114300" distR="114300" simplePos="0" relativeHeight="251660288" behindDoc="0" locked="0" layoutInCell="1" allowOverlap="1" wp14:anchorId="54723551" wp14:editId="3C7441F0">
                <wp:simplePos x="0" y="0"/>
                <wp:positionH relativeFrom="column">
                  <wp:posOffset>295275</wp:posOffset>
                </wp:positionH>
                <wp:positionV relativeFrom="paragraph">
                  <wp:posOffset>57785</wp:posOffset>
                </wp:positionV>
                <wp:extent cx="333375" cy="365760"/>
                <wp:effectExtent l="0" t="0" r="28575" b="15240"/>
                <wp:wrapNone/>
                <wp:docPr id="7" name="Freeform 7"/>
                <wp:cNvGraphicFramePr/>
                <a:graphic xmlns:a="http://schemas.openxmlformats.org/drawingml/2006/main">
                  <a:graphicData uri="http://schemas.microsoft.com/office/word/2010/wordprocessingShape">
                    <wps:wsp>
                      <wps:cNvSpPr/>
                      <wps:spPr>
                        <a:xfrm>
                          <a:off x="0" y="0"/>
                          <a:ext cx="333375" cy="365760"/>
                        </a:xfrm>
                        <a:custGeom>
                          <a:avLst/>
                          <a:gdLst>
                            <a:gd name="connsiteX0" fmla="*/ 0 w 333375"/>
                            <a:gd name="connsiteY0" fmla="*/ 504825 h 571500"/>
                            <a:gd name="connsiteX1" fmla="*/ 28575 w 333375"/>
                            <a:gd name="connsiteY1" fmla="*/ 457200 h 571500"/>
                            <a:gd name="connsiteX2" fmla="*/ 57150 w 333375"/>
                            <a:gd name="connsiteY2" fmla="*/ 419100 h 571500"/>
                            <a:gd name="connsiteX3" fmla="*/ 76200 w 333375"/>
                            <a:gd name="connsiteY3" fmla="*/ 381000 h 571500"/>
                            <a:gd name="connsiteX4" fmla="*/ 104775 w 333375"/>
                            <a:gd name="connsiteY4" fmla="*/ 295275 h 571500"/>
                            <a:gd name="connsiteX5" fmla="*/ 114300 w 333375"/>
                            <a:gd name="connsiteY5" fmla="*/ 247650 h 571500"/>
                            <a:gd name="connsiteX6" fmla="*/ 133350 w 333375"/>
                            <a:gd name="connsiteY6" fmla="*/ 190500 h 571500"/>
                            <a:gd name="connsiteX7" fmla="*/ 152400 w 333375"/>
                            <a:gd name="connsiteY7" fmla="*/ 114300 h 571500"/>
                            <a:gd name="connsiteX8" fmla="*/ 161925 w 333375"/>
                            <a:gd name="connsiteY8" fmla="*/ 76200 h 571500"/>
                            <a:gd name="connsiteX9" fmla="*/ 190500 w 333375"/>
                            <a:gd name="connsiteY9" fmla="*/ 0 h 571500"/>
                            <a:gd name="connsiteX10" fmla="*/ 228600 w 333375"/>
                            <a:gd name="connsiteY10" fmla="*/ 47625 h 571500"/>
                            <a:gd name="connsiteX11" fmla="*/ 285750 w 333375"/>
                            <a:gd name="connsiteY11" fmla="*/ 76200 h 571500"/>
                            <a:gd name="connsiteX12" fmla="*/ 314325 w 333375"/>
                            <a:gd name="connsiteY12" fmla="*/ 66675 h 571500"/>
                            <a:gd name="connsiteX13" fmla="*/ 333375 w 333375"/>
                            <a:gd name="connsiteY13" fmla="*/ 38100 h 571500"/>
                            <a:gd name="connsiteX14" fmla="*/ 314325 w 333375"/>
                            <a:gd name="connsiteY14" fmla="*/ 95250 h 571500"/>
                            <a:gd name="connsiteX15" fmla="*/ 295275 w 333375"/>
                            <a:gd name="connsiteY15" fmla="*/ 171450 h 571500"/>
                            <a:gd name="connsiteX16" fmla="*/ 285750 w 333375"/>
                            <a:gd name="connsiteY16" fmla="*/ 209550 h 571500"/>
                            <a:gd name="connsiteX17" fmla="*/ 276225 w 333375"/>
                            <a:gd name="connsiteY17" fmla="*/ 247650 h 571500"/>
                            <a:gd name="connsiteX18" fmla="*/ 257175 w 333375"/>
                            <a:gd name="connsiteY18" fmla="*/ 304800 h 571500"/>
                            <a:gd name="connsiteX19" fmla="*/ 247650 w 333375"/>
                            <a:gd name="connsiteY19" fmla="*/ 333375 h 571500"/>
                            <a:gd name="connsiteX20" fmla="*/ 238125 w 333375"/>
                            <a:gd name="connsiteY20" fmla="*/ 390525 h 571500"/>
                            <a:gd name="connsiteX21" fmla="*/ 219075 w 333375"/>
                            <a:gd name="connsiteY21" fmla="*/ 457200 h 571500"/>
                            <a:gd name="connsiteX22" fmla="*/ 200025 w 333375"/>
                            <a:gd name="connsiteY22" fmla="*/ 533400 h 571500"/>
                            <a:gd name="connsiteX23" fmla="*/ 190500 w 333375"/>
                            <a:gd name="connsiteY23" fmla="*/ 561975 h 571500"/>
                            <a:gd name="connsiteX24" fmla="*/ 161925 w 333375"/>
                            <a:gd name="connsiteY24" fmla="*/ 571500 h 571500"/>
                            <a:gd name="connsiteX25" fmla="*/ 57150 w 333375"/>
                            <a:gd name="connsiteY25" fmla="*/ 533400 h 571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333375" h="571500">
                              <a:moveTo>
                                <a:pt x="0" y="504825"/>
                              </a:moveTo>
                              <a:cubicBezTo>
                                <a:pt x="9525" y="488950"/>
                                <a:pt x="18306" y="472604"/>
                                <a:pt x="28575" y="457200"/>
                              </a:cubicBezTo>
                              <a:cubicBezTo>
                                <a:pt x="37381" y="443991"/>
                                <a:pt x="48736" y="432562"/>
                                <a:pt x="57150" y="419100"/>
                              </a:cubicBezTo>
                              <a:cubicBezTo>
                                <a:pt x="64675" y="407059"/>
                                <a:pt x="69850" y="393700"/>
                                <a:pt x="76200" y="381000"/>
                              </a:cubicBezTo>
                              <a:cubicBezTo>
                                <a:pt x="103497" y="244513"/>
                                <a:pt x="65340" y="413581"/>
                                <a:pt x="104775" y="295275"/>
                              </a:cubicBezTo>
                              <a:cubicBezTo>
                                <a:pt x="109895" y="279916"/>
                                <a:pt x="110040" y="263269"/>
                                <a:pt x="114300" y="247650"/>
                              </a:cubicBezTo>
                              <a:cubicBezTo>
                                <a:pt x="119584" y="228277"/>
                                <a:pt x="128480" y="209981"/>
                                <a:pt x="133350" y="190500"/>
                              </a:cubicBezTo>
                              <a:lnTo>
                                <a:pt x="152400" y="114300"/>
                              </a:lnTo>
                              <a:cubicBezTo>
                                <a:pt x="155575" y="101600"/>
                                <a:pt x="156071" y="87909"/>
                                <a:pt x="161925" y="76200"/>
                              </a:cubicBezTo>
                              <a:cubicBezTo>
                                <a:pt x="186829" y="26391"/>
                                <a:pt x="177531" y="51875"/>
                                <a:pt x="190500" y="0"/>
                              </a:cubicBezTo>
                              <a:cubicBezTo>
                                <a:pt x="272392" y="54595"/>
                                <a:pt x="176020" y="-18100"/>
                                <a:pt x="228600" y="47625"/>
                              </a:cubicBezTo>
                              <a:cubicBezTo>
                                <a:pt x="242029" y="64411"/>
                                <a:pt x="266926" y="69925"/>
                                <a:pt x="285750" y="76200"/>
                              </a:cubicBezTo>
                              <a:cubicBezTo>
                                <a:pt x="295275" y="73025"/>
                                <a:pt x="306485" y="72947"/>
                                <a:pt x="314325" y="66675"/>
                              </a:cubicBezTo>
                              <a:cubicBezTo>
                                <a:pt x="323264" y="59524"/>
                                <a:pt x="333375" y="26652"/>
                                <a:pt x="333375" y="38100"/>
                              </a:cubicBezTo>
                              <a:cubicBezTo>
                                <a:pt x="333375" y="58180"/>
                                <a:pt x="319195" y="75769"/>
                                <a:pt x="314325" y="95250"/>
                              </a:cubicBezTo>
                              <a:lnTo>
                                <a:pt x="295275" y="171450"/>
                              </a:lnTo>
                              <a:lnTo>
                                <a:pt x="285750" y="209550"/>
                              </a:lnTo>
                              <a:cubicBezTo>
                                <a:pt x="282575" y="222250"/>
                                <a:pt x="280365" y="235231"/>
                                <a:pt x="276225" y="247650"/>
                              </a:cubicBezTo>
                              <a:lnTo>
                                <a:pt x="257175" y="304800"/>
                              </a:lnTo>
                              <a:cubicBezTo>
                                <a:pt x="254000" y="314325"/>
                                <a:pt x="249301" y="323471"/>
                                <a:pt x="247650" y="333375"/>
                              </a:cubicBezTo>
                              <a:cubicBezTo>
                                <a:pt x="244475" y="352425"/>
                                <a:pt x="241913" y="371587"/>
                                <a:pt x="238125" y="390525"/>
                              </a:cubicBezTo>
                              <a:cubicBezTo>
                                <a:pt x="226227" y="450017"/>
                                <a:pt x="232692" y="407270"/>
                                <a:pt x="219075" y="457200"/>
                              </a:cubicBezTo>
                              <a:cubicBezTo>
                                <a:pt x="212186" y="482459"/>
                                <a:pt x="208304" y="508562"/>
                                <a:pt x="200025" y="533400"/>
                              </a:cubicBezTo>
                              <a:cubicBezTo>
                                <a:pt x="196850" y="542925"/>
                                <a:pt x="197600" y="554875"/>
                                <a:pt x="190500" y="561975"/>
                              </a:cubicBezTo>
                              <a:cubicBezTo>
                                <a:pt x="183400" y="569075"/>
                                <a:pt x="171450" y="568325"/>
                                <a:pt x="161925" y="571500"/>
                              </a:cubicBezTo>
                              <a:cubicBezTo>
                                <a:pt x="91566" y="524594"/>
                                <a:pt x="127670" y="533400"/>
                                <a:pt x="57150" y="533400"/>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7" o:spid="_x0000_s1026" style="position:absolute;margin-left:23.25pt;margin-top:4.55pt;width:26.2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" path="m,504825c9525,488950,18306,472604,28575,457200v8806,-13209,20161,-24638,28575,-38100c64675,407059,69850,393700,76200,381000v27297,-136487,-10860,32581,28575,-85725c109895,279916,110040,263269,114300,247650v5284,-19373,14180,-37669,19050,-57150l152400,114300v3175,-12700,3671,-26391,9525,-38100c186829,26391,177531,51875,190500,v81892,54595,-14480,-18100,38100,47625c242029,64411,266926,69925,285750,76200v9525,-3175,20735,-3253,28575,-9525c323264,59524,333375,26652,333375,38100v,20080,-14180,37669,-19050,57150l295275,171450r-9525,38100c282575,222250,280365,235231,276225,247650r-19050,57150c254000,314325,249301,323471,247650,333375v-3175,19050,-5737,38212,-9525,57150c226227,450017,232692,407270,219075,457200v-6889,25259,-10771,51362,-19050,76200c196850,542925,197600,554875,190500,561975v-7100,7100,-19050,6350,-28575,9525c91566,524594,127670,533400,57150,533400e" filled="f" strokecolor="#385d8a" strokeweight="2pt">
                <v:path arrowok="t" o:connecttype="custom" o:connectlocs="0,323088;28575,292608;57150,268224;76200,243840;104775,188976;114300,158496;133350,121920;152400,73152;161925,48768;190500,0;228600,30480;285750,48768;314325,42672;333375,24384;314325,60960;295275,109728;285750,134112;276225,158496;257175,195072;247650,213360;238125,249936;219075,292608;200025,341376;190500,359664;161925,365760;57150,341376" o:connectangles="0,0,0,0,0,0,0,0,0,0,0,0,0,0,0,0,0,0,0,0,0,0,0,0,0,0"/>
              </v:shape>
            </w:pict>
          </mc:Fallback>
        </mc:AlternateContent>
      </w:r>
      <w:r>
        <w:rPr>
          <w:noProof/>
        </w:rPr>
        <mc:AlternateContent>
          <mc:Choice Requires="wps">
            <w:drawing>
              <wp:anchor distT="0" distB="0" distL="114300" distR="114300" simplePos="0" relativeHeight="251659264" behindDoc="0" locked="0" layoutInCell="1" allowOverlap="1" wp14:anchorId="5312620A" wp14:editId="0347E8E9">
                <wp:simplePos x="0" y="0"/>
                <wp:positionH relativeFrom="column">
                  <wp:posOffset>-23495</wp:posOffset>
                </wp:positionH>
                <wp:positionV relativeFrom="paragraph">
                  <wp:posOffset>63500</wp:posOffset>
                </wp:positionV>
                <wp:extent cx="185420" cy="365760"/>
                <wp:effectExtent l="0" t="0" r="24130" b="15240"/>
                <wp:wrapNone/>
                <wp:docPr id="6" name="Freeform 6"/>
                <wp:cNvGraphicFramePr/>
                <a:graphic xmlns:a="http://schemas.openxmlformats.org/drawingml/2006/main">
                  <a:graphicData uri="http://schemas.microsoft.com/office/word/2010/wordprocessingShape">
                    <wps:wsp>
                      <wps:cNvSpPr/>
                      <wps:spPr>
                        <a:xfrm>
                          <a:off x="0" y="0"/>
                          <a:ext cx="185420" cy="365760"/>
                        </a:xfrm>
                        <a:custGeom>
                          <a:avLst/>
                          <a:gdLst>
                            <a:gd name="connsiteX0" fmla="*/ 52421 w 185895"/>
                            <a:gd name="connsiteY0" fmla="*/ 133584 h 590784"/>
                            <a:gd name="connsiteX1" fmla="*/ 100046 w 185895"/>
                            <a:gd name="connsiteY1" fmla="*/ 143109 h 590784"/>
                            <a:gd name="connsiteX2" fmla="*/ 157196 w 185895"/>
                            <a:gd name="connsiteY2" fmla="*/ 85959 h 590784"/>
                            <a:gd name="connsiteX3" fmla="*/ 176246 w 185895"/>
                            <a:gd name="connsiteY3" fmla="*/ 28809 h 590784"/>
                            <a:gd name="connsiteX4" fmla="*/ 157196 w 185895"/>
                            <a:gd name="connsiteY4" fmla="*/ 19284 h 590784"/>
                            <a:gd name="connsiteX5" fmla="*/ 147671 w 185895"/>
                            <a:gd name="connsiteY5" fmla="*/ 76434 h 590784"/>
                            <a:gd name="connsiteX6" fmla="*/ 138146 w 185895"/>
                            <a:gd name="connsiteY6" fmla="*/ 105009 h 590784"/>
                            <a:gd name="connsiteX7" fmla="*/ 147671 w 185895"/>
                            <a:gd name="connsiteY7" fmla="*/ 162159 h 590784"/>
                            <a:gd name="connsiteX8" fmla="*/ 166721 w 185895"/>
                            <a:gd name="connsiteY8" fmla="*/ 219309 h 590784"/>
                            <a:gd name="connsiteX9" fmla="*/ 147671 w 185895"/>
                            <a:gd name="connsiteY9" fmla="*/ 324084 h 590784"/>
                            <a:gd name="connsiteX10" fmla="*/ 128621 w 185895"/>
                            <a:gd name="connsiteY10" fmla="*/ 381234 h 590784"/>
                            <a:gd name="connsiteX11" fmla="*/ 119096 w 185895"/>
                            <a:gd name="connsiteY11" fmla="*/ 409809 h 590784"/>
                            <a:gd name="connsiteX12" fmla="*/ 109571 w 185895"/>
                            <a:gd name="connsiteY12" fmla="*/ 447909 h 590784"/>
                            <a:gd name="connsiteX13" fmla="*/ 90521 w 185895"/>
                            <a:gd name="connsiteY13" fmla="*/ 476484 h 590784"/>
                            <a:gd name="connsiteX14" fmla="*/ 80996 w 185895"/>
                            <a:gd name="connsiteY14" fmla="*/ 505059 h 590784"/>
                            <a:gd name="connsiteX15" fmla="*/ 33371 w 185895"/>
                            <a:gd name="connsiteY15" fmla="*/ 562209 h 590784"/>
                            <a:gd name="connsiteX16" fmla="*/ 4796 w 185895"/>
                            <a:gd name="connsiteY16" fmla="*/ 552684 h 590784"/>
                            <a:gd name="connsiteX17" fmla="*/ 42896 w 185895"/>
                            <a:gd name="connsiteY17" fmla="*/ 495534 h 590784"/>
                            <a:gd name="connsiteX18" fmla="*/ 80996 w 185895"/>
                            <a:gd name="connsiteY18" fmla="*/ 505059 h 590784"/>
                            <a:gd name="connsiteX19" fmla="*/ 128621 w 185895"/>
                            <a:gd name="connsiteY19" fmla="*/ 590784 h 590784"/>
                            <a:gd name="connsiteX20" fmla="*/ 147671 w 185895"/>
                            <a:gd name="connsiteY20" fmla="*/ 552684 h 5907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85895" h="590784">
                              <a:moveTo>
                                <a:pt x="52421" y="133584"/>
                              </a:moveTo>
                              <a:cubicBezTo>
                                <a:pt x="68296" y="136759"/>
                                <a:pt x="85308" y="149808"/>
                                <a:pt x="100046" y="143109"/>
                              </a:cubicBezTo>
                              <a:cubicBezTo>
                                <a:pt x="124572" y="131961"/>
                                <a:pt x="157196" y="85959"/>
                                <a:pt x="157196" y="85959"/>
                              </a:cubicBezTo>
                              <a:lnTo>
                                <a:pt x="176246" y="28809"/>
                              </a:lnTo>
                              <a:cubicBezTo>
                                <a:pt x="189391" y="-10626"/>
                                <a:pt x="194125" y="-5335"/>
                                <a:pt x="157196" y="19284"/>
                              </a:cubicBezTo>
                              <a:cubicBezTo>
                                <a:pt x="154021" y="38334"/>
                                <a:pt x="151861" y="57581"/>
                                <a:pt x="147671" y="76434"/>
                              </a:cubicBezTo>
                              <a:cubicBezTo>
                                <a:pt x="145493" y="86235"/>
                                <a:pt x="138146" y="94969"/>
                                <a:pt x="138146" y="105009"/>
                              </a:cubicBezTo>
                              <a:cubicBezTo>
                                <a:pt x="138146" y="124322"/>
                                <a:pt x="142987" y="143423"/>
                                <a:pt x="147671" y="162159"/>
                              </a:cubicBezTo>
                              <a:cubicBezTo>
                                <a:pt x="152541" y="181640"/>
                                <a:pt x="166721" y="219309"/>
                                <a:pt x="166721" y="219309"/>
                              </a:cubicBezTo>
                              <a:cubicBezTo>
                                <a:pt x="160013" y="266268"/>
                                <a:pt x="159919" y="283257"/>
                                <a:pt x="147671" y="324084"/>
                              </a:cubicBezTo>
                              <a:cubicBezTo>
                                <a:pt x="141901" y="343318"/>
                                <a:pt x="134971" y="362184"/>
                                <a:pt x="128621" y="381234"/>
                              </a:cubicBezTo>
                              <a:cubicBezTo>
                                <a:pt x="125446" y="390759"/>
                                <a:pt x="121531" y="400069"/>
                                <a:pt x="119096" y="409809"/>
                              </a:cubicBezTo>
                              <a:cubicBezTo>
                                <a:pt x="115921" y="422509"/>
                                <a:pt x="114728" y="435877"/>
                                <a:pt x="109571" y="447909"/>
                              </a:cubicBezTo>
                              <a:cubicBezTo>
                                <a:pt x="105062" y="458431"/>
                                <a:pt x="95641" y="466245"/>
                                <a:pt x="90521" y="476484"/>
                              </a:cubicBezTo>
                              <a:cubicBezTo>
                                <a:pt x="86031" y="485464"/>
                                <a:pt x="85486" y="496079"/>
                                <a:pt x="80996" y="505059"/>
                              </a:cubicBezTo>
                              <a:cubicBezTo>
                                <a:pt x="67735" y="531581"/>
                                <a:pt x="54437" y="541143"/>
                                <a:pt x="33371" y="562209"/>
                              </a:cubicBezTo>
                              <a:cubicBezTo>
                                <a:pt x="23846" y="559034"/>
                                <a:pt x="7971" y="562209"/>
                                <a:pt x="4796" y="552684"/>
                              </a:cubicBezTo>
                              <a:cubicBezTo>
                                <a:pt x="-11296" y="504409"/>
                                <a:pt x="16070" y="504476"/>
                                <a:pt x="42896" y="495534"/>
                              </a:cubicBezTo>
                              <a:cubicBezTo>
                                <a:pt x="55596" y="498709"/>
                                <a:pt x="71144" y="496439"/>
                                <a:pt x="80996" y="505059"/>
                              </a:cubicBezTo>
                              <a:cubicBezTo>
                                <a:pt x="111821" y="532031"/>
                                <a:pt x="117488" y="557386"/>
                                <a:pt x="128621" y="590784"/>
                              </a:cubicBezTo>
                              <a:cubicBezTo>
                                <a:pt x="139566" y="557949"/>
                                <a:pt x="131046" y="569309"/>
                                <a:pt x="147671" y="552684"/>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reeform 6" o:spid="_x0000_s1026" style="position:absolute;margin-left:-1.85pt;margin-top:5pt;width:14.6pt;height:2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85895,590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" path="m52421,133584v15875,3175,32887,16224,47625,9525c124572,131961,157196,85959,157196,85959l176246,28809v13145,-39435,17879,-34144,-19050,-9525c154021,38334,151861,57581,147671,76434v-2178,9801,-9525,18535,-9525,28575c138146,124322,142987,143423,147671,162159v4870,19481,19050,57150,19050,57150c160013,266268,159919,283257,147671,324084v-5770,19234,-12700,38100,-19050,57150c125446,390759,121531,400069,119096,409809v-3175,12700,-4368,26068,-9525,38100c105062,458431,95641,466245,90521,476484v-4490,8980,-5035,19595,-9525,28575c67735,531581,54437,541143,33371,562209v-9525,-3175,-25400,,-28575,-9525c-11296,504409,16070,504476,42896,495534v12700,3175,28248,905,38100,9525c111821,532031,117488,557386,128621,590784v10945,-32835,2425,-21475,19050,-38100e" filled="f" strokecolor="#385d8a" strokeweight="2pt">
                <v:path arrowok="t" o:connecttype="custom" o:connectlocs="52287,82703;99790,88600;156794,53218;175796,17836;156794,11939;147294,47321;137793,65012;147294,100394;166295,135776;147294,200643;128292,236026;118792,253717;109291,277305;90290,294996;80789,312687;33286,348069;4784,342172;42786,306790;80789,312687;128292,365760;147294,342172" o:connectangles="0,0,0,0,0,0,0,0,0,0,0,0,0,0,0,0,0,0,0,0,0"/>
              </v:shape>
            </w:pict>
          </mc:Fallback>
        </mc:AlternateContent>
      </w:r>
    </w:p>
    <w:p w:rsidR="00BB6FA1" w:rsidRPr="005433F7" w:rsidRDefault="00BB6FA1" w:rsidP="00BB6FA1">
      <w:pPr>
        <w:ind w:left="270" w:hanging="270"/>
        <w:rPr>
          <w:rFonts w:eastAsia="MS Mincho"/>
          <w:bCs/>
          <w:lang w:eastAsia="ja-JP"/>
        </w:rPr>
      </w:pPr>
      <w:r>
        <w:rPr>
          <w:noProof/>
        </w:rPr>
        <mc:AlternateContent>
          <mc:Choice Requires="wps">
            <w:drawing>
              <wp:anchor distT="0" distB="0" distL="114300" distR="114300" simplePos="0" relativeHeight="251661312" behindDoc="0" locked="0" layoutInCell="1" allowOverlap="1" wp14:anchorId="78BEECDC" wp14:editId="4F91B94C">
                <wp:simplePos x="0" y="0"/>
                <wp:positionH relativeFrom="column">
                  <wp:posOffset>1027430</wp:posOffset>
                </wp:positionH>
                <wp:positionV relativeFrom="paragraph">
                  <wp:posOffset>120650</wp:posOffset>
                </wp:positionV>
                <wp:extent cx="1429385" cy="182880"/>
                <wp:effectExtent l="0" t="0" r="18415" b="26670"/>
                <wp:wrapNone/>
                <wp:docPr id="10" name="Freeform 10"/>
                <wp:cNvGraphicFramePr/>
                <a:graphic xmlns:a="http://schemas.openxmlformats.org/drawingml/2006/main">
                  <a:graphicData uri="http://schemas.microsoft.com/office/word/2010/wordprocessingShape">
                    <wps:wsp>
                      <wps:cNvSpPr/>
                      <wps:spPr>
                        <a:xfrm>
                          <a:off x="0" y="0"/>
                          <a:ext cx="1429385" cy="182880"/>
                        </a:xfrm>
                        <a:custGeom>
                          <a:avLst/>
                          <a:gdLst>
                            <a:gd name="connsiteX0" fmla="*/ 1188 w 1429938"/>
                            <a:gd name="connsiteY0" fmla="*/ 47625 h 333682"/>
                            <a:gd name="connsiteX1" fmla="*/ 10713 w 1429938"/>
                            <a:gd name="connsiteY1" fmla="*/ 219075 h 333682"/>
                            <a:gd name="connsiteX2" fmla="*/ 67863 w 1429938"/>
                            <a:gd name="connsiteY2" fmla="*/ 238125 h 333682"/>
                            <a:gd name="connsiteX3" fmla="*/ 105963 w 1429938"/>
                            <a:gd name="connsiteY3" fmla="*/ 180975 h 333682"/>
                            <a:gd name="connsiteX4" fmla="*/ 172638 w 1429938"/>
                            <a:gd name="connsiteY4" fmla="*/ 95250 h 333682"/>
                            <a:gd name="connsiteX5" fmla="*/ 182163 w 1429938"/>
                            <a:gd name="connsiteY5" fmla="*/ 66675 h 333682"/>
                            <a:gd name="connsiteX6" fmla="*/ 191688 w 1429938"/>
                            <a:gd name="connsiteY6" fmla="*/ 95250 h 333682"/>
                            <a:gd name="connsiteX7" fmla="*/ 182163 w 1429938"/>
                            <a:gd name="connsiteY7" fmla="*/ 152400 h 333682"/>
                            <a:gd name="connsiteX8" fmla="*/ 220263 w 1429938"/>
                            <a:gd name="connsiteY8" fmla="*/ 266700 h 333682"/>
                            <a:gd name="connsiteX9" fmla="*/ 248838 w 1429938"/>
                            <a:gd name="connsiteY9" fmla="*/ 257175 h 333682"/>
                            <a:gd name="connsiteX10" fmla="*/ 286938 w 1429938"/>
                            <a:gd name="connsiteY10" fmla="*/ 200025 h 333682"/>
                            <a:gd name="connsiteX11" fmla="*/ 305988 w 1429938"/>
                            <a:gd name="connsiteY11" fmla="*/ 142875 h 333682"/>
                            <a:gd name="connsiteX12" fmla="*/ 325038 w 1429938"/>
                            <a:gd name="connsiteY12" fmla="*/ 114300 h 333682"/>
                            <a:gd name="connsiteX13" fmla="*/ 372663 w 1429938"/>
                            <a:gd name="connsiteY13" fmla="*/ 38100 h 333682"/>
                            <a:gd name="connsiteX14" fmla="*/ 382188 w 1429938"/>
                            <a:gd name="connsiteY14" fmla="*/ 133350 h 333682"/>
                            <a:gd name="connsiteX15" fmla="*/ 372663 w 1429938"/>
                            <a:gd name="connsiteY15" fmla="*/ 161925 h 333682"/>
                            <a:gd name="connsiteX16" fmla="*/ 410763 w 1429938"/>
                            <a:gd name="connsiteY16" fmla="*/ 104775 h 333682"/>
                            <a:gd name="connsiteX17" fmla="*/ 429813 w 1429938"/>
                            <a:gd name="connsiteY17" fmla="*/ 47625 h 333682"/>
                            <a:gd name="connsiteX18" fmla="*/ 486963 w 1429938"/>
                            <a:gd name="connsiteY18" fmla="*/ 19050 h 333682"/>
                            <a:gd name="connsiteX19" fmla="*/ 506013 w 1429938"/>
                            <a:gd name="connsiteY19" fmla="*/ 85725 h 333682"/>
                            <a:gd name="connsiteX20" fmla="*/ 515538 w 1429938"/>
                            <a:gd name="connsiteY20" fmla="*/ 133350 h 333682"/>
                            <a:gd name="connsiteX21" fmla="*/ 534588 w 1429938"/>
                            <a:gd name="connsiteY21" fmla="*/ 200025 h 333682"/>
                            <a:gd name="connsiteX22" fmla="*/ 544113 w 1429938"/>
                            <a:gd name="connsiteY22" fmla="*/ 238125 h 333682"/>
                            <a:gd name="connsiteX23" fmla="*/ 582213 w 1429938"/>
                            <a:gd name="connsiteY23" fmla="*/ 228600 h 333682"/>
                            <a:gd name="connsiteX24" fmla="*/ 667938 w 1429938"/>
                            <a:gd name="connsiteY24" fmla="*/ 161925 h 333682"/>
                            <a:gd name="connsiteX25" fmla="*/ 696513 w 1429938"/>
                            <a:gd name="connsiteY25" fmla="*/ 114300 h 333682"/>
                            <a:gd name="connsiteX26" fmla="*/ 725088 w 1429938"/>
                            <a:gd name="connsiteY26" fmla="*/ 95250 h 333682"/>
                            <a:gd name="connsiteX27" fmla="*/ 753663 w 1429938"/>
                            <a:gd name="connsiteY27" fmla="*/ 66675 h 333682"/>
                            <a:gd name="connsiteX28" fmla="*/ 772713 w 1429938"/>
                            <a:gd name="connsiteY28" fmla="*/ 38100 h 333682"/>
                            <a:gd name="connsiteX29" fmla="*/ 829863 w 1429938"/>
                            <a:gd name="connsiteY29" fmla="*/ 0 h 333682"/>
                            <a:gd name="connsiteX30" fmla="*/ 848913 w 1429938"/>
                            <a:gd name="connsiteY30" fmla="*/ 66675 h 333682"/>
                            <a:gd name="connsiteX31" fmla="*/ 829863 w 1429938"/>
                            <a:gd name="connsiteY31" fmla="*/ 38100 h 333682"/>
                            <a:gd name="connsiteX32" fmla="*/ 801288 w 1429938"/>
                            <a:gd name="connsiteY32" fmla="*/ 28575 h 333682"/>
                            <a:gd name="connsiteX33" fmla="*/ 744138 w 1429938"/>
                            <a:gd name="connsiteY33" fmla="*/ 66675 h 333682"/>
                            <a:gd name="connsiteX34" fmla="*/ 734613 w 1429938"/>
                            <a:gd name="connsiteY34" fmla="*/ 95250 h 333682"/>
                            <a:gd name="connsiteX35" fmla="*/ 715563 w 1429938"/>
                            <a:gd name="connsiteY35" fmla="*/ 123825 h 333682"/>
                            <a:gd name="connsiteX36" fmla="*/ 696513 w 1429938"/>
                            <a:gd name="connsiteY36" fmla="*/ 190500 h 333682"/>
                            <a:gd name="connsiteX37" fmla="*/ 677463 w 1429938"/>
                            <a:gd name="connsiteY37" fmla="*/ 228600 h 333682"/>
                            <a:gd name="connsiteX38" fmla="*/ 715563 w 1429938"/>
                            <a:gd name="connsiteY38" fmla="*/ 333375 h 333682"/>
                            <a:gd name="connsiteX39" fmla="*/ 763188 w 1429938"/>
                            <a:gd name="connsiteY39" fmla="*/ 323850 h 333682"/>
                            <a:gd name="connsiteX40" fmla="*/ 820338 w 1429938"/>
                            <a:gd name="connsiteY40" fmla="*/ 276225 h 333682"/>
                            <a:gd name="connsiteX41" fmla="*/ 839388 w 1429938"/>
                            <a:gd name="connsiteY41" fmla="*/ 247650 h 333682"/>
                            <a:gd name="connsiteX42" fmla="*/ 896538 w 1429938"/>
                            <a:gd name="connsiteY42" fmla="*/ 190500 h 333682"/>
                            <a:gd name="connsiteX43" fmla="*/ 925113 w 1429938"/>
                            <a:gd name="connsiteY43" fmla="*/ 161925 h 333682"/>
                            <a:gd name="connsiteX44" fmla="*/ 944163 w 1429938"/>
                            <a:gd name="connsiteY44" fmla="*/ 123825 h 333682"/>
                            <a:gd name="connsiteX45" fmla="*/ 1010838 w 1429938"/>
                            <a:gd name="connsiteY45" fmla="*/ 57150 h 333682"/>
                            <a:gd name="connsiteX46" fmla="*/ 1067988 w 1429938"/>
                            <a:gd name="connsiteY46" fmla="*/ 19050 h 333682"/>
                            <a:gd name="connsiteX47" fmla="*/ 1106088 w 1429938"/>
                            <a:gd name="connsiteY47" fmla="*/ 28575 h 333682"/>
                            <a:gd name="connsiteX48" fmla="*/ 1115613 w 1429938"/>
                            <a:gd name="connsiteY48" fmla="*/ 57150 h 333682"/>
                            <a:gd name="connsiteX49" fmla="*/ 1058463 w 1429938"/>
                            <a:gd name="connsiteY49" fmla="*/ 38100 h 333682"/>
                            <a:gd name="connsiteX50" fmla="*/ 1029888 w 1429938"/>
                            <a:gd name="connsiteY50" fmla="*/ 57150 h 333682"/>
                            <a:gd name="connsiteX51" fmla="*/ 972738 w 1429938"/>
                            <a:gd name="connsiteY51" fmla="*/ 152400 h 333682"/>
                            <a:gd name="connsiteX52" fmla="*/ 953688 w 1429938"/>
                            <a:gd name="connsiteY52" fmla="*/ 209550 h 333682"/>
                            <a:gd name="connsiteX53" fmla="*/ 991788 w 1429938"/>
                            <a:gd name="connsiteY53" fmla="*/ 285750 h 333682"/>
                            <a:gd name="connsiteX54" fmla="*/ 1020363 w 1429938"/>
                            <a:gd name="connsiteY54" fmla="*/ 276225 h 333682"/>
                            <a:gd name="connsiteX55" fmla="*/ 1048938 w 1429938"/>
                            <a:gd name="connsiteY55" fmla="*/ 209550 h 333682"/>
                            <a:gd name="connsiteX56" fmla="*/ 1067988 w 1429938"/>
                            <a:gd name="connsiteY56" fmla="*/ 152400 h 333682"/>
                            <a:gd name="connsiteX57" fmla="*/ 1077513 w 1429938"/>
                            <a:gd name="connsiteY57" fmla="*/ 200025 h 333682"/>
                            <a:gd name="connsiteX58" fmla="*/ 1106088 w 1429938"/>
                            <a:gd name="connsiteY58" fmla="*/ 219075 h 333682"/>
                            <a:gd name="connsiteX59" fmla="*/ 1144188 w 1429938"/>
                            <a:gd name="connsiteY59" fmla="*/ 161925 h 333682"/>
                            <a:gd name="connsiteX60" fmla="*/ 1172763 w 1429938"/>
                            <a:gd name="connsiteY60" fmla="*/ 95250 h 333682"/>
                            <a:gd name="connsiteX61" fmla="*/ 1201338 w 1429938"/>
                            <a:gd name="connsiteY61" fmla="*/ 76200 h 333682"/>
                            <a:gd name="connsiteX62" fmla="*/ 1229913 w 1429938"/>
                            <a:gd name="connsiteY62" fmla="*/ 85725 h 333682"/>
                            <a:gd name="connsiteX63" fmla="*/ 1268013 w 1429938"/>
                            <a:gd name="connsiteY63" fmla="*/ 123825 h 333682"/>
                            <a:gd name="connsiteX64" fmla="*/ 1353738 w 1429938"/>
                            <a:gd name="connsiteY64" fmla="*/ 104775 h 333682"/>
                            <a:gd name="connsiteX65" fmla="*/ 1372788 w 1429938"/>
                            <a:gd name="connsiteY65" fmla="*/ 161925 h 333682"/>
                            <a:gd name="connsiteX66" fmla="*/ 1391838 w 1429938"/>
                            <a:gd name="connsiteY66" fmla="*/ 190500 h 333682"/>
                            <a:gd name="connsiteX67" fmla="*/ 1429938 w 1429938"/>
                            <a:gd name="connsiteY67" fmla="*/ 238125 h 333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1429938" h="333682">
                              <a:moveTo>
                                <a:pt x="1188" y="47625"/>
                              </a:moveTo>
                              <a:cubicBezTo>
                                <a:pt x="4363" y="104775"/>
                                <a:pt x="-8196" y="165050"/>
                                <a:pt x="10713" y="219075"/>
                              </a:cubicBezTo>
                              <a:cubicBezTo>
                                <a:pt x="17347" y="238028"/>
                                <a:pt x="67863" y="238125"/>
                                <a:pt x="67863" y="238125"/>
                              </a:cubicBezTo>
                              <a:cubicBezTo>
                                <a:pt x="131279" y="174709"/>
                                <a:pt x="71501" y="243006"/>
                                <a:pt x="105963" y="180975"/>
                              </a:cubicBezTo>
                              <a:cubicBezTo>
                                <a:pt x="134446" y="129706"/>
                                <a:pt x="137928" y="129960"/>
                                <a:pt x="172638" y="95250"/>
                              </a:cubicBezTo>
                              <a:cubicBezTo>
                                <a:pt x="175813" y="85725"/>
                                <a:pt x="172123" y="66675"/>
                                <a:pt x="182163" y="66675"/>
                              </a:cubicBezTo>
                              <a:cubicBezTo>
                                <a:pt x="192203" y="66675"/>
                                <a:pt x="191688" y="85210"/>
                                <a:pt x="191688" y="95250"/>
                              </a:cubicBezTo>
                              <a:cubicBezTo>
                                <a:pt x="191688" y="114563"/>
                                <a:pt x="185338" y="133350"/>
                                <a:pt x="182163" y="152400"/>
                              </a:cubicBezTo>
                              <a:cubicBezTo>
                                <a:pt x="185014" y="180914"/>
                                <a:pt x="167942" y="257980"/>
                                <a:pt x="220263" y="266700"/>
                              </a:cubicBezTo>
                              <a:cubicBezTo>
                                <a:pt x="230167" y="268351"/>
                                <a:pt x="239313" y="260350"/>
                                <a:pt x="248838" y="257175"/>
                              </a:cubicBezTo>
                              <a:cubicBezTo>
                                <a:pt x="261538" y="238125"/>
                                <a:pt x="279698" y="221745"/>
                                <a:pt x="286938" y="200025"/>
                              </a:cubicBezTo>
                              <a:cubicBezTo>
                                <a:pt x="293288" y="180975"/>
                                <a:pt x="294849" y="159583"/>
                                <a:pt x="305988" y="142875"/>
                              </a:cubicBezTo>
                              <a:cubicBezTo>
                                <a:pt x="312338" y="133350"/>
                                <a:pt x="320389" y="124761"/>
                                <a:pt x="325038" y="114300"/>
                              </a:cubicBezTo>
                              <a:cubicBezTo>
                                <a:pt x="358447" y="39131"/>
                                <a:pt x="321258" y="72370"/>
                                <a:pt x="372663" y="38100"/>
                              </a:cubicBezTo>
                              <a:cubicBezTo>
                                <a:pt x="402418" y="82732"/>
                                <a:pt x="396761" y="60486"/>
                                <a:pt x="382188" y="133350"/>
                              </a:cubicBezTo>
                              <a:cubicBezTo>
                                <a:pt x="380219" y="143195"/>
                                <a:pt x="365563" y="169025"/>
                                <a:pt x="372663" y="161925"/>
                              </a:cubicBezTo>
                              <a:cubicBezTo>
                                <a:pt x="388852" y="145736"/>
                                <a:pt x="403523" y="126495"/>
                                <a:pt x="410763" y="104775"/>
                              </a:cubicBezTo>
                              <a:cubicBezTo>
                                <a:pt x="417113" y="85725"/>
                                <a:pt x="413105" y="58764"/>
                                <a:pt x="429813" y="47625"/>
                              </a:cubicBezTo>
                              <a:cubicBezTo>
                                <a:pt x="466742" y="23006"/>
                                <a:pt x="447528" y="32195"/>
                                <a:pt x="486963" y="19050"/>
                              </a:cubicBezTo>
                              <a:cubicBezTo>
                                <a:pt x="497570" y="50871"/>
                                <a:pt x="498040" y="49845"/>
                                <a:pt x="506013" y="85725"/>
                              </a:cubicBezTo>
                              <a:cubicBezTo>
                                <a:pt x="509525" y="101529"/>
                                <a:pt x="512026" y="117546"/>
                                <a:pt x="515538" y="133350"/>
                              </a:cubicBezTo>
                              <a:cubicBezTo>
                                <a:pt x="530426" y="200348"/>
                                <a:pt x="518677" y="144338"/>
                                <a:pt x="534588" y="200025"/>
                              </a:cubicBezTo>
                              <a:cubicBezTo>
                                <a:pt x="538184" y="212612"/>
                                <a:pt x="540938" y="225425"/>
                                <a:pt x="544113" y="238125"/>
                              </a:cubicBezTo>
                              <a:cubicBezTo>
                                <a:pt x="556813" y="234950"/>
                                <a:pt x="570504" y="234454"/>
                                <a:pt x="582213" y="228600"/>
                              </a:cubicBezTo>
                              <a:cubicBezTo>
                                <a:pt x="606465" y="216474"/>
                                <a:pt x="649123" y="187012"/>
                                <a:pt x="667938" y="161925"/>
                              </a:cubicBezTo>
                              <a:cubicBezTo>
                                <a:pt x="679046" y="147114"/>
                                <a:pt x="684465" y="128356"/>
                                <a:pt x="696513" y="114300"/>
                              </a:cubicBezTo>
                              <a:cubicBezTo>
                                <a:pt x="703963" y="105608"/>
                                <a:pt x="716294" y="102579"/>
                                <a:pt x="725088" y="95250"/>
                              </a:cubicBezTo>
                              <a:cubicBezTo>
                                <a:pt x="735436" y="86626"/>
                                <a:pt x="745039" y="77023"/>
                                <a:pt x="753663" y="66675"/>
                              </a:cubicBezTo>
                              <a:cubicBezTo>
                                <a:pt x="760992" y="57881"/>
                                <a:pt x="764098" y="45638"/>
                                <a:pt x="772713" y="38100"/>
                              </a:cubicBezTo>
                              <a:cubicBezTo>
                                <a:pt x="789943" y="23023"/>
                                <a:pt x="829863" y="0"/>
                                <a:pt x="829863" y="0"/>
                              </a:cubicBezTo>
                              <a:cubicBezTo>
                                <a:pt x="854973" y="8370"/>
                                <a:pt x="901997" y="13591"/>
                                <a:pt x="848913" y="66675"/>
                              </a:cubicBezTo>
                              <a:cubicBezTo>
                                <a:pt x="840818" y="74770"/>
                                <a:pt x="838802" y="45251"/>
                                <a:pt x="829863" y="38100"/>
                              </a:cubicBezTo>
                              <a:cubicBezTo>
                                <a:pt x="822023" y="31828"/>
                                <a:pt x="810813" y="31750"/>
                                <a:pt x="801288" y="28575"/>
                              </a:cubicBezTo>
                              <a:cubicBezTo>
                                <a:pt x="771330" y="38561"/>
                                <a:pt x="764523" y="36097"/>
                                <a:pt x="744138" y="66675"/>
                              </a:cubicBezTo>
                              <a:cubicBezTo>
                                <a:pt x="738569" y="75029"/>
                                <a:pt x="739103" y="86270"/>
                                <a:pt x="734613" y="95250"/>
                              </a:cubicBezTo>
                              <a:cubicBezTo>
                                <a:pt x="729493" y="105489"/>
                                <a:pt x="720683" y="113586"/>
                                <a:pt x="715563" y="123825"/>
                              </a:cubicBezTo>
                              <a:cubicBezTo>
                                <a:pt x="704049" y="146852"/>
                                <a:pt x="705668" y="166085"/>
                                <a:pt x="696513" y="190500"/>
                              </a:cubicBezTo>
                              <a:cubicBezTo>
                                <a:pt x="691527" y="203795"/>
                                <a:pt x="683813" y="215900"/>
                                <a:pt x="677463" y="228600"/>
                              </a:cubicBezTo>
                              <a:cubicBezTo>
                                <a:pt x="680205" y="253279"/>
                                <a:pt x="666270" y="327213"/>
                                <a:pt x="715563" y="333375"/>
                              </a:cubicBezTo>
                              <a:cubicBezTo>
                                <a:pt x="731627" y="335383"/>
                                <a:pt x="747313" y="327025"/>
                                <a:pt x="763188" y="323850"/>
                              </a:cubicBezTo>
                              <a:cubicBezTo>
                                <a:pt x="791285" y="305119"/>
                                <a:pt x="797419" y="303727"/>
                                <a:pt x="820338" y="276225"/>
                              </a:cubicBezTo>
                              <a:cubicBezTo>
                                <a:pt x="827667" y="267431"/>
                                <a:pt x="831783" y="256206"/>
                                <a:pt x="839388" y="247650"/>
                              </a:cubicBezTo>
                              <a:cubicBezTo>
                                <a:pt x="857286" y="227514"/>
                                <a:pt x="877488" y="209550"/>
                                <a:pt x="896538" y="190500"/>
                              </a:cubicBezTo>
                              <a:cubicBezTo>
                                <a:pt x="906063" y="180975"/>
                                <a:pt x="919089" y="173973"/>
                                <a:pt x="925113" y="161925"/>
                              </a:cubicBezTo>
                              <a:cubicBezTo>
                                <a:pt x="931463" y="149225"/>
                                <a:pt x="935172" y="134814"/>
                                <a:pt x="944163" y="123825"/>
                              </a:cubicBezTo>
                              <a:cubicBezTo>
                                <a:pt x="964066" y="99499"/>
                                <a:pt x="984686" y="74585"/>
                                <a:pt x="1010838" y="57150"/>
                              </a:cubicBezTo>
                              <a:lnTo>
                                <a:pt x="1067988" y="19050"/>
                              </a:lnTo>
                              <a:cubicBezTo>
                                <a:pt x="1080688" y="22225"/>
                                <a:pt x="1095866" y="20397"/>
                                <a:pt x="1106088" y="28575"/>
                              </a:cubicBezTo>
                              <a:cubicBezTo>
                                <a:pt x="1113928" y="34847"/>
                                <a:pt x="1125458" y="55181"/>
                                <a:pt x="1115613" y="57150"/>
                              </a:cubicBezTo>
                              <a:cubicBezTo>
                                <a:pt x="1095922" y="61088"/>
                                <a:pt x="1058463" y="38100"/>
                                <a:pt x="1058463" y="38100"/>
                              </a:cubicBezTo>
                              <a:cubicBezTo>
                                <a:pt x="1048938" y="44450"/>
                                <a:pt x="1037426" y="48535"/>
                                <a:pt x="1029888" y="57150"/>
                              </a:cubicBezTo>
                              <a:cubicBezTo>
                                <a:pt x="1013410" y="75982"/>
                                <a:pt x="983733" y="124913"/>
                                <a:pt x="972738" y="152400"/>
                              </a:cubicBezTo>
                              <a:cubicBezTo>
                                <a:pt x="965280" y="171044"/>
                                <a:pt x="953688" y="209550"/>
                                <a:pt x="953688" y="209550"/>
                              </a:cubicBezTo>
                              <a:cubicBezTo>
                                <a:pt x="958639" y="239257"/>
                                <a:pt x="950970" y="278947"/>
                                <a:pt x="991788" y="285750"/>
                              </a:cubicBezTo>
                              <a:cubicBezTo>
                                <a:pt x="1001692" y="287401"/>
                                <a:pt x="1010838" y="279400"/>
                                <a:pt x="1020363" y="276225"/>
                              </a:cubicBezTo>
                              <a:cubicBezTo>
                                <a:pt x="1050586" y="230890"/>
                                <a:pt x="1032163" y="265466"/>
                                <a:pt x="1048938" y="209550"/>
                              </a:cubicBezTo>
                              <a:cubicBezTo>
                                <a:pt x="1054708" y="190316"/>
                                <a:pt x="1067988" y="152400"/>
                                <a:pt x="1067988" y="152400"/>
                              </a:cubicBezTo>
                              <a:cubicBezTo>
                                <a:pt x="1071163" y="168275"/>
                                <a:pt x="1069481" y="185969"/>
                                <a:pt x="1077513" y="200025"/>
                              </a:cubicBezTo>
                              <a:cubicBezTo>
                                <a:pt x="1083193" y="209964"/>
                                <a:pt x="1096149" y="224755"/>
                                <a:pt x="1106088" y="219075"/>
                              </a:cubicBezTo>
                              <a:cubicBezTo>
                                <a:pt x="1125967" y="207716"/>
                                <a:pt x="1144188" y="161925"/>
                                <a:pt x="1144188" y="161925"/>
                              </a:cubicBezTo>
                              <a:cubicBezTo>
                                <a:pt x="1151475" y="132778"/>
                                <a:pt x="1150837" y="117176"/>
                                <a:pt x="1172763" y="95250"/>
                              </a:cubicBezTo>
                              <a:cubicBezTo>
                                <a:pt x="1180858" y="87155"/>
                                <a:pt x="1191813" y="82550"/>
                                <a:pt x="1201338" y="76200"/>
                              </a:cubicBezTo>
                              <a:cubicBezTo>
                                <a:pt x="1210863" y="79375"/>
                                <a:pt x="1224932" y="77008"/>
                                <a:pt x="1229913" y="85725"/>
                              </a:cubicBezTo>
                              <a:cubicBezTo>
                                <a:pt x="1261381" y="140793"/>
                                <a:pt x="1211478" y="161515"/>
                                <a:pt x="1268013" y="123825"/>
                              </a:cubicBezTo>
                              <a:cubicBezTo>
                                <a:pt x="1288429" y="93201"/>
                                <a:pt x="1297475" y="61015"/>
                                <a:pt x="1353738" y="104775"/>
                              </a:cubicBezTo>
                              <a:cubicBezTo>
                                <a:pt x="1369589" y="117103"/>
                                <a:pt x="1361649" y="145217"/>
                                <a:pt x="1372788" y="161925"/>
                              </a:cubicBezTo>
                              <a:lnTo>
                                <a:pt x="1391838" y="190500"/>
                              </a:lnTo>
                              <a:cubicBezTo>
                                <a:pt x="1403231" y="247465"/>
                                <a:pt x="1385174" y="238125"/>
                                <a:pt x="1429938" y="238125"/>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reeform 10" o:spid="_x0000_s1026" style="position:absolute;margin-left:80.9pt;margin-top:9.5pt;width:112.55pt;height:14.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9938,33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" path="m1188,47625v3175,57150,-9384,117425,9525,171450c17347,238028,67863,238125,67863,238125v63416,-63416,3638,4881,38100,-57150c134446,129706,137928,129960,172638,95250v3175,-9525,-515,-28575,9525,-28575c192203,66675,191688,85210,191688,95250v,19313,-6350,38100,-9525,57150c185014,180914,167942,257980,220263,266700v9904,1651,19050,-6350,28575,-9525c261538,238125,279698,221745,286938,200025v6350,-19050,7911,-40442,19050,-57150c312338,133350,320389,124761,325038,114300,358447,39131,321258,72370,372663,38100v29755,44632,24098,22386,9525,95250c380219,143195,365563,169025,372663,161925v16189,-16189,30860,-35430,38100,-57150c417113,85725,413105,58764,429813,47625,466742,23006,447528,32195,486963,19050v10607,31821,11077,30795,19050,66675c509525,101529,512026,117546,515538,133350v14888,66998,3139,10988,19050,66675c538184,212612,540938,225425,544113,238125v12700,-3175,26391,-3671,38100,-9525c606465,216474,649123,187012,667938,161925v11108,-14811,16527,-33569,28575,-47625c703963,105608,716294,102579,725088,95250v10348,-8624,19951,-18227,28575,-28575c760992,57881,764098,45638,772713,38100,789943,23023,829863,,829863,v25110,8370,72134,13591,19050,66675c840818,74770,838802,45251,829863,38100v-7840,-6272,-19050,-6350,-28575,-9525c771330,38561,764523,36097,744138,66675v-5569,8354,-5035,19595,-9525,28575c729493,105489,720683,113586,715563,123825v-11514,23027,-9895,42260,-19050,66675c691527,203795,683813,215900,677463,228600v2742,24679,-11193,98613,38100,104775c731627,335383,747313,327025,763188,323850v28097,-18731,34231,-20123,57150,-47625c827667,267431,831783,256206,839388,247650v17898,-20136,38100,-38100,57150,-57150c906063,180975,919089,173973,925113,161925v6350,-12700,10059,-27111,19050,-38100c964066,99499,984686,74585,1010838,57150r57150,-38100c1080688,22225,1095866,20397,1106088,28575v7840,6272,19370,26606,9525,28575c1095922,61088,1058463,38100,1058463,38100v-9525,6350,-21037,10435,-28575,19050c1013410,75982,983733,124913,972738,152400v-7458,18644,-19050,57150,-19050,57150c958639,239257,950970,278947,991788,285750v9904,1651,19050,-6350,28575,-9525c1050586,230890,1032163,265466,1048938,209550v5770,-19234,19050,-57150,19050,-57150c1071163,168275,1069481,185969,1077513,200025v5680,9939,18636,24730,28575,19050c1125967,207716,1144188,161925,1144188,161925v7287,-29147,6649,-44749,28575,-66675c1180858,87155,1191813,82550,1201338,76200v9525,3175,23594,808,28575,9525c1261381,140793,1211478,161515,1268013,123825v20416,-30624,29462,-62810,85725,-19050c1369589,117103,1361649,145217,1372788,161925r19050,28575c1403231,247465,1385174,238125,1429938,238125e" filled="f" strokecolor="#385d8a" strokeweight="2pt">
                <v:path arrowok="t" o:connecttype="custom" o:connectlocs="1188,26102;10709,120068;67837,130508;105922,99186;172571,52203;182093,36542;191614,52203;182093,83525;220178,146169;248742,140949;286827,109627;305870,78305;324912,62644;372519,20881;382040,73085;372519,88746;410604,57424;429647,26102;486775,10441;505817,46983;515339,73085;534381,109627;543903,130508;581988,125288;667680,88746;696244,62644;724808,52203;753372,36542;772414,20881;829542,0;848585,36542;829542,20881;800978,15661;743850,36542;734329,52203;715286,67864;696244,104407;677201,125288;715286,182712;762893,177491;820021,151390;839063,135729;896191,104407;924755,88746;943798,67864;1010447,31322;1067575,10441;1105660,15661;1115182,31322;1058054,20881;1029490,31322;972362,83525;953319,114847;991404,156610;1019968,151390;1048532,114847;1067575,83525;1077096,109627;1105660,120068;1143746,88746;1172309,52203;1200873,41763;1229437,46983;1267523,67864;1353214,57424;1372257,88746;1391300,104407;1429385,130508" o:connectangles="0,0,0,0,0,0,0,0,0,0,0,0,0,0,0,0,0,0,0,0,0,0,0,0,0,0,0,0,0,0,0,0,0,0,0,0,0,0,0,0,0,0,0,0,0,0,0,0,0,0,0,0,0,0,0,0,0,0,0,0,0,0,0,0,0,0,0,0"/>
              </v:shape>
            </w:pict>
          </mc:Fallback>
        </mc:AlternateContent>
      </w:r>
    </w:p>
    <w:p w:rsidR="00BB6FA1" w:rsidRPr="005433F7" w:rsidRDefault="00BB6FA1" w:rsidP="00BB6FA1">
      <w:pPr>
        <w:ind w:left="270" w:hanging="270"/>
        <w:rPr>
          <w:rFonts w:eastAsia="MS Mincho"/>
          <w:bCs/>
          <w:lang w:eastAsia="ja-JP"/>
        </w:rPr>
      </w:pPr>
      <w:r>
        <w:rPr>
          <w:noProof/>
        </w:rPr>
        <mc:AlternateContent>
          <mc:Choice Requires="wps">
            <w:drawing>
              <wp:anchor distT="0" distB="0" distL="114300" distR="114300" simplePos="0" relativeHeight="251663360" behindDoc="0" locked="0" layoutInCell="1" allowOverlap="1" wp14:anchorId="247E6F74" wp14:editId="21867CA0">
                <wp:simplePos x="0" y="0"/>
                <wp:positionH relativeFrom="column">
                  <wp:posOffset>603250</wp:posOffset>
                </wp:positionH>
                <wp:positionV relativeFrom="paragraph">
                  <wp:posOffset>75565</wp:posOffset>
                </wp:positionV>
                <wp:extent cx="45085" cy="45085"/>
                <wp:effectExtent l="0" t="0" r="12065" b="12065"/>
                <wp:wrapNone/>
                <wp:docPr id="12" name="Freeform 12"/>
                <wp:cNvGraphicFramePr/>
                <a:graphic xmlns:a="http://schemas.openxmlformats.org/drawingml/2006/main">
                  <a:graphicData uri="http://schemas.microsoft.com/office/word/2010/wordprocessingShape">
                    <wps:wsp>
                      <wps:cNvSpPr/>
                      <wps:spPr>
                        <a:xfrm flipV="1">
                          <a:off x="0" y="0"/>
                          <a:ext cx="45085" cy="45085"/>
                        </a:xfrm>
                        <a:custGeom>
                          <a:avLst/>
                          <a:gdLst>
                            <a:gd name="connsiteX0" fmla="*/ 30128 w 30221"/>
                            <a:gd name="connsiteY0" fmla="*/ 0 h 86133"/>
                            <a:gd name="connsiteX1" fmla="*/ 1553 w 30221"/>
                            <a:gd name="connsiteY1" fmla="*/ 47625 h 86133"/>
                            <a:gd name="connsiteX2" fmla="*/ 11078 w 30221"/>
                            <a:gd name="connsiteY2" fmla="*/ 85725 h 86133"/>
                            <a:gd name="connsiteX3" fmla="*/ 30128 w 30221"/>
                            <a:gd name="connsiteY3" fmla="*/ 57150 h 86133"/>
                            <a:gd name="connsiteX4" fmla="*/ 20603 w 30221"/>
                            <a:gd name="connsiteY4" fmla="*/ 57150 h 861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221" h="86133">
                              <a:moveTo>
                                <a:pt x="30128" y="0"/>
                              </a:moveTo>
                              <a:cubicBezTo>
                                <a:pt x="20603" y="15875"/>
                                <a:pt x="5569" y="29553"/>
                                <a:pt x="1553" y="47625"/>
                              </a:cubicBezTo>
                              <a:cubicBezTo>
                                <a:pt x="-1287" y="60404"/>
                                <a:pt x="-1341" y="81585"/>
                                <a:pt x="11078" y="85725"/>
                              </a:cubicBezTo>
                              <a:cubicBezTo>
                                <a:pt x="21938" y="89345"/>
                                <a:pt x="26508" y="68010"/>
                                <a:pt x="30128" y="57150"/>
                              </a:cubicBezTo>
                              <a:cubicBezTo>
                                <a:pt x="31132" y="54138"/>
                                <a:pt x="23778" y="57150"/>
                                <a:pt x="20603" y="57150"/>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2" o:spid="_x0000_s1026" style="position:absolute;margin-left:47.5pt;margin-top:5.95pt;width:3.55pt;height:3.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21,8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" path="m30128,c20603,15875,5569,29553,1553,47625v-2840,12779,-2894,33960,9525,38100c21938,89345,26508,68010,30128,57150v1004,-3012,-6350,,-9525,e" filled="f" strokecolor="#385d8a" strokeweight="2pt">
                <v:path arrowok="t" o:connecttype="custom" o:connectlocs="44946,0;2317,24929;16527,44871;44946,29914;30736,29914" o:connectangles="0,0,0,0,0"/>
              </v:shape>
            </w:pict>
          </mc:Fallback>
        </mc:AlternateContent>
      </w:r>
      <w:r>
        <w:rPr>
          <w:noProof/>
        </w:rPr>
        <mc:AlternateContent>
          <mc:Choice Requires="wps">
            <w:drawing>
              <wp:anchor distT="0" distB="0" distL="114300" distR="114300" simplePos="0" relativeHeight="251662336" behindDoc="0" locked="0" layoutInCell="1" allowOverlap="1" wp14:anchorId="3F67C48A" wp14:editId="0AEBC7BD">
                <wp:simplePos x="0" y="0"/>
                <wp:positionH relativeFrom="column">
                  <wp:posOffset>180340</wp:posOffset>
                </wp:positionH>
                <wp:positionV relativeFrom="paragraph">
                  <wp:posOffset>30480</wp:posOffset>
                </wp:positionV>
                <wp:extent cx="45085" cy="45085"/>
                <wp:effectExtent l="0" t="0" r="12065" b="12065"/>
                <wp:wrapNone/>
                <wp:docPr id="11" name="Freeform 11"/>
                <wp:cNvGraphicFramePr/>
                <a:graphic xmlns:a="http://schemas.openxmlformats.org/drawingml/2006/main">
                  <a:graphicData uri="http://schemas.microsoft.com/office/word/2010/wordprocessingShape">
                    <wps:wsp>
                      <wps:cNvSpPr/>
                      <wps:spPr>
                        <a:xfrm>
                          <a:off x="0" y="0"/>
                          <a:ext cx="45085" cy="45085"/>
                        </a:xfrm>
                        <a:custGeom>
                          <a:avLst/>
                          <a:gdLst>
                            <a:gd name="connsiteX0" fmla="*/ 1239 w 30035"/>
                            <a:gd name="connsiteY0" fmla="*/ 9525 h 58215"/>
                            <a:gd name="connsiteX1" fmla="*/ 10764 w 30035"/>
                            <a:gd name="connsiteY1" fmla="*/ 57150 h 58215"/>
                            <a:gd name="connsiteX2" fmla="*/ 29814 w 30035"/>
                            <a:gd name="connsiteY2" fmla="*/ 28575 h 58215"/>
                            <a:gd name="connsiteX3" fmla="*/ 20289 w 30035"/>
                            <a:gd name="connsiteY3" fmla="*/ 0 h 58215"/>
                            <a:gd name="connsiteX4" fmla="*/ 1239 w 30035"/>
                            <a:gd name="connsiteY4" fmla="*/ 9525 h 582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035" h="58215">
                              <a:moveTo>
                                <a:pt x="1239" y="9525"/>
                              </a:moveTo>
                              <a:cubicBezTo>
                                <a:pt x="-349" y="19050"/>
                                <a:pt x="-2706" y="48170"/>
                                <a:pt x="10764" y="57150"/>
                              </a:cubicBezTo>
                              <a:cubicBezTo>
                                <a:pt x="20289" y="63500"/>
                                <a:pt x="27932" y="39867"/>
                                <a:pt x="29814" y="28575"/>
                              </a:cubicBezTo>
                              <a:cubicBezTo>
                                <a:pt x="31465" y="18671"/>
                                <a:pt x="23464" y="9525"/>
                                <a:pt x="20289" y="0"/>
                              </a:cubicBezTo>
                              <a:cubicBezTo>
                                <a:pt x="-4045" y="36500"/>
                                <a:pt x="2827" y="0"/>
                                <a:pt x="1239" y="9525"/>
                              </a:cubicBezTo>
                              <a:close/>
                            </a:path>
                          </a:pathLst>
                        </a:cu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1" o:spid="_x0000_s1026" style="position:absolute;margin-left:14.2pt;margin-top:2.4pt;width:3.5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035,5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" path="m1239,9525v-1588,9525,-3945,38645,9525,47625c20289,63500,27932,39867,29814,28575,31465,18671,23464,9525,20289,,-4045,36500,2827,,1239,9525xe" fillcolor="#4f81bd" strokecolor="#385d8a" strokeweight="2pt">
                <v:path arrowok="t" o:connecttype="custom" o:connectlocs="1860,7377;16158,44260;44753,22130;30455,0;1860,7377" o:connectangles="0,0,0,0,0"/>
              </v:shape>
            </w:pict>
          </mc:Fallback>
        </mc:AlternateContent>
      </w:r>
      <w:r w:rsidRPr="005433F7">
        <w:rPr>
          <w:rFonts w:eastAsia="MS Mincho"/>
          <w:bCs/>
          <w:lang w:eastAsia="ja-JP"/>
        </w:rPr>
        <w:t>____________________</w:t>
      </w:r>
    </w:p>
    <w:p w:rsidR="00BB6FA1" w:rsidRDefault="00BB6FA1" w:rsidP="00BB6FA1">
      <w:pPr>
        <w:ind w:left="270" w:hanging="270"/>
        <w:rPr>
          <w:rFonts w:eastAsia="MS Mincho"/>
          <w:bCs/>
          <w:lang w:eastAsia="ja-JP"/>
        </w:rPr>
      </w:pPr>
      <w:r>
        <w:rPr>
          <w:rFonts w:eastAsia="MS Mincho"/>
          <w:bCs/>
          <w:lang w:eastAsia="ja-JP"/>
        </w:rPr>
        <w:t>L. G. Duncan</w:t>
      </w:r>
    </w:p>
    <w:p w:rsidR="00BB6FA1" w:rsidRPr="005433F7" w:rsidRDefault="00897DE2" w:rsidP="00BB6FA1">
      <w:pPr>
        <w:ind w:left="270" w:hanging="270"/>
        <w:rPr>
          <w:rFonts w:eastAsia="MS Mincho"/>
          <w:bCs/>
          <w:lang w:eastAsia="ja-JP"/>
        </w:rPr>
      </w:pPr>
      <w:r>
        <w:rPr>
          <w:b/>
          <w:bCs/>
          <w:noProof/>
          <w:sz w:val="28"/>
          <w:szCs w:val="28"/>
        </w:rPr>
        <w:drawing>
          <wp:inline distT="0" distB="0" distL="0" distR="0">
            <wp:extent cx="2567940" cy="57912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7940" cy="579120"/>
                    </a:xfrm>
                    <a:prstGeom prst="rect">
                      <a:avLst/>
                    </a:prstGeom>
                    <a:noFill/>
                    <a:ln>
                      <a:noFill/>
                    </a:ln>
                  </pic:spPr>
                </pic:pic>
              </a:graphicData>
            </a:graphic>
          </wp:inline>
        </w:drawing>
      </w:r>
    </w:p>
    <w:p w:rsidR="00BB6FA1" w:rsidRPr="005433F7" w:rsidRDefault="00897DE2" w:rsidP="00BB6FA1">
      <w:pPr>
        <w:ind w:left="270" w:hanging="270"/>
        <w:rPr>
          <w:rFonts w:eastAsia="MS Mincho"/>
          <w:bCs/>
          <w:lang w:eastAsia="ja-JP"/>
        </w:rPr>
      </w:pPr>
      <w:r>
        <w:rPr>
          <w:rFonts w:eastAsia="MS Mincho"/>
          <w:bCs/>
          <w:lang w:eastAsia="ja-JP"/>
        </w:rPr>
        <w:t>W. H. Hinton II</w:t>
      </w:r>
    </w:p>
    <w:sectPr w:rsidR="00BB6FA1" w:rsidRPr="005433F7" w:rsidSect="00EC33B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8E8" w:rsidRDefault="007908E8" w:rsidP="002969A8">
      <w:r>
        <w:separator/>
      </w:r>
    </w:p>
    <w:p w:rsidR="007908E8" w:rsidRDefault="007908E8"/>
  </w:endnote>
  <w:endnote w:type="continuationSeparator" w:id="0">
    <w:p w:rsidR="007908E8" w:rsidRDefault="007908E8" w:rsidP="002969A8">
      <w:r>
        <w:continuationSeparator/>
      </w:r>
    </w:p>
    <w:p w:rsidR="007908E8" w:rsidRDefault="00790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8E8" w:rsidRDefault="007908E8" w:rsidP="002969A8">
      <w:r>
        <w:separator/>
      </w:r>
    </w:p>
    <w:p w:rsidR="007908E8" w:rsidRDefault="007908E8"/>
  </w:footnote>
  <w:footnote w:type="continuationSeparator" w:id="0">
    <w:p w:rsidR="007908E8" w:rsidRDefault="007908E8" w:rsidP="002969A8">
      <w:r>
        <w:continuationSeparator/>
      </w:r>
    </w:p>
    <w:p w:rsidR="007908E8" w:rsidRDefault="007908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3F7" w:rsidRPr="00EC33BE" w:rsidRDefault="005433F7" w:rsidP="00EC33BE">
    <w:pPr>
      <w:tabs>
        <w:tab w:val="center" w:pos="4680"/>
        <w:tab w:val="right" w:pos="9360"/>
      </w:tabs>
      <w:rPr>
        <w:rFonts w:eastAsiaTheme="minorHAnsi"/>
        <w:color w:val="FF0000"/>
        <w:sz w:val="18"/>
        <w:szCs w:val="18"/>
      </w:rPr>
    </w:pPr>
    <w:r w:rsidRPr="00EC33BE">
      <w:rPr>
        <w:rFonts w:eastAsiaTheme="minorHAnsi"/>
        <w:sz w:val="18"/>
        <w:szCs w:val="18"/>
      </w:rPr>
      <w:t>DISPUTE REVIEW BOARD REPORT AND RECOMMENDATION</w:t>
    </w:r>
    <w:r w:rsidRPr="00EC33BE">
      <w:rPr>
        <w:rFonts w:eastAsiaTheme="minorHAnsi"/>
        <w:sz w:val="18"/>
        <w:szCs w:val="18"/>
      </w:rPr>
      <w:tab/>
    </w:r>
  </w:p>
  <w:p w:rsidR="005433F7" w:rsidRPr="00EC33BE" w:rsidRDefault="005433F7" w:rsidP="00EC33BE">
    <w:pPr>
      <w:tabs>
        <w:tab w:val="center" w:pos="4680"/>
        <w:tab w:val="right" w:pos="9360"/>
      </w:tabs>
      <w:rPr>
        <w:rFonts w:eastAsiaTheme="minorHAnsi"/>
        <w:sz w:val="18"/>
        <w:szCs w:val="18"/>
      </w:rPr>
    </w:pPr>
    <w:r w:rsidRPr="00EC33BE">
      <w:rPr>
        <w:rFonts w:eastAsiaTheme="minorHAnsi"/>
        <w:sz w:val="18"/>
        <w:szCs w:val="18"/>
      </w:rPr>
      <w:t xml:space="preserve">CDOT PROJECT NO. STA </w:t>
    </w:r>
    <w:r>
      <w:rPr>
        <w:rFonts w:eastAsiaTheme="minorHAnsi"/>
        <w:sz w:val="18"/>
        <w:szCs w:val="18"/>
      </w:rPr>
      <w:t>NH 1601-062</w:t>
    </w:r>
  </w:p>
  <w:p w:rsidR="005433F7" w:rsidRPr="00EC33BE" w:rsidRDefault="005433F7" w:rsidP="00EC33BE">
    <w:pPr>
      <w:tabs>
        <w:tab w:val="center" w:pos="4680"/>
        <w:tab w:val="right" w:pos="9360"/>
      </w:tabs>
      <w:rPr>
        <w:rFonts w:asciiTheme="minorHAnsi" w:eastAsiaTheme="minorHAnsi" w:hAnsiTheme="minorHAnsi" w:cstheme="minorBidi"/>
        <w:sz w:val="22"/>
        <w:szCs w:val="22"/>
      </w:rPr>
    </w:pPr>
    <w:r w:rsidRPr="00EC33BE">
      <w:rPr>
        <w:rFonts w:eastAsiaTheme="minorHAnsi"/>
        <w:sz w:val="18"/>
        <w:szCs w:val="18"/>
      </w:rPr>
      <w:t xml:space="preserve">Page </w:t>
    </w:r>
    <w:r w:rsidRPr="00EC33BE">
      <w:rPr>
        <w:rFonts w:eastAsiaTheme="minorHAnsi"/>
        <w:sz w:val="18"/>
        <w:szCs w:val="18"/>
      </w:rPr>
      <w:fldChar w:fldCharType="begin"/>
    </w:r>
    <w:r w:rsidRPr="00EC33BE">
      <w:rPr>
        <w:rFonts w:eastAsiaTheme="minorHAnsi"/>
        <w:sz w:val="18"/>
        <w:szCs w:val="18"/>
      </w:rPr>
      <w:instrText xml:space="preserve"> PAGE </w:instrText>
    </w:r>
    <w:r w:rsidRPr="00EC33BE">
      <w:rPr>
        <w:rFonts w:eastAsiaTheme="minorHAnsi"/>
        <w:sz w:val="18"/>
        <w:szCs w:val="18"/>
      </w:rPr>
      <w:fldChar w:fldCharType="separate"/>
    </w:r>
    <w:r w:rsidR="00263452">
      <w:rPr>
        <w:rFonts w:eastAsiaTheme="minorHAnsi"/>
        <w:noProof/>
        <w:sz w:val="18"/>
        <w:szCs w:val="18"/>
      </w:rPr>
      <w:t>23</w:t>
    </w:r>
    <w:r w:rsidRPr="00EC33BE">
      <w:rPr>
        <w:rFonts w:eastAsiaTheme="minorHAnsi"/>
        <w:sz w:val="18"/>
        <w:szCs w:val="18"/>
      </w:rPr>
      <w:fldChar w:fldCharType="end"/>
    </w:r>
    <w:r w:rsidRPr="00EC33BE">
      <w:rPr>
        <w:rFonts w:eastAsiaTheme="minorHAnsi"/>
        <w:sz w:val="18"/>
        <w:szCs w:val="18"/>
      </w:rPr>
      <w:t xml:space="preserve"> of </w:t>
    </w:r>
    <w:r w:rsidRPr="00EC33BE">
      <w:rPr>
        <w:rFonts w:eastAsiaTheme="minorHAnsi"/>
        <w:sz w:val="18"/>
        <w:szCs w:val="18"/>
      </w:rPr>
      <w:fldChar w:fldCharType="begin"/>
    </w:r>
    <w:r w:rsidRPr="00EC33BE">
      <w:rPr>
        <w:rFonts w:eastAsiaTheme="minorHAnsi"/>
        <w:sz w:val="18"/>
        <w:szCs w:val="18"/>
      </w:rPr>
      <w:instrText xml:space="preserve"> NUMPAGES </w:instrText>
    </w:r>
    <w:r w:rsidRPr="00EC33BE">
      <w:rPr>
        <w:rFonts w:eastAsiaTheme="minorHAnsi"/>
        <w:sz w:val="18"/>
        <w:szCs w:val="18"/>
      </w:rPr>
      <w:fldChar w:fldCharType="separate"/>
    </w:r>
    <w:r w:rsidR="00263452">
      <w:rPr>
        <w:rFonts w:eastAsiaTheme="minorHAnsi"/>
        <w:noProof/>
        <w:sz w:val="18"/>
        <w:szCs w:val="18"/>
      </w:rPr>
      <w:t>23</w:t>
    </w:r>
    <w:r w:rsidRPr="00EC33BE">
      <w:rPr>
        <w:rFonts w:eastAsiaTheme="minorHAnsi"/>
        <w:noProof/>
        <w:sz w:val="18"/>
        <w:szCs w:val="18"/>
      </w:rPr>
      <w:fldChar w:fldCharType="end"/>
    </w:r>
  </w:p>
  <w:p w:rsidR="005433F7" w:rsidRDefault="005433F7">
    <w:pPr>
      <w:pStyle w:val="Header"/>
    </w:pPr>
    <w:r>
      <w:tab/>
    </w:r>
    <w:r>
      <w:tab/>
    </w:r>
    <w:r>
      <w:tab/>
    </w:r>
    <w:r>
      <w:tab/>
    </w:r>
  </w:p>
  <w:p w:rsidR="005433F7" w:rsidRDefault="005433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3F7" w:rsidRPr="00EC33BE" w:rsidRDefault="005433F7">
    <w:pPr>
      <w:pStyle w:val="Header"/>
      <w:rPr>
        <w:color w:val="FF000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01B02"/>
    <w:multiLevelType w:val="hybridMultilevel"/>
    <w:tmpl w:val="AD1C7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E10F62"/>
    <w:multiLevelType w:val="hybridMultilevel"/>
    <w:tmpl w:val="9A02E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4F60E3E"/>
    <w:multiLevelType w:val="hybridMultilevel"/>
    <w:tmpl w:val="3F52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CE7024"/>
    <w:multiLevelType w:val="hybridMultilevel"/>
    <w:tmpl w:val="DFA8C3D4"/>
    <w:lvl w:ilvl="0" w:tplc="0409000F">
      <w:start w:val="1"/>
      <w:numFmt w:val="decimal"/>
      <w:lvlText w:val="%1."/>
      <w:lvlJc w:val="left"/>
      <w:pPr>
        <w:tabs>
          <w:tab w:val="num" w:pos="1051"/>
        </w:tabs>
        <w:ind w:left="1051" w:hanging="360"/>
      </w:pPr>
      <w:rPr>
        <w:rFonts w:cs="Times New Roman"/>
      </w:rPr>
    </w:lvl>
    <w:lvl w:ilvl="1" w:tplc="04090019" w:tentative="1">
      <w:start w:val="1"/>
      <w:numFmt w:val="lowerLetter"/>
      <w:lvlText w:val="%2."/>
      <w:lvlJc w:val="left"/>
      <w:pPr>
        <w:tabs>
          <w:tab w:val="num" w:pos="1771"/>
        </w:tabs>
        <w:ind w:left="1771" w:hanging="360"/>
      </w:pPr>
      <w:rPr>
        <w:rFonts w:cs="Times New Roman"/>
      </w:rPr>
    </w:lvl>
    <w:lvl w:ilvl="2" w:tplc="0409001B" w:tentative="1">
      <w:start w:val="1"/>
      <w:numFmt w:val="lowerRoman"/>
      <w:lvlText w:val="%3."/>
      <w:lvlJc w:val="right"/>
      <w:pPr>
        <w:tabs>
          <w:tab w:val="num" w:pos="2491"/>
        </w:tabs>
        <w:ind w:left="2491" w:hanging="180"/>
      </w:pPr>
      <w:rPr>
        <w:rFonts w:cs="Times New Roman"/>
      </w:rPr>
    </w:lvl>
    <w:lvl w:ilvl="3" w:tplc="0409000F" w:tentative="1">
      <w:start w:val="1"/>
      <w:numFmt w:val="decimal"/>
      <w:lvlText w:val="%4."/>
      <w:lvlJc w:val="left"/>
      <w:pPr>
        <w:tabs>
          <w:tab w:val="num" w:pos="3211"/>
        </w:tabs>
        <w:ind w:left="3211" w:hanging="360"/>
      </w:pPr>
      <w:rPr>
        <w:rFonts w:cs="Times New Roman"/>
      </w:rPr>
    </w:lvl>
    <w:lvl w:ilvl="4" w:tplc="04090019" w:tentative="1">
      <w:start w:val="1"/>
      <w:numFmt w:val="lowerLetter"/>
      <w:lvlText w:val="%5."/>
      <w:lvlJc w:val="left"/>
      <w:pPr>
        <w:tabs>
          <w:tab w:val="num" w:pos="3931"/>
        </w:tabs>
        <w:ind w:left="3931" w:hanging="360"/>
      </w:pPr>
      <w:rPr>
        <w:rFonts w:cs="Times New Roman"/>
      </w:rPr>
    </w:lvl>
    <w:lvl w:ilvl="5" w:tplc="0409001B" w:tentative="1">
      <w:start w:val="1"/>
      <w:numFmt w:val="lowerRoman"/>
      <w:lvlText w:val="%6."/>
      <w:lvlJc w:val="right"/>
      <w:pPr>
        <w:tabs>
          <w:tab w:val="num" w:pos="4651"/>
        </w:tabs>
        <w:ind w:left="4651" w:hanging="180"/>
      </w:pPr>
      <w:rPr>
        <w:rFonts w:cs="Times New Roman"/>
      </w:rPr>
    </w:lvl>
    <w:lvl w:ilvl="6" w:tplc="0409000F" w:tentative="1">
      <w:start w:val="1"/>
      <w:numFmt w:val="decimal"/>
      <w:lvlText w:val="%7."/>
      <w:lvlJc w:val="left"/>
      <w:pPr>
        <w:tabs>
          <w:tab w:val="num" w:pos="5371"/>
        </w:tabs>
        <w:ind w:left="5371" w:hanging="360"/>
      </w:pPr>
      <w:rPr>
        <w:rFonts w:cs="Times New Roman"/>
      </w:rPr>
    </w:lvl>
    <w:lvl w:ilvl="7" w:tplc="04090019" w:tentative="1">
      <w:start w:val="1"/>
      <w:numFmt w:val="lowerLetter"/>
      <w:lvlText w:val="%8."/>
      <w:lvlJc w:val="left"/>
      <w:pPr>
        <w:tabs>
          <w:tab w:val="num" w:pos="6091"/>
        </w:tabs>
        <w:ind w:left="6091" w:hanging="360"/>
      </w:pPr>
      <w:rPr>
        <w:rFonts w:cs="Times New Roman"/>
      </w:rPr>
    </w:lvl>
    <w:lvl w:ilvl="8" w:tplc="0409001B" w:tentative="1">
      <w:start w:val="1"/>
      <w:numFmt w:val="lowerRoman"/>
      <w:lvlText w:val="%9."/>
      <w:lvlJc w:val="right"/>
      <w:pPr>
        <w:tabs>
          <w:tab w:val="num" w:pos="6811"/>
        </w:tabs>
        <w:ind w:left="6811"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readOnly" w:enforcement="1" w:cryptProviderType="rsaFull" w:cryptAlgorithmClass="hash" w:cryptAlgorithmType="typeAny" w:cryptAlgorithmSid="4" w:cryptSpinCount="100000" w:hash="hWfzZQ5thlxsjToKAXtcZGt8JhU=" w:salt="/9XJivtpEIVXlj31L0Zxo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25"/>
    <w:rsid w:val="00002F07"/>
    <w:rsid w:val="00034B66"/>
    <w:rsid w:val="000433C1"/>
    <w:rsid w:val="000454E2"/>
    <w:rsid w:val="00063DC6"/>
    <w:rsid w:val="00064903"/>
    <w:rsid w:val="000953F1"/>
    <w:rsid w:val="000D6099"/>
    <w:rsid w:val="001054BA"/>
    <w:rsid w:val="001217B4"/>
    <w:rsid w:val="00121FE8"/>
    <w:rsid w:val="00133E4A"/>
    <w:rsid w:val="001620F2"/>
    <w:rsid w:val="00172858"/>
    <w:rsid w:val="0017290F"/>
    <w:rsid w:val="001753F8"/>
    <w:rsid w:val="001765B6"/>
    <w:rsid w:val="001B78A1"/>
    <w:rsid w:val="001F4A9B"/>
    <w:rsid w:val="00205C59"/>
    <w:rsid w:val="00236140"/>
    <w:rsid w:val="002411A4"/>
    <w:rsid w:val="00243B8E"/>
    <w:rsid w:val="002451F5"/>
    <w:rsid w:val="00261D39"/>
    <w:rsid w:val="00263452"/>
    <w:rsid w:val="002737C3"/>
    <w:rsid w:val="0027431E"/>
    <w:rsid w:val="00281383"/>
    <w:rsid w:val="002969A8"/>
    <w:rsid w:val="002A070D"/>
    <w:rsid w:val="002A0CD0"/>
    <w:rsid w:val="002A2FE8"/>
    <w:rsid w:val="002B223F"/>
    <w:rsid w:val="002C55FD"/>
    <w:rsid w:val="002F0C00"/>
    <w:rsid w:val="002F598C"/>
    <w:rsid w:val="00314B1C"/>
    <w:rsid w:val="003222D2"/>
    <w:rsid w:val="00322353"/>
    <w:rsid w:val="00324AB8"/>
    <w:rsid w:val="00354E5E"/>
    <w:rsid w:val="00372819"/>
    <w:rsid w:val="00375F19"/>
    <w:rsid w:val="003A7E48"/>
    <w:rsid w:val="003C5234"/>
    <w:rsid w:val="003D5086"/>
    <w:rsid w:val="003E2E53"/>
    <w:rsid w:val="00402B40"/>
    <w:rsid w:val="00407FEA"/>
    <w:rsid w:val="004232EC"/>
    <w:rsid w:val="00427B38"/>
    <w:rsid w:val="004510C6"/>
    <w:rsid w:val="004667D0"/>
    <w:rsid w:val="0047208F"/>
    <w:rsid w:val="00472C28"/>
    <w:rsid w:val="00476B6C"/>
    <w:rsid w:val="00493F45"/>
    <w:rsid w:val="004A486A"/>
    <w:rsid w:val="004B0704"/>
    <w:rsid w:val="004B0E9B"/>
    <w:rsid w:val="004C00E6"/>
    <w:rsid w:val="004D1C61"/>
    <w:rsid w:val="004E1855"/>
    <w:rsid w:val="004E2BB1"/>
    <w:rsid w:val="004E601C"/>
    <w:rsid w:val="005051B9"/>
    <w:rsid w:val="00531C47"/>
    <w:rsid w:val="0053278A"/>
    <w:rsid w:val="0053295B"/>
    <w:rsid w:val="005346E4"/>
    <w:rsid w:val="005410F1"/>
    <w:rsid w:val="005433F7"/>
    <w:rsid w:val="005519C2"/>
    <w:rsid w:val="00557EE6"/>
    <w:rsid w:val="005865A1"/>
    <w:rsid w:val="005A280F"/>
    <w:rsid w:val="0061120A"/>
    <w:rsid w:val="00620DF3"/>
    <w:rsid w:val="00620ED8"/>
    <w:rsid w:val="0067233D"/>
    <w:rsid w:val="006734E5"/>
    <w:rsid w:val="00677B02"/>
    <w:rsid w:val="0069121F"/>
    <w:rsid w:val="006C1C33"/>
    <w:rsid w:val="006E2753"/>
    <w:rsid w:val="006F0370"/>
    <w:rsid w:val="00701FA5"/>
    <w:rsid w:val="00710AAB"/>
    <w:rsid w:val="00722C60"/>
    <w:rsid w:val="007515D4"/>
    <w:rsid w:val="007659A1"/>
    <w:rsid w:val="00782BAE"/>
    <w:rsid w:val="007908E8"/>
    <w:rsid w:val="0079636F"/>
    <w:rsid w:val="007A3A5F"/>
    <w:rsid w:val="007C63A5"/>
    <w:rsid w:val="007D373F"/>
    <w:rsid w:val="007D6D95"/>
    <w:rsid w:val="007F40FC"/>
    <w:rsid w:val="008156C0"/>
    <w:rsid w:val="00853E5A"/>
    <w:rsid w:val="0086130E"/>
    <w:rsid w:val="00864E0A"/>
    <w:rsid w:val="008674D5"/>
    <w:rsid w:val="008700EE"/>
    <w:rsid w:val="00897DE2"/>
    <w:rsid w:val="008C05E4"/>
    <w:rsid w:val="008C22B1"/>
    <w:rsid w:val="008F463E"/>
    <w:rsid w:val="0097283C"/>
    <w:rsid w:val="00985115"/>
    <w:rsid w:val="009D1C4C"/>
    <w:rsid w:val="009E2EFE"/>
    <w:rsid w:val="009E4382"/>
    <w:rsid w:val="009F4E02"/>
    <w:rsid w:val="00A0083E"/>
    <w:rsid w:val="00A3331A"/>
    <w:rsid w:val="00A35F4D"/>
    <w:rsid w:val="00A81673"/>
    <w:rsid w:val="00AA3F61"/>
    <w:rsid w:val="00AB17A9"/>
    <w:rsid w:val="00AB7381"/>
    <w:rsid w:val="00AC74CD"/>
    <w:rsid w:val="00AC77B0"/>
    <w:rsid w:val="00AE42D8"/>
    <w:rsid w:val="00B03DD0"/>
    <w:rsid w:val="00B3266E"/>
    <w:rsid w:val="00B50AF0"/>
    <w:rsid w:val="00B629E9"/>
    <w:rsid w:val="00B671F6"/>
    <w:rsid w:val="00BA3D95"/>
    <w:rsid w:val="00BB03C0"/>
    <w:rsid w:val="00BB0A25"/>
    <w:rsid w:val="00BB56DF"/>
    <w:rsid w:val="00BB6FA1"/>
    <w:rsid w:val="00C02BE6"/>
    <w:rsid w:val="00C136D9"/>
    <w:rsid w:val="00C32273"/>
    <w:rsid w:val="00C33AB9"/>
    <w:rsid w:val="00C3775F"/>
    <w:rsid w:val="00C662AF"/>
    <w:rsid w:val="00C66751"/>
    <w:rsid w:val="00C72051"/>
    <w:rsid w:val="00C8572D"/>
    <w:rsid w:val="00C9085C"/>
    <w:rsid w:val="00CA2A09"/>
    <w:rsid w:val="00CB536A"/>
    <w:rsid w:val="00CB785F"/>
    <w:rsid w:val="00CC18A3"/>
    <w:rsid w:val="00CC54BF"/>
    <w:rsid w:val="00CC784B"/>
    <w:rsid w:val="00CD1242"/>
    <w:rsid w:val="00CE5B74"/>
    <w:rsid w:val="00D2383F"/>
    <w:rsid w:val="00D23C8C"/>
    <w:rsid w:val="00D40CD4"/>
    <w:rsid w:val="00DB1754"/>
    <w:rsid w:val="00DF7882"/>
    <w:rsid w:val="00E012E2"/>
    <w:rsid w:val="00E10E30"/>
    <w:rsid w:val="00E4034B"/>
    <w:rsid w:val="00E4316B"/>
    <w:rsid w:val="00E46407"/>
    <w:rsid w:val="00E51810"/>
    <w:rsid w:val="00E71E66"/>
    <w:rsid w:val="00E80CDE"/>
    <w:rsid w:val="00E8389A"/>
    <w:rsid w:val="00E95EB5"/>
    <w:rsid w:val="00E95F81"/>
    <w:rsid w:val="00EA3B71"/>
    <w:rsid w:val="00EC33BE"/>
    <w:rsid w:val="00ED576D"/>
    <w:rsid w:val="00EE6A30"/>
    <w:rsid w:val="00F030DD"/>
    <w:rsid w:val="00F05CEA"/>
    <w:rsid w:val="00F23D88"/>
    <w:rsid w:val="00F26FBC"/>
    <w:rsid w:val="00F30B1C"/>
    <w:rsid w:val="00F40951"/>
    <w:rsid w:val="00F4438F"/>
    <w:rsid w:val="00F50DB1"/>
    <w:rsid w:val="00F516CA"/>
    <w:rsid w:val="00F5732C"/>
    <w:rsid w:val="00F70A69"/>
    <w:rsid w:val="00F7471D"/>
    <w:rsid w:val="00F76F22"/>
    <w:rsid w:val="00F922D2"/>
    <w:rsid w:val="00FA55CE"/>
    <w:rsid w:val="00FB2557"/>
    <w:rsid w:val="00FB3392"/>
    <w:rsid w:val="00FB5703"/>
    <w:rsid w:val="00FC6327"/>
    <w:rsid w:val="00FF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9A8"/>
    <w:pPr>
      <w:tabs>
        <w:tab w:val="center" w:pos="4680"/>
        <w:tab w:val="right" w:pos="9360"/>
      </w:tabs>
    </w:pPr>
  </w:style>
  <w:style w:type="character" w:customStyle="1" w:styleId="HeaderChar">
    <w:name w:val="Header Char"/>
    <w:basedOn w:val="DefaultParagraphFont"/>
    <w:link w:val="Header"/>
    <w:uiPriority w:val="99"/>
    <w:rsid w:val="002969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69A8"/>
    <w:pPr>
      <w:tabs>
        <w:tab w:val="center" w:pos="4680"/>
        <w:tab w:val="right" w:pos="9360"/>
      </w:tabs>
    </w:pPr>
  </w:style>
  <w:style w:type="character" w:customStyle="1" w:styleId="FooterChar">
    <w:name w:val="Footer Char"/>
    <w:basedOn w:val="DefaultParagraphFont"/>
    <w:link w:val="Footer"/>
    <w:uiPriority w:val="99"/>
    <w:rsid w:val="002969A8"/>
    <w:rPr>
      <w:rFonts w:ascii="Times New Roman" w:eastAsia="Times New Roman" w:hAnsi="Times New Roman" w:cs="Times New Roman"/>
      <w:sz w:val="24"/>
      <w:szCs w:val="24"/>
    </w:rPr>
  </w:style>
  <w:style w:type="paragraph" w:styleId="ListParagraph">
    <w:name w:val="List Paragraph"/>
    <w:basedOn w:val="Normal"/>
    <w:uiPriority w:val="34"/>
    <w:qFormat/>
    <w:rsid w:val="002969A8"/>
    <w:pPr>
      <w:spacing w:after="200"/>
      <w:ind w:left="720"/>
      <w:contextualSpacing/>
      <w:jc w:val="center"/>
    </w:pPr>
    <w:rPr>
      <w:rFonts w:ascii="Calibri" w:eastAsia="Calibri" w:hAnsi="Calibri"/>
      <w:sz w:val="22"/>
      <w:szCs w:val="22"/>
    </w:rPr>
  </w:style>
  <w:style w:type="paragraph" w:styleId="BalloonText">
    <w:name w:val="Balloon Text"/>
    <w:basedOn w:val="Normal"/>
    <w:link w:val="BalloonTextChar"/>
    <w:uiPriority w:val="99"/>
    <w:semiHidden/>
    <w:unhideWhenUsed/>
    <w:rsid w:val="004510C6"/>
    <w:rPr>
      <w:rFonts w:ascii="Tahoma" w:hAnsi="Tahoma" w:cs="Tahoma"/>
      <w:sz w:val="16"/>
      <w:szCs w:val="16"/>
    </w:rPr>
  </w:style>
  <w:style w:type="character" w:customStyle="1" w:styleId="BalloonTextChar">
    <w:name w:val="Balloon Text Char"/>
    <w:basedOn w:val="DefaultParagraphFont"/>
    <w:link w:val="BalloonText"/>
    <w:uiPriority w:val="99"/>
    <w:semiHidden/>
    <w:rsid w:val="004510C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9A8"/>
    <w:pPr>
      <w:tabs>
        <w:tab w:val="center" w:pos="4680"/>
        <w:tab w:val="right" w:pos="9360"/>
      </w:tabs>
    </w:pPr>
  </w:style>
  <w:style w:type="character" w:customStyle="1" w:styleId="HeaderChar">
    <w:name w:val="Header Char"/>
    <w:basedOn w:val="DefaultParagraphFont"/>
    <w:link w:val="Header"/>
    <w:uiPriority w:val="99"/>
    <w:rsid w:val="002969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69A8"/>
    <w:pPr>
      <w:tabs>
        <w:tab w:val="center" w:pos="4680"/>
        <w:tab w:val="right" w:pos="9360"/>
      </w:tabs>
    </w:pPr>
  </w:style>
  <w:style w:type="character" w:customStyle="1" w:styleId="FooterChar">
    <w:name w:val="Footer Char"/>
    <w:basedOn w:val="DefaultParagraphFont"/>
    <w:link w:val="Footer"/>
    <w:uiPriority w:val="99"/>
    <w:rsid w:val="002969A8"/>
    <w:rPr>
      <w:rFonts w:ascii="Times New Roman" w:eastAsia="Times New Roman" w:hAnsi="Times New Roman" w:cs="Times New Roman"/>
      <w:sz w:val="24"/>
      <w:szCs w:val="24"/>
    </w:rPr>
  </w:style>
  <w:style w:type="paragraph" w:styleId="ListParagraph">
    <w:name w:val="List Paragraph"/>
    <w:basedOn w:val="Normal"/>
    <w:uiPriority w:val="34"/>
    <w:qFormat/>
    <w:rsid w:val="002969A8"/>
    <w:pPr>
      <w:spacing w:after="200"/>
      <w:ind w:left="720"/>
      <w:contextualSpacing/>
      <w:jc w:val="center"/>
    </w:pPr>
    <w:rPr>
      <w:rFonts w:ascii="Calibri" w:eastAsia="Calibri" w:hAnsi="Calibri"/>
      <w:sz w:val="22"/>
      <w:szCs w:val="22"/>
    </w:rPr>
  </w:style>
  <w:style w:type="paragraph" w:styleId="BalloonText">
    <w:name w:val="Balloon Text"/>
    <w:basedOn w:val="Normal"/>
    <w:link w:val="BalloonTextChar"/>
    <w:uiPriority w:val="99"/>
    <w:semiHidden/>
    <w:unhideWhenUsed/>
    <w:rsid w:val="004510C6"/>
    <w:rPr>
      <w:rFonts w:ascii="Tahoma" w:hAnsi="Tahoma" w:cs="Tahoma"/>
      <w:sz w:val="16"/>
      <w:szCs w:val="16"/>
    </w:rPr>
  </w:style>
  <w:style w:type="character" w:customStyle="1" w:styleId="BalloonTextChar">
    <w:name w:val="Balloon Text Char"/>
    <w:basedOn w:val="DefaultParagraphFont"/>
    <w:link w:val="BalloonText"/>
    <w:uiPriority w:val="99"/>
    <w:semiHidden/>
    <w:rsid w:val="004510C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37427">
      <w:bodyDiv w:val="1"/>
      <w:marLeft w:val="0"/>
      <w:marRight w:val="0"/>
      <w:marTop w:val="0"/>
      <w:marBottom w:val="0"/>
      <w:divBdr>
        <w:top w:val="none" w:sz="0" w:space="0" w:color="auto"/>
        <w:left w:val="none" w:sz="0" w:space="0" w:color="auto"/>
        <w:bottom w:val="none" w:sz="0" w:space="0" w:color="auto"/>
        <w:right w:val="none" w:sz="0" w:space="0" w:color="auto"/>
      </w:divBdr>
    </w:div>
    <w:div w:id="454830796">
      <w:bodyDiv w:val="1"/>
      <w:marLeft w:val="0"/>
      <w:marRight w:val="0"/>
      <w:marTop w:val="0"/>
      <w:marBottom w:val="0"/>
      <w:divBdr>
        <w:top w:val="none" w:sz="0" w:space="0" w:color="auto"/>
        <w:left w:val="none" w:sz="0" w:space="0" w:color="auto"/>
        <w:bottom w:val="none" w:sz="0" w:space="0" w:color="auto"/>
        <w:right w:val="none" w:sz="0" w:space="0" w:color="auto"/>
      </w:divBdr>
    </w:div>
    <w:div w:id="990911148">
      <w:bodyDiv w:val="1"/>
      <w:marLeft w:val="0"/>
      <w:marRight w:val="0"/>
      <w:marTop w:val="0"/>
      <w:marBottom w:val="0"/>
      <w:divBdr>
        <w:top w:val="none" w:sz="0" w:space="0" w:color="auto"/>
        <w:left w:val="none" w:sz="0" w:space="0" w:color="auto"/>
        <w:bottom w:val="none" w:sz="0" w:space="0" w:color="auto"/>
        <w:right w:val="none" w:sz="0" w:space="0" w:color="auto"/>
      </w:divBdr>
    </w:div>
    <w:div w:id="14703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F0983-1850-45A7-99EC-ADE8DD37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8623</Words>
  <Characters>49157</Characters>
  <Application>Microsoft Office Word</Application>
  <DocSecurity>8</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Hinton</dc:creator>
  <cp:lastModifiedBy>Straub, Mark</cp:lastModifiedBy>
  <cp:revision>2</cp:revision>
  <dcterms:created xsi:type="dcterms:W3CDTF">2014-05-02T18:49:00Z</dcterms:created>
  <dcterms:modified xsi:type="dcterms:W3CDTF">2014-05-02T18:49:00Z</dcterms:modified>
</cp:coreProperties>
</file>