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FF1" w:rsidRPr="00CE43DD" w:rsidRDefault="00730FF1" w:rsidP="00730FF1">
      <w:pPr>
        <w:spacing w:line="240" w:lineRule="auto"/>
        <w:rPr>
          <w:rFonts w:ascii="Times New Roman" w:hAnsi="Times New Roman" w:cs="Times New Roman"/>
          <w:b/>
          <w:sz w:val="24"/>
          <w:szCs w:val="24"/>
        </w:rPr>
      </w:pPr>
      <w:bookmarkStart w:id="0" w:name="_GoBack"/>
      <w:bookmarkEnd w:id="0"/>
      <w:r>
        <w:tab/>
        <w:t xml:space="preserve">      </w:t>
      </w:r>
      <w:r>
        <w:rPr>
          <w:rFonts w:ascii="Times New Roman" w:hAnsi="Times New Roman" w:cs="Times New Roman"/>
          <w:b/>
          <w:sz w:val="24"/>
          <w:szCs w:val="24"/>
        </w:rPr>
        <w:t>DISPUTE REVIEW BOARD REPORT</w:t>
      </w:r>
      <w:r w:rsidRPr="00CE43DD">
        <w:rPr>
          <w:rFonts w:ascii="Times New Roman" w:hAnsi="Times New Roman" w:cs="Times New Roman"/>
          <w:b/>
          <w:sz w:val="24"/>
          <w:szCs w:val="24"/>
        </w:rPr>
        <w:t>AND RECOMMENDATION</w:t>
      </w:r>
    </w:p>
    <w:p w:rsidR="00730FF1" w:rsidRPr="00CE43DD" w:rsidRDefault="00730FF1" w:rsidP="00730FF1">
      <w:pPr>
        <w:spacing w:line="240" w:lineRule="auto"/>
        <w:rPr>
          <w:rFonts w:ascii="Times New Roman" w:hAnsi="Times New Roman" w:cs="Times New Roman"/>
          <w:b/>
          <w:sz w:val="24"/>
          <w:szCs w:val="24"/>
        </w:rPr>
      </w:pPr>
      <w:r w:rsidRPr="00CE43DD">
        <w:rPr>
          <w:rFonts w:ascii="Times New Roman" w:hAnsi="Times New Roman" w:cs="Times New Roman"/>
          <w:b/>
          <w:sz w:val="24"/>
          <w:szCs w:val="24"/>
        </w:rPr>
        <w:tab/>
      </w:r>
      <w:r w:rsidRPr="00CE43DD">
        <w:rPr>
          <w:rFonts w:ascii="Times New Roman" w:hAnsi="Times New Roman" w:cs="Times New Roman"/>
          <w:b/>
          <w:sz w:val="24"/>
          <w:szCs w:val="24"/>
        </w:rPr>
        <w:tab/>
      </w:r>
      <w:r w:rsidRPr="00CE43DD">
        <w:rPr>
          <w:rFonts w:ascii="Times New Roman" w:hAnsi="Times New Roman" w:cs="Times New Roman"/>
          <w:b/>
          <w:sz w:val="24"/>
          <w:szCs w:val="24"/>
        </w:rPr>
        <w:tab/>
      </w:r>
      <w:r>
        <w:rPr>
          <w:rFonts w:ascii="Times New Roman" w:hAnsi="Times New Roman" w:cs="Times New Roman"/>
          <w:b/>
          <w:sz w:val="24"/>
          <w:szCs w:val="24"/>
        </w:rPr>
        <w:t xml:space="preserve">           </w:t>
      </w:r>
      <w:r w:rsidRPr="00CE43DD">
        <w:rPr>
          <w:rFonts w:ascii="Times New Roman" w:hAnsi="Times New Roman" w:cs="Times New Roman"/>
          <w:b/>
          <w:sz w:val="24"/>
          <w:szCs w:val="24"/>
        </w:rPr>
        <w:t xml:space="preserve">SH </w:t>
      </w:r>
      <w:r>
        <w:rPr>
          <w:rFonts w:ascii="Times New Roman" w:hAnsi="Times New Roman" w:cs="Times New Roman"/>
          <w:b/>
          <w:sz w:val="24"/>
          <w:szCs w:val="24"/>
        </w:rPr>
        <w:t>7 Cherryvale Road to 75</w:t>
      </w:r>
      <w:r w:rsidRPr="00CE43DD">
        <w:rPr>
          <w:rFonts w:ascii="Times New Roman" w:hAnsi="Times New Roman" w:cs="Times New Roman"/>
          <w:b/>
          <w:sz w:val="24"/>
          <w:szCs w:val="24"/>
          <w:vertAlign w:val="superscript"/>
        </w:rPr>
        <w:t>th</w:t>
      </w:r>
      <w:r>
        <w:rPr>
          <w:rFonts w:ascii="Times New Roman" w:hAnsi="Times New Roman" w:cs="Times New Roman"/>
          <w:b/>
          <w:sz w:val="24"/>
          <w:szCs w:val="24"/>
        </w:rPr>
        <w:t xml:space="preserve"> Street</w:t>
      </w:r>
    </w:p>
    <w:p w:rsidR="00730FF1" w:rsidRPr="00CE43DD" w:rsidRDefault="00730FF1" w:rsidP="00730FF1">
      <w:pPr>
        <w:spacing w:line="240" w:lineRule="auto"/>
        <w:rPr>
          <w:rFonts w:ascii="Times New Roman" w:hAnsi="Times New Roman" w:cs="Times New Roman"/>
          <w:b/>
          <w:sz w:val="24"/>
          <w:szCs w:val="24"/>
        </w:rPr>
      </w:pPr>
      <w:r w:rsidRPr="00CE43DD">
        <w:rPr>
          <w:rFonts w:ascii="Times New Roman" w:hAnsi="Times New Roman" w:cs="Times New Roman"/>
          <w:b/>
          <w:sz w:val="24"/>
          <w:szCs w:val="24"/>
        </w:rPr>
        <w:tab/>
      </w:r>
      <w:r w:rsidRPr="00CE43DD">
        <w:rPr>
          <w:rFonts w:ascii="Times New Roman" w:hAnsi="Times New Roman" w:cs="Times New Roman"/>
          <w:b/>
          <w:sz w:val="24"/>
          <w:szCs w:val="24"/>
        </w:rPr>
        <w:tab/>
      </w:r>
      <w:r w:rsidRPr="00CE43DD">
        <w:rPr>
          <w:rFonts w:ascii="Times New Roman" w:hAnsi="Times New Roman" w:cs="Times New Roman"/>
          <w:b/>
          <w:sz w:val="24"/>
          <w:szCs w:val="24"/>
        </w:rPr>
        <w:tab/>
      </w:r>
      <w:r w:rsidRPr="00CE43DD">
        <w:rPr>
          <w:rFonts w:ascii="Times New Roman" w:hAnsi="Times New Roman" w:cs="Times New Roman"/>
          <w:b/>
          <w:sz w:val="24"/>
          <w:szCs w:val="24"/>
        </w:rPr>
        <w:tab/>
      </w:r>
      <w:r>
        <w:rPr>
          <w:rFonts w:ascii="Times New Roman" w:hAnsi="Times New Roman" w:cs="Times New Roman"/>
          <w:b/>
          <w:sz w:val="24"/>
          <w:szCs w:val="24"/>
        </w:rPr>
        <w:t xml:space="preserve">    </w:t>
      </w:r>
      <w:r w:rsidRPr="00CE43DD">
        <w:rPr>
          <w:rFonts w:ascii="Times New Roman" w:hAnsi="Times New Roman" w:cs="Times New Roman"/>
          <w:b/>
          <w:sz w:val="24"/>
          <w:szCs w:val="24"/>
        </w:rPr>
        <w:t>BOULDER COUNTY, CO</w:t>
      </w:r>
    </w:p>
    <w:p w:rsidR="00730FF1" w:rsidRPr="00CE43DD" w:rsidRDefault="00730FF1" w:rsidP="00730FF1">
      <w:pPr>
        <w:spacing w:line="240" w:lineRule="auto"/>
        <w:rPr>
          <w:rFonts w:ascii="Times New Roman" w:hAnsi="Times New Roman" w:cs="Times New Roman"/>
          <w:b/>
          <w:sz w:val="24"/>
          <w:szCs w:val="24"/>
        </w:rPr>
      </w:pPr>
      <w:r w:rsidRPr="00CE43DD">
        <w:rPr>
          <w:rFonts w:ascii="Times New Roman" w:hAnsi="Times New Roman" w:cs="Times New Roman"/>
          <w:b/>
          <w:sz w:val="24"/>
          <w:szCs w:val="24"/>
        </w:rPr>
        <w:tab/>
      </w:r>
      <w:r w:rsidRPr="00CE43DD">
        <w:rPr>
          <w:rFonts w:ascii="Times New Roman" w:hAnsi="Times New Roman" w:cs="Times New Roman"/>
          <w:b/>
          <w:sz w:val="24"/>
          <w:szCs w:val="24"/>
        </w:rPr>
        <w:tab/>
      </w:r>
      <w:r w:rsidRPr="00CE43DD">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CE43DD">
        <w:rPr>
          <w:rFonts w:ascii="Times New Roman" w:hAnsi="Times New Roman" w:cs="Times New Roman"/>
          <w:b/>
          <w:sz w:val="24"/>
          <w:szCs w:val="24"/>
        </w:rPr>
        <w:t xml:space="preserve">CDOT PROJECT NO. STA </w:t>
      </w:r>
      <w:r>
        <w:rPr>
          <w:rFonts w:ascii="Times New Roman" w:hAnsi="Times New Roman" w:cs="Times New Roman"/>
          <w:b/>
          <w:sz w:val="24"/>
          <w:szCs w:val="24"/>
        </w:rPr>
        <w:t>0072-010</w:t>
      </w:r>
    </w:p>
    <w:p w:rsidR="00730FF1" w:rsidRDefault="00730FF1" w:rsidP="00730FF1">
      <w:pPr>
        <w:rPr>
          <w:rFonts w:ascii="Times New Roman" w:hAnsi="Times New Roman" w:cs="Times New Roman"/>
          <w:b/>
          <w:sz w:val="24"/>
          <w:szCs w:val="24"/>
        </w:rPr>
      </w:pPr>
    </w:p>
    <w:p w:rsidR="00730FF1" w:rsidRDefault="00730FF1" w:rsidP="00730FF1">
      <w:pPr>
        <w:rPr>
          <w:rFonts w:ascii="Times New Roman" w:hAnsi="Times New Roman" w:cs="Times New Roman"/>
          <w:b/>
          <w:sz w:val="24"/>
          <w:szCs w:val="24"/>
          <w:u w:val="single"/>
        </w:rPr>
      </w:pPr>
      <w:r w:rsidRPr="00CE43DD">
        <w:rPr>
          <w:rFonts w:ascii="Times New Roman" w:hAnsi="Times New Roman" w:cs="Times New Roman"/>
          <w:b/>
          <w:sz w:val="24"/>
          <w:szCs w:val="24"/>
          <w:u w:val="single"/>
        </w:rPr>
        <w:t>DISPUTE</w:t>
      </w:r>
      <w:r>
        <w:rPr>
          <w:rFonts w:ascii="Times New Roman" w:hAnsi="Times New Roman" w:cs="Times New Roman"/>
          <w:b/>
          <w:sz w:val="24"/>
          <w:szCs w:val="24"/>
          <w:u w:val="single"/>
        </w:rPr>
        <w:t xml:space="preserve"> #2</w:t>
      </w:r>
      <w:r w:rsidRPr="00CE43DD">
        <w:rPr>
          <w:rFonts w:ascii="Times New Roman" w:hAnsi="Times New Roman" w:cs="Times New Roman"/>
          <w:b/>
          <w:sz w:val="24"/>
          <w:szCs w:val="24"/>
          <w:u w:val="single"/>
        </w:rPr>
        <w:t xml:space="preserve"> CONCERNING </w:t>
      </w:r>
      <w:r>
        <w:rPr>
          <w:rFonts w:ascii="Times New Roman" w:hAnsi="Times New Roman" w:cs="Times New Roman"/>
          <w:b/>
          <w:sz w:val="24"/>
          <w:szCs w:val="24"/>
          <w:u w:val="single"/>
        </w:rPr>
        <w:t xml:space="preserve">DELAY AT BNSF </w:t>
      </w:r>
      <w:r w:rsidR="00A85DA2">
        <w:rPr>
          <w:rFonts w:ascii="Times New Roman" w:hAnsi="Times New Roman" w:cs="Times New Roman"/>
          <w:b/>
          <w:sz w:val="24"/>
          <w:szCs w:val="24"/>
          <w:u w:val="single"/>
        </w:rPr>
        <w:t>RAILROAD ABUTMENT</w:t>
      </w:r>
      <w:r>
        <w:rPr>
          <w:rFonts w:ascii="Times New Roman" w:hAnsi="Times New Roman" w:cs="Times New Roman"/>
          <w:b/>
          <w:sz w:val="24"/>
          <w:szCs w:val="24"/>
          <w:u w:val="single"/>
        </w:rPr>
        <w:t xml:space="preserve"> 1 CAISSONS   </w:t>
      </w:r>
      <w:r w:rsidRPr="00730FF1">
        <w:rPr>
          <w:rFonts w:ascii="Times New Roman" w:hAnsi="Times New Roman" w:cs="Times New Roman"/>
          <w:b/>
          <w:sz w:val="24"/>
          <w:szCs w:val="24"/>
        </w:rPr>
        <w:tab/>
      </w:r>
      <w:r w:rsidRPr="00730FF1">
        <w:rPr>
          <w:rFonts w:ascii="Times New Roman" w:hAnsi="Times New Roman" w:cs="Times New Roman"/>
          <w:b/>
          <w:sz w:val="24"/>
          <w:szCs w:val="24"/>
        </w:rPr>
        <w:tab/>
      </w:r>
      <w:r w:rsidRPr="00730FF1">
        <w:rPr>
          <w:rFonts w:ascii="Times New Roman" w:hAnsi="Times New Roman" w:cs="Times New Roman"/>
          <w:b/>
          <w:sz w:val="24"/>
          <w:szCs w:val="24"/>
        </w:rPr>
        <w:tab/>
      </w:r>
      <w:r w:rsidRPr="00730FF1">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u w:val="single"/>
        </w:rPr>
        <w:t>XCEL ENERGY CURFEW</w:t>
      </w:r>
    </w:p>
    <w:p w:rsidR="00730FF1" w:rsidRPr="00CE43DD" w:rsidRDefault="00730FF1" w:rsidP="00730FF1">
      <w:pPr>
        <w:spacing w:line="240" w:lineRule="auto"/>
        <w:rPr>
          <w:rFonts w:ascii="Times New Roman" w:hAnsi="Times New Roman" w:cs="Times New Roman"/>
          <w:b/>
          <w:sz w:val="24"/>
          <w:szCs w:val="24"/>
        </w:rPr>
      </w:pPr>
      <w:r w:rsidRPr="00CE43DD">
        <w:rPr>
          <w:rFonts w:ascii="Times New Roman" w:hAnsi="Times New Roman" w:cs="Times New Roman"/>
          <w:b/>
          <w:sz w:val="24"/>
          <w:szCs w:val="24"/>
        </w:rPr>
        <w:t>Hearing Date</w:t>
      </w:r>
      <w:r>
        <w:rPr>
          <w:rFonts w:ascii="Times New Roman" w:hAnsi="Times New Roman" w:cs="Times New Roman"/>
          <w:b/>
          <w:sz w:val="24"/>
          <w:szCs w:val="24"/>
        </w:rPr>
        <w:t>s</w:t>
      </w:r>
      <w:r w:rsidRPr="00CE43DD">
        <w:rPr>
          <w:rFonts w:ascii="Times New Roman" w:hAnsi="Times New Roman" w:cs="Times New Roman"/>
          <w:b/>
          <w:sz w:val="24"/>
          <w:szCs w:val="24"/>
        </w:rPr>
        <w:t xml:space="preserve">: </w:t>
      </w:r>
      <w:r>
        <w:rPr>
          <w:rFonts w:ascii="Times New Roman" w:hAnsi="Times New Roman" w:cs="Times New Roman"/>
          <w:sz w:val="24"/>
          <w:szCs w:val="24"/>
        </w:rPr>
        <w:t>February 26-27</w:t>
      </w:r>
      <w:r w:rsidRPr="00CE43DD">
        <w:rPr>
          <w:rFonts w:ascii="Times New Roman" w:hAnsi="Times New Roman" w:cs="Times New Roman"/>
          <w:sz w:val="24"/>
          <w:szCs w:val="24"/>
        </w:rPr>
        <w:t>, 2013</w:t>
      </w:r>
    </w:p>
    <w:p w:rsidR="00730FF1" w:rsidRDefault="00730FF1" w:rsidP="00730FF1">
      <w:pPr>
        <w:spacing w:line="240" w:lineRule="auto"/>
        <w:rPr>
          <w:rFonts w:ascii="Times New Roman" w:hAnsi="Times New Roman" w:cs="Times New Roman"/>
          <w:sz w:val="24"/>
          <w:szCs w:val="24"/>
        </w:rPr>
      </w:pPr>
      <w:r w:rsidRPr="00CE43DD">
        <w:rPr>
          <w:rFonts w:ascii="Times New Roman" w:hAnsi="Times New Roman" w:cs="Times New Roman"/>
          <w:b/>
          <w:sz w:val="24"/>
          <w:szCs w:val="24"/>
        </w:rPr>
        <w:t xml:space="preserve">Hearing Location:  </w:t>
      </w:r>
      <w:r>
        <w:rPr>
          <w:rFonts w:ascii="Times New Roman" w:hAnsi="Times New Roman" w:cs="Times New Roman"/>
          <w:b/>
          <w:sz w:val="24"/>
          <w:szCs w:val="24"/>
        </w:rPr>
        <w:t xml:space="preserve"> </w:t>
      </w:r>
      <w:r w:rsidRPr="005A1ED9">
        <w:rPr>
          <w:rFonts w:ascii="Times New Roman" w:hAnsi="Times New Roman" w:cs="Times New Roman"/>
          <w:sz w:val="24"/>
          <w:szCs w:val="24"/>
        </w:rPr>
        <w:t>CDOT Region 4 Office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1050 Lee Hill Road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Boulder, CO</w:t>
      </w:r>
    </w:p>
    <w:p w:rsidR="00730FF1" w:rsidRDefault="005E7340" w:rsidP="00730FF1">
      <w:pPr>
        <w:rPr>
          <w:rFonts w:ascii="Times New Roman" w:hAnsi="Times New Roman" w:cs="Times New Roman"/>
          <w:sz w:val="24"/>
          <w:szCs w:val="24"/>
        </w:rPr>
      </w:pPr>
      <w:r w:rsidRPr="005A1ED9">
        <w:rPr>
          <w:rFonts w:ascii="Times New Roman" w:hAnsi="Times New Roman" w:cs="Times New Roman"/>
          <w:b/>
          <w:sz w:val="24"/>
          <w:szCs w:val="24"/>
        </w:rPr>
        <w:t>Hearing Attendees:</w:t>
      </w:r>
      <w:r>
        <w:rPr>
          <w:rFonts w:ascii="Times New Roman" w:hAnsi="Times New Roman" w:cs="Times New Roman"/>
          <w:b/>
          <w:sz w:val="24"/>
          <w:szCs w:val="24"/>
        </w:rPr>
        <w:tab/>
      </w:r>
      <w:r w:rsidRPr="00E85B66">
        <w:rPr>
          <w:rFonts w:ascii="Times New Roman" w:hAnsi="Times New Roman" w:cs="Times New Roman"/>
          <w:sz w:val="24"/>
          <w:szCs w:val="24"/>
        </w:rPr>
        <w:t xml:space="preserve">Joe O’Dea </w:t>
      </w:r>
      <w:r>
        <w:rPr>
          <w:rFonts w:ascii="Times New Roman" w:hAnsi="Times New Roman" w:cs="Times New Roman"/>
          <w:sz w:val="24"/>
          <w:szCs w:val="24"/>
        </w:rPr>
        <w:t>–</w:t>
      </w:r>
      <w:r w:rsidRPr="00E85B66">
        <w:rPr>
          <w:rFonts w:ascii="Times New Roman" w:hAnsi="Times New Roman" w:cs="Times New Roman"/>
          <w:sz w:val="24"/>
          <w:szCs w:val="24"/>
        </w:rPr>
        <w:t xml:space="preserve"> CEI</w:t>
      </w:r>
      <w:r>
        <w:rPr>
          <w:rFonts w:ascii="Times New Roman" w:hAnsi="Times New Roman" w:cs="Times New Roman"/>
          <w:sz w:val="24"/>
          <w:szCs w:val="24"/>
        </w:rPr>
        <w:t xml:space="preserve"> – Vice President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Matt Brinkle – CEI – Project Manager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Derek Rowland – CEI – Assistant Project Manager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Michelle Berger – CEI - General Counsel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Jeff Jackson – CEI Expert – Demand Construction Services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Keith G. Sheaffer – CDOT – Region 4 South Program Engineer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Dan Marcucci – CDOT – Resident Engineer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Chris Boespflug – CDOT Resident Engineer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Ryan Sorensen – CDOT – Project Engineer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Michael Wells – CDOT/URS – Inspector (2/26 only)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Laura Zamora – CDOT – Area Engineer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Roselle Drahushak-Crow`- Assistant Area Engineer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Leo F. Milan, Jr. – CDOT – Attorney for State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John Umbewust – CDOT Expert - Trauner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Lauren Ramirez – CDOT – Colorado AG Intern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Melissa Mullan </w:t>
      </w:r>
      <w:r w:rsidRPr="002D0738">
        <w:rPr>
          <w:rFonts w:ascii="Times New Roman" w:hAnsi="Times New Roman" w:cs="Times New Roman"/>
          <w:sz w:val="24"/>
          <w:szCs w:val="24"/>
        </w:rPr>
        <w:t>– CDOT – Colorado AG Intern</w:t>
      </w:r>
    </w:p>
    <w:p w:rsidR="002D0738" w:rsidRPr="002D0738" w:rsidRDefault="002D0738" w:rsidP="002D0738">
      <w:pPr>
        <w:rPr>
          <w:rFonts w:ascii="Times New Roman" w:hAnsi="Times New Roman" w:cs="Times New Roman"/>
          <w:sz w:val="24"/>
          <w:szCs w:val="24"/>
        </w:rPr>
      </w:pPr>
      <w:r w:rsidRPr="00602233">
        <w:rPr>
          <w:rFonts w:ascii="Times New Roman" w:hAnsi="Times New Roman" w:cs="Times New Roman"/>
          <w:b/>
          <w:sz w:val="24"/>
          <w:szCs w:val="24"/>
        </w:rPr>
        <w:t>Background:</w:t>
      </w:r>
      <w:r w:rsidRPr="002D0738">
        <w:rPr>
          <w:rFonts w:ascii="Times New Roman" w:hAnsi="Times New Roman" w:cs="Times New Roman"/>
          <w:sz w:val="24"/>
          <w:szCs w:val="24"/>
        </w:rPr>
        <w:tab/>
      </w:r>
      <w:r w:rsidRPr="002D0738">
        <w:rPr>
          <w:rFonts w:ascii="Times New Roman" w:hAnsi="Times New Roman" w:cs="Times New Roman"/>
          <w:sz w:val="24"/>
          <w:szCs w:val="24"/>
        </w:rPr>
        <w:tab/>
      </w:r>
      <w:r w:rsidRPr="002D0738">
        <w:rPr>
          <w:rFonts w:ascii="Times New Roman" w:hAnsi="Times New Roman" w:cs="Times New Roman"/>
          <w:sz w:val="24"/>
          <w:szCs w:val="24"/>
        </w:rPr>
        <w:tab/>
      </w:r>
      <w:r w:rsidRPr="002D0738">
        <w:rPr>
          <w:rFonts w:ascii="Times New Roman" w:hAnsi="Times New Roman" w:cs="Times New Roman"/>
          <w:sz w:val="24"/>
          <w:szCs w:val="24"/>
        </w:rPr>
        <w:tab/>
      </w:r>
      <w:r w:rsidRPr="002D0738">
        <w:rPr>
          <w:rFonts w:ascii="Times New Roman" w:hAnsi="Times New Roman" w:cs="Times New Roman"/>
          <w:sz w:val="24"/>
          <w:szCs w:val="24"/>
        </w:rPr>
        <w:tab/>
      </w:r>
      <w:r w:rsidRPr="002D0738">
        <w:rPr>
          <w:rFonts w:ascii="Times New Roman" w:hAnsi="Times New Roman" w:cs="Times New Roman"/>
          <w:sz w:val="24"/>
          <w:szCs w:val="24"/>
        </w:rPr>
        <w:tab/>
      </w:r>
      <w:r w:rsidRPr="002D0738">
        <w:rPr>
          <w:rFonts w:ascii="Times New Roman" w:hAnsi="Times New Roman" w:cs="Times New Roman"/>
          <w:sz w:val="24"/>
          <w:szCs w:val="24"/>
        </w:rPr>
        <w:tab/>
      </w:r>
      <w:r w:rsidRPr="002D0738">
        <w:rPr>
          <w:rFonts w:ascii="Times New Roman" w:hAnsi="Times New Roman" w:cs="Times New Roman"/>
          <w:sz w:val="24"/>
          <w:szCs w:val="24"/>
        </w:rPr>
        <w:tab/>
      </w:r>
      <w:r w:rsidRPr="002D0738">
        <w:rPr>
          <w:rFonts w:ascii="Times New Roman" w:hAnsi="Times New Roman" w:cs="Times New Roman"/>
          <w:sz w:val="24"/>
          <w:szCs w:val="24"/>
        </w:rPr>
        <w:tab/>
      </w:r>
      <w:r w:rsidRPr="002D0738">
        <w:rPr>
          <w:rFonts w:ascii="Times New Roman" w:hAnsi="Times New Roman" w:cs="Times New Roman"/>
          <w:sz w:val="24"/>
          <w:szCs w:val="24"/>
        </w:rPr>
        <w:tab/>
      </w:r>
      <w:r w:rsidRPr="002D0738">
        <w:rPr>
          <w:rFonts w:ascii="Times New Roman" w:hAnsi="Times New Roman" w:cs="Times New Roman"/>
          <w:sz w:val="24"/>
          <w:szCs w:val="24"/>
        </w:rPr>
        <w:tab/>
      </w:r>
      <w:r w:rsidRPr="002D0738">
        <w:rPr>
          <w:rFonts w:ascii="Times New Roman" w:hAnsi="Times New Roman" w:cs="Times New Roman"/>
          <w:sz w:val="24"/>
          <w:szCs w:val="24"/>
        </w:rPr>
        <w:tab/>
      </w:r>
      <w:r w:rsidRPr="002D0738">
        <w:rPr>
          <w:rFonts w:ascii="Times New Roman" w:hAnsi="Times New Roman" w:cs="Times New Roman"/>
          <w:sz w:val="24"/>
          <w:szCs w:val="24"/>
        </w:rPr>
        <w:tab/>
      </w:r>
      <w:r w:rsidRPr="002D0738">
        <w:rPr>
          <w:rFonts w:ascii="Times New Roman" w:hAnsi="Times New Roman" w:cs="Times New Roman"/>
          <w:sz w:val="24"/>
          <w:szCs w:val="24"/>
        </w:rPr>
        <w:tab/>
      </w:r>
      <w:r w:rsidRPr="002D0738">
        <w:rPr>
          <w:rFonts w:ascii="Times New Roman" w:hAnsi="Times New Roman" w:cs="Times New Roman"/>
          <w:sz w:val="24"/>
          <w:szCs w:val="24"/>
        </w:rPr>
        <w:tab/>
      </w:r>
      <w:r w:rsidRPr="002D0738">
        <w:rPr>
          <w:rFonts w:ascii="Times New Roman" w:hAnsi="Times New Roman" w:cs="Times New Roman"/>
          <w:sz w:val="24"/>
          <w:szCs w:val="24"/>
        </w:rPr>
        <w:tab/>
      </w:r>
      <w:r w:rsidRPr="002D0738">
        <w:rPr>
          <w:rFonts w:ascii="Times New Roman" w:hAnsi="Times New Roman" w:cs="Times New Roman"/>
          <w:sz w:val="24"/>
          <w:szCs w:val="24"/>
        </w:rPr>
        <w:tab/>
      </w:r>
      <w:r w:rsidRPr="002D0738">
        <w:rPr>
          <w:rFonts w:ascii="Times New Roman" w:hAnsi="Times New Roman" w:cs="Times New Roman"/>
          <w:sz w:val="24"/>
          <w:szCs w:val="24"/>
        </w:rPr>
        <w:tab/>
      </w:r>
      <w:r w:rsidRPr="002D0738">
        <w:rPr>
          <w:rFonts w:ascii="Times New Roman" w:hAnsi="Times New Roman" w:cs="Times New Roman"/>
          <w:sz w:val="24"/>
          <w:szCs w:val="24"/>
        </w:rPr>
        <w:tab/>
      </w:r>
      <w:r w:rsidRPr="002D0738">
        <w:rPr>
          <w:rFonts w:ascii="Times New Roman" w:hAnsi="Times New Roman" w:cs="Times New Roman"/>
          <w:sz w:val="24"/>
          <w:szCs w:val="24"/>
        </w:rPr>
        <w:tab/>
      </w:r>
      <w:r w:rsidRPr="002D0738">
        <w:rPr>
          <w:rFonts w:ascii="Times New Roman" w:hAnsi="Times New Roman" w:cs="Times New Roman"/>
          <w:sz w:val="24"/>
          <w:szCs w:val="24"/>
        </w:rPr>
        <w:tab/>
      </w:r>
      <w:r w:rsidRPr="002D0738">
        <w:rPr>
          <w:rFonts w:ascii="Times New Roman" w:hAnsi="Times New Roman" w:cs="Times New Roman"/>
          <w:sz w:val="24"/>
          <w:szCs w:val="24"/>
        </w:rPr>
        <w:tab/>
      </w:r>
      <w:r w:rsidRPr="002D0738">
        <w:rPr>
          <w:rFonts w:ascii="Times New Roman" w:hAnsi="Times New Roman" w:cs="Times New Roman"/>
          <w:sz w:val="24"/>
          <w:szCs w:val="24"/>
        </w:rPr>
        <w:tab/>
      </w:r>
      <w:r w:rsidRPr="002D0738">
        <w:rPr>
          <w:rFonts w:ascii="Times New Roman" w:hAnsi="Times New Roman" w:cs="Times New Roman"/>
          <w:sz w:val="24"/>
          <w:szCs w:val="24"/>
        </w:rPr>
        <w:tab/>
      </w:r>
      <w:r w:rsidRPr="002D0738">
        <w:rPr>
          <w:rFonts w:ascii="Times New Roman" w:hAnsi="Times New Roman" w:cs="Times New Roman"/>
          <w:sz w:val="24"/>
          <w:szCs w:val="24"/>
        </w:rPr>
        <w:tab/>
        <w:t>On November 11, 2011 Concrete Express, Inc. (CEI) (Contractor) was awarded a Contract by CDOT for $18,094,575.69 for the full reconstruction and widening, major railroad structures, MSE walls, caisson walls, drainage structures, HMA pavement, and concrete curb, gutter and sidewalk on SH 7 from Cherryvale Road to 75th Street in Boulder, CO.  A Notice to Proceed was issued on December 1, 2011.</w:t>
      </w:r>
    </w:p>
    <w:p w:rsidR="002D0738" w:rsidRDefault="002D0738" w:rsidP="002D0738">
      <w:pPr>
        <w:rPr>
          <w:rFonts w:ascii="Times New Roman" w:hAnsi="Times New Roman" w:cs="Times New Roman"/>
          <w:sz w:val="24"/>
          <w:szCs w:val="24"/>
        </w:rPr>
      </w:pPr>
      <w:r w:rsidRPr="002D0738">
        <w:rPr>
          <w:rFonts w:ascii="Times New Roman" w:hAnsi="Times New Roman" w:cs="Times New Roman"/>
          <w:sz w:val="24"/>
          <w:szCs w:val="24"/>
        </w:rPr>
        <w:lastRenderedPageBreak/>
        <w:tab/>
        <w:t>Section 7 of the Contract incorporates the Plans, the Standard Specifications for Road and Bridge Construction dated 2011 and any Special Provisions for this Project and Revised Standard Specifications.</w:t>
      </w:r>
    </w:p>
    <w:p w:rsidR="002D0738" w:rsidRPr="002D0738" w:rsidRDefault="002D0738" w:rsidP="002D0738">
      <w:pPr>
        <w:rPr>
          <w:rFonts w:ascii="Times New Roman" w:hAnsi="Times New Roman" w:cs="Times New Roman"/>
          <w:sz w:val="24"/>
          <w:szCs w:val="24"/>
        </w:rPr>
      </w:pPr>
      <w:r>
        <w:rPr>
          <w:rFonts w:ascii="Times New Roman" w:hAnsi="Times New Roman" w:cs="Times New Roman"/>
          <w:sz w:val="24"/>
          <w:szCs w:val="24"/>
        </w:rPr>
        <w:tab/>
        <w:t>Due to delays associated with CMO #2 and Dispute #3, the start of the caisson drilling at Abut</w:t>
      </w:r>
      <w:r w:rsidR="00A13F1D">
        <w:rPr>
          <w:rFonts w:ascii="Times New Roman" w:hAnsi="Times New Roman" w:cs="Times New Roman"/>
          <w:sz w:val="24"/>
          <w:szCs w:val="24"/>
        </w:rPr>
        <w:t>ment 1 was delayed until June 26</w:t>
      </w:r>
      <w:r>
        <w:rPr>
          <w:rFonts w:ascii="Times New Roman" w:hAnsi="Times New Roman" w:cs="Times New Roman"/>
          <w:sz w:val="24"/>
          <w:szCs w:val="24"/>
        </w:rPr>
        <w:t xml:space="preserve">, 2012.  </w:t>
      </w:r>
      <w:r w:rsidR="00A13F1D">
        <w:rPr>
          <w:rFonts w:ascii="Times New Roman" w:hAnsi="Times New Roman" w:cs="Times New Roman"/>
          <w:sz w:val="24"/>
          <w:szCs w:val="24"/>
        </w:rPr>
        <w:t xml:space="preserve">The equipment used for the caisson work required </w:t>
      </w:r>
      <w:r w:rsidR="005E7340">
        <w:rPr>
          <w:rFonts w:ascii="Times New Roman" w:hAnsi="Times New Roman" w:cs="Times New Roman"/>
          <w:sz w:val="24"/>
          <w:szCs w:val="24"/>
        </w:rPr>
        <w:t xml:space="preserve">the </w:t>
      </w:r>
      <w:r w:rsidR="00A13F1D">
        <w:rPr>
          <w:rFonts w:ascii="Times New Roman" w:hAnsi="Times New Roman" w:cs="Times New Roman"/>
          <w:sz w:val="24"/>
          <w:szCs w:val="24"/>
        </w:rPr>
        <w:t xml:space="preserve">overhead lines </w:t>
      </w:r>
      <w:r w:rsidR="005E7340">
        <w:rPr>
          <w:rFonts w:ascii="Times New Roman" w:hAnsi="Times New Roman" w:cs="Times New Roman"/>
          <w:sz w:val="24"/>
          <w:szCs w:val="24"/>
        </w:rPr>
        <w:t xml:space="preserve">that </w:t>
      </w:r>
      <w:r w:rsidR="005E7340" w:rsidRPr="005E7340">
        <w:rPr>
          <w:rFonts w:ascii="Times New Roman" w:hAnsi="Times New Roman" w:cs="Times New Roman"/>
          <w:sz w:val="24"/>
          <w:szCs w:val="24"/>
        </w:rPr>
        <w:t xml:space="preserve">Xcel </w:t>
      </w:r>
      <w:r w:rsidR="005E7340">
        <w:rPr>
          <w:rFonts w:ascii="Times New Roman" w:hAnsi="Times New Roman" w:cs="Times New Roman"/>
          <w:sz w:val="24"/>
          <w:szCs w:val="24"/>
        </w:rPr>
        <w:t>had</w:t>
      </w:r>
      <w:r w:rsidR="005E7340" w:rsidRPr="005E7340">
        <w:rPr>
          <w:rFonts w:ascii="Times New Roman" w:hAnsi="Times New Roman" w:cs="Times New Roman"/>
          <w:sz w:val="24"/>
          <w:szCs w:val="24"/>
        </w:rPr>
        <w:t xml:space="preserve"> relocated </w:t>
      </w:r>
      <w:r w:rsidR="00A13F1D">
        <w:rPr>
          <w:rFonts w:ascii="Times New Roman" w:hAnsi="Times New Roman" w:cs="Times New Roman"/>
          <w:sz w:val="24"/>
          <w:szCs w:val="24"/>
        </w:rPr>
        <w:t>to be shut down during the caisson work</w:t>
      </w:r>
      <w:r w:rsidR="001F36BB">
        <w:rPr>
          <w:rFonts w:ascii="Times New Roman" w:hAnsi="Times New Roman" w:cs="Times New Roman"/>
          <w:sz w:val="24"/>
          <w:szCs w:val="24"/>
        </w:rPr>
        <w:t xml:space="preserve"> for safety reasons</w:t>
      </w:r>
      <w:r w:rsidR="00A13F1D">
        <w:rPr>
          <w:rFonts w:ascii="Times New Roman" w:hAnsi="Times New Roman" w:cs="Times New Roman"/>
          <w:sz w:val="24"/>
          <w:szCs w:val="24"/>
        </w:rPr>
        <w:t>.  Due to electricity requirements during the summer, the lines had to be put back in service by 12:00 p.m., which required the Contractor to have all of its aerial equipment for caisson operations out of the air by 11:00 a.m.  In addition, there was a delay in the caisson work</w:t>
      </w:r>
      <w:r w:rsidR="001F36BB">
        <w:rPr>
          <w:rFonts w:ascii="Times New Roman" w:hAnsi="Times New Roman" w:cs="Times New Roman"/>
          <w:sz w:val="24"/>
          <w:szCs w:val="24"/>
        </w:rPr>
        <w:t xml:space="preserve"> itself</w:t>
      </w:r>
      <w:r w:rsidR="00A13F1D">
        <w:rPr>
          <w:rFonts w:ascii="Times New Roman" w:hAnsi="Times New Roman" w:cs="Times New Roman"/>
          <w:sz w:val="24"/>
          <w:szCs w:val="24"/>
        </w:rPr>
        <w:t xml:space="preserve"> which was the subject of</w:t>
      </w:r>
      <w:r w:rsidR="001F36BB">
        <w:rPr>
          <w:rFonts w:ascii="Times New Roman" w:hAnsi="Times New Roman" w:cs="Times New Roman"/>
          <w:sz w:val="24"/>
          <w:szCs w:val="24"/>
        </w:rPr>
        <w:t xml:space="preserve"> </w:t>
      </w:r>
      <w:r w:rsidR="00A13F1D">
        <w:rPr>
          <w:rFonts w:ascii="Times New Roman" w:hAnsi="Times New Roman" w:cs="Times New Roman"/>
          <w:sz w:val="24"/>
          <w:szCs w:val="24"/>
        </w:rPr>
        <w:t>Dispute #1.</w:t>
      </w:r>
    </w:p>
    <w:p w:rsidR="002D0738" w:rsidRPr="002D0738" w:rsidRDefault="002D0738" w:rsidP="002D0738">
      <w:pPr>
        <w:rPr>
          <w:rFonts w:ascii="Times New Roman" w:hAnsi="Times New Roman" w:cs="Times New Roman"/>
          <w:sz w:val="24"/>
          <w:szCs w:val="24"/>
        </w:rPr>
      </w:pPr>
      <w:r w:rsidRPr="002D0738">
        <w:rPr>
          <w:rFonts w:ascii="Times New Roman" w:hAnsi="Times New Roman" w:cs="Times New Roman"/>
          <w:sz w:val="24"/>
          <w:szCs w:val="24"/>
        </w:rPr>
        <w:tab/>
        <w:t xml:space="preserve">On </w:t>
      </w:r>
      <w:r w:rsidR="00E9696A">
        <w:rPr>
          <w:rFonts w:ascii="Times New Roman" w:hAnsi="Times New Roman" w:cs="Times New Roman"/>
          <w:sz w:val="24"/>
          <w:szCs w:val="24"/>
        </w:rPr>
        <w:t>July 2</w:t>
      </w:r>
      <w:r w:rsidRPr="002D0738">
        <w:rPr>
          <w:rFonts w:ascii="Times New Roman" w:hAnsi="Times New Roman" w:cs="Times New Roman"/>
          <w:sz w:val="24"/>
          <w:szCs w:val="24"/>
        </w:rPr>
        <w:t xml:space="preserve">, 2012, the Contractor sent CDOT a letter </w:t>
      </w:r>
      <w:r w:rsidR="00E9696A">
        <w:rPr>
          <w:rFonts w:ascii="Times New Roman" w:hAnsi="Times New Roman" w:cs="Times New Roman"/>
          <w:sz w:val="24"/>
          <w:szCs w:val="24"/>
        </w:rPr>
        <w:t xml:space="preserve">giving notice that there was a Significant Change in the Character of the Work (SCICOW) due to the Xcel curfew which restricted the time each day that the Contractor could perform caisson work.  At a meeting on July 9, </w:t>
      </w:r>
      <w:r w:rsidR="001F36BB">
        <w:rPr>
          <w:rFonts w:ascii="Times New Roman" w:hAnsi="Times New Roman" w:cs="Times New Roman"/>
          <w:sz w:val="24"/>
          <w:szCs w:val="24"/>
        </w:rPr>
        <w:t xml:space="preserve">the Contractor said </w:t>
      </w:r>
      <w:r w:rsidR="00E9696A">
        <w:rPr>
          <w:rFonts w:ascii="Times New Roman" w:hAnsi="Times New Roman" w:cs="Times New Roman"/>
          <w:sz w:val="24"/>
          <w:szCs w:val="24"/>
        </w:rPr>
        <w:t xml:space="preserve">CDOT recognized there was a </w:t>
      </w:r>
      <w:r w:rsidR="00E9696A" w:rsidRPr="00E9696A">
        <w:rPr>
          <w:rFonts w:ascii="Times New Roman" w:hAnsi="Times New Roman" w:cs="Times New Roman"/>
          <w:sz w:val="24"/>
          <w:szCs w:val="24"/>
        </w:rPr>
        <w:t>SCICOW</w:t>
      </w:r>
      <w:r w:rsidR="001F36BB">
        <w:rPr>
          <w:rFonts w:ascii="Times New Roman" w:hAnsi="Times New Roman" w:cs="Times New Roman"/>
          <w:sz w:val="24"/>
          <w:szCs w:val="24"/>
        </w:rPr>
        <w:t xml:space="preserve"> but said it only asked the Contractor to submit related documents verifying all costs and time requests</w:t>
      </w:r>
      <w:r w:rsidR="00602233">
        <w:rPr>
          <w:rFonts w:ascii="Times New Roman" w:hAnsi="Times New Roman" w:cs="Times New Roman"/>
          <w:sz w:val="24"/>
          <w:szCs w:val="24"/>
        </w:rPr>
        <w:t>.</w:t>
      </w:r>
    </w:p>
    <w:p w:rsidR="002D0738" w:rsidRPr="002D0738" w:rsidRDefault="002D0738" w:rsidP="002D0738">
      <w:pPr>
        <w:rPr>
          <w:rFonts w:ascii="Times New Roman" w:hAnsi="Times New Roman" w:cs="Times New Roman"/>
          <w:sz w:val="24"/>
          <w:szCs w:val="24"/>
        </w:rPr>
      </w:pPr>
      <w:r w:rsidRPr="002D0738">
        <w:rPr>
          <w:rFonts w:ascii="Times New Roman" w:hAnsi="Times New Roman" w:cs="Times New Roman"/>
          <w:sz w:val="24"/>
          <w:szCs w:val="24"/>
        </w:rPr>
        <w:tab/>
        <w:t xml:space="preserve">The Contractor submitted a Request for Equitable Adjustment and time extension on </w:t>
      </w:r>
      <w:r w:rsidR="00E9696A">
        <w:rPr>
          <w:rFonts w:ascii="Times New Roman" w:hAnsi="Times New Roman" w:cs="Times New Roman"/>
          <w:sz w:val="24"/>
          <w:szCs w:val="24"/>
        </w:rPr>
        <w:t>July 23</w:t>
      </w:r>
      <w:r w:rsidRPr="002D0738">
        <w:rPr>
          <w:rFonts w:ascii="Times New Roman" w:hAnsi="Times New Roman" w:cs="Times New Roman"/>
          <w:sz w:val="24"/>
          <w:szCs w:val="24"/>
        </w:rPr>
        <w:t xml:space="preserve">, 2012.  </w:t>
      </w:r>
      <w:r w:rsidR="00E9696A">
        <w:rPr>
          <w:rFonts w:ascii="Times New Roman" w:hAnsi="Times New Roman" w:cs="Times New Roman"/>
          <w:sz w:val="24"/>
          <w:szCs w:val="24"/>
        </w:rPr>
        <w:t>On September 10, 2012</w:t>
      </w:r>
      <w:r w:rsidR="00602233">
        <w:rPr>
          <w:rFonts w:ascii="Times New Roman" w:hAnsi="Times New Roman" w:cs="Times New Roman"/>
          <w:sz w:val="24"/>
          <w:szCs w:val="24"/>
        </w:rPr>
        <w:t xml:space="preserve">, the </w:t>
      </w:r>
      <w:r w:rsidRPr="002D0738">
        <w:rPr>
          <w:rFonts w:ascii="Times New Roman" w:hAnsi="Times New Roman" w:cs="Times New Roman"/>
          <w:sz w:val="24"/>
          <w:szCs w:val="24"/>
        </w:rPr>
        <w:t xml:space="preserve">Project Engineer sent a letter in which CDOT </w:t>
      </w:r>
      <w:r w:rsidR="00602233">
        <w:rPr>
          <w:rFonts w:ascii="Times New Roman" w:hAnsi="Times New Roman" w:cs="Times New Roman"/>
          <w:sz w:val="24"/>
          <w:szCs w:val="24"/>
        </w:rPr>
        <w:t xml:space="preserve">disputed the length of the delay.  After meetings and additional correspondence, the Project Engineer denied the merit of the dispute on November 8, 2012.  The Contractor rejected the denial and </w:t>
      </w:r>
      <w:r w:rsidR="001F36BB">
        <w:rPr>
          <w:rFonts w:ascii="Times New Roman" w:hAnsi="Times New Roman" w:cs="Times New Roman"/>
          <w:sz w:val="24"/>
          <w:szCs w:val="24"/>
        </w:rPr>
        <w:t>p</w:t>
      </w:r>
      <w:r w:rsidRPr="002D0738">
        <w:rPr>
          <w:rFonts w:ascii="Times New Roman" w:hAnsi="Times New Roman" w:cs="Times New Roman"/>
          <w:sz w:val="24"/>
          <w:szCs w:val="24"/>
        </w:rPr>
        <w:t>er Spec 105.22(c), elevated the dispute to the Resident Engineer on November 9, 2012.  After two meetings with the Resident Engineer and no agreement, the decision was made to elevate the dispute to the Dispute Review Board per Spec 105.22.</w:t>
      </w:r>
    </w:p>
    <w:p w:rsidR="002D0738" w:rsidRPr="00602233" w:rsidRDefault="002D0738" w:rsidP="002D0738">
      <w:pPr>
        <w:rPr>
          <w:rFonts w:ascii="Times New Roman" w:hAnsi="Times New Roman" w:cs="Times New Roman"/>
          <w:b/>
          <w:sz w:val="24"/>
          <w:szCs w:val="24"/>
        </w:rPr>
      </w:pPr>
      <w:r w:rsidRPr="00602233">
        <w:rPr>
          <w:rFonts w:ascii="Times New Roman" w:hAnsi="Times New Roman" w:cs="Times New Roman"/>
          <w:b/>
          <w:sz w:val="24"/>
          <w:szCs w:val="24"/>
        </w:rPr>
        <w:t>Joint Statement of Dispute:</w:t>
      </w:r>
    </w:p>
    <w:p w:rsidR="00602233" w:rsidRDefault="00602233" w:rsidP="002D0738">
      <w:pPr>
        <w:rPr>
          <w:rFonts w:ascii="Times New Roman" w:hAnsi="Times New Roman" w:cs="Times New Roman"/>
          <w:sz w:val="24"/>
          <w:szCs w:val="24"/>
        </w:rPr>
      </w:pPr>
      <w:r>
        <w:rPr>
          <w:rFonts w:ascii="Times New Roman" w:hAnsi="Times New Roman" w:cs="Times New Roman"/>
          <w:sz w:val="24"/>
          <w:szCs w:val="24"/>
        </w:rPr>
        <w:tab/>
      </w:r>
      <w:r w:rsidRPr="00602233">
        <w:rPr>
          <w:rFonts w:ascii="Times New Roman" w:hAnsi="Times New Roman" w:cs="Times New Roman"/>
          <w:sz w:val="24"/>
          <w:szCs w:val="24"/>
        </w:rPr>
        <w:t xml:space="preserve">Completion of the drilling operations for the bridge caissons for the BNSF Shoofly Bridge Structure, D-16-EB, were delayed. </w:t>
      </w:r>
      <w:r w:rsidR="001F36BB">
        <w:rPr>
          <w:rFonts w:ascii="Times New Roman" w:hAnsi="Times New Roman" w:cs="Times New Roman"/>
          <w:sz w:val="24"/>
          <w:szCs w:val="24"/>
        </w:rPr>
        <w:t xml:space="preserve"> </w:t>
      </w:r>
      <w:r w:rsidRPr="00602233">
        <w:rPr>
          <w:rFonts w:ascii="Times New Roman" w:hAnsi="Times New Roman" w:cs="Times New Roman"/>
          <w:sz w:val="24"/>
          <w:szCs w:val="24"/>
        </w:rPr>
        <w:t>Concrete Express, Inc.</w:t>
      </w:r>
      <w:r w:rsidR="00123741">
        <w:rPr>
          <w:rFonts w:ascii="Times New Roman" w:hAnsi="Times New Roman" w:cs="Times New Roman"/>
          <w:sz w:val="24"/>
          <w:szCs w:val="24"/>
        </w:rPr>
        <w:t xml:space="preserve"> </w:t>
      </w:r>
      <w:r w:rsidRPr="00602233">
        <w:rPr>
          <w:rFonts w:ascii="Times New Roman" w:hAnsi="Times New Roman" w:cs="Times New Roman"/>
          <w:sz w:val="24"/>
          <w:szCs w:val="24"/>
        </w:rPr>
        <w:t>(CEI) believes the delay to be due to a significant change in the character of the work which required resequencing of the caissons which affected and altered CEI’s ability to complete the work in the manner and time originally scheduled.   CDOT believes this is not a significant change in the character of work because accommodations were made with working hours in an attempt to mitigate any delay. CEI and CDOT ask the DRB to determine merit and the number of working days impacted, if any. CDOT has requested an audit so dollar amounts of quantum cannot be determined at this time.</w:t>
      </w:r>
    </w:p>
    <w:p w:rsidR="006A0A77" w:rsidRPr="006A0A77" w:rsidRDefault="006A0A77" w:rsidP="006A0A77">
      <w:pPr>
        <w:rPr>
          <w:rFonts w:ascii="Times New Roman" w:hAnsi="Times New Roman" w:cs="Times New Roman"/>
          <w:b/>
          <w:sz w:val="24"/>
          <w:szCs w:val="24"/>
        </w:rPr>
      </w:pPr>
      <w:r w:rsidRPr="006A0A77">
        <w:rPr>
          <w:rFonts w:ascii="Times New Roman" w:hAnsi="Times New Roman" w:cs="Times New Roman"/>
          <w:b/>
          <w:sz w:val="24"/>
          <w:szCs w:val="24"/>
        </w:rPr>
        <w:t>Pre-hearing Submittal:</w:t>
      </w:r>
    </w:p>
    <w:p w:rsidR="006A0A77" w:rsidRPr="006A0A77" w:rsidRDefault="006A0A77" w:rsidP="006A0A77">
      <w:pPr>
        <w:rPr>
          <w:rFonts w:ascii="Times New Roman" w:hAnsi="Times New Roman" w:cs="Times New Roman"/>
          <w:sz w:val="24"/>
          <w:szCs w:val="24"/>
        </w:rPr>
      </w:pPr>
      <w:r w:rsidRPr="006A0A77">
        <w:rPr>
          <w:rFonts w:ascii="Times New Roman" w:hAnsi="Times New Roman" w:cs="Times New Roman"/>
          <w:b/>
          <w:sz w:val="24"/>
          <w:szCs w:val="24"/>
        </w:rPr>
        <w:t xml:space="preserve">           </w:t>
      </w:r>
      <w:r w:rsidRPr="006A0A77">
        <w:rPr>
          <w:rFonts w:ascii="Times New Roman" w:hAnsi="Times New Roman" w:cs="Times New Roman"/>
          <w:sz w:val="24"/>
          <w:szCs w:val="24"/>
        </w:rPr>
        <w:t>In addition to the Plans and Specifications for the Project,</w:t>
      </w:r>
      <w:r w:rsidRPr="006A0A77">
        <w:rPr>
          <w:rFonts w:ascii="Times New Roman" w:hAnsi="Times New Roman" w:cs="Times New Roman"/>
          <w:b/>
          <w:sz w:val="24"/>
          <w:szCs w:val="24"/>
        </w:rPr>
        <w:t xml:space="preserve"> </w:t>
      </w:r>
      <w:r w:rsidRPr="006A0A77">
        <w:rPr>
          <w:rFonts w:ascii="Times New Roman" w:hAnsi="Times New Roman" w:cs="Times New Roman"/>
          <w:sz w:val="24"/>
          <w:szCs w:val="24"/>
        </w:rPr>
        <w:t xml:space="preserve">both parties provided the DRB with Pre-hearing Submittals per Spec 105.23(e) which included, but were not limited to, </w:t>
      </w:r>
      <w:r w:rsidRPr="006A0A77">
        <w:rPr>
          <w:rFonts w:ascii="Times New Roman" w:hAnsi="Times New Roman" w:cs="Times New Roman"/>
          <w:sz w:val="24"/>
          <w:szCs w:val="24"/>
        </w:rPr>
        <w:lastRenderedPageBreak/>
        <w:t>documentary evidence relevant to the issues, serial letters, e-mails, speed memos, daily logs and handwritten notes.  Both parties essentially submitted the same documents in organized three ring binders.  Both parties provided the DRB with their lists of attendees.  The Contractor also provided an addendum to its submittal at the hearing to add its Method Statement for the caisson drilling.</w:t>
      </w:r>
    </w:p>
    <w:p w:rsidR="006A0A77" w:rsidRDefault="006A0A77" w:rsidP="006A0A77">
      <w:pPr>
        <w:rPr>
          <w:rFonts w:ascii="Times New Roman" w:hAnsi="Times New Roman" w:cs="Times New Roman"/>
          <w:b/>
          <w:sz w:val="24"/>
          <w:szCs w:val="24"/>
        </w:rPr>
      </w:pPr>
      <w:r w:rsidRPr="006A0A77">
        <w:rPr>
          <w:rFonts w:ascii="Times New Roman" w:hAnsi="Times New Roman" w:cs="Times New Roman"/>
          <w:b/>
          <w:sz w:val="24"/>
          <w:szCs w:val="24"/>
        </w:rPr>
        <w:t xml:space="preserve">Contractor Presentation on </w:t>
      </w:r>
      <w:r>
        <w:rPr>
          <w:rFonts w:ascii="Times New Roman" w:hAnsi="Times New Roman" w:cs="Times New Roman"/>
          <w:b/>
          <w:sz w:val="24"/>
          <w:szCs w:val="24"/>
        </w:rPr>
        <w:t xml:space="preserve">the </w:t>
      </w:r>
      <w:r w:rsidRPr="006A0A77">
        <w:rPr>
          <w:rFonts w:ascii="Times New Roman" w:hAnsi="Times New Roman" w:cs="Times New Roman"/>
          <w:b/>
          <w:sz w:val="24"/>
          <w:szCs w:val="24"/>
        </w:rPr>
        <w:t>SCICOW</w:t>
      </w:r>
      <w:r>
        <w:rPr>
          <w:rFonts w:ascii="Times New Roman" w:hAnsi="Times New Roman" w:cs="Times New Roman"/>
          <w:b/>
          <w:sz w:val="24"/>
          <w:szCs w:val="24"/>
        </w:rPr>
        <w:t xml:space="preserve"> Due to the Xcel Curfew</w:t>
      </w:r>
      <w:r w:rsidRPr="006A0A77">
        <w:rPr>
          <w:rFonts w:ascii="Times New Roman" w:hAnsi="Times New Roman" w:cs="Times New Roman"/>
          <w:b/>
          <w:sz w:val="24"/>
          <w:szCs w:val="24"/>
        </w:rPr>
        <w:t>:</w:t>
      </w:r>
    </w:p>
    <w:p w:rsidR="006A0A77" w:rsidRDefault="00750343" w:rsidP="006A0A77">
      <w:pPr>
        <w:rPr>
          <w:rFonts w:ascii="Times New Roman" w:hAnsi="Times New Roman" w:cs="Times New Roman"/>
          <w:sz w:val="24"/>
          <w:szCs w:val="24"/>
        </w:rPr>
      </w:pPr>
      <w:r>
        <w:rPr>
          <w:rFonts w:ascii="Times New Roman" w:hAnsi="Times New Roman" w:cs="Times New Roman"/>
          <w:b/>
          <w:sz w:val="24"/>
          <w:szCs w:val="24"/>
        </w:rPr>
        <w:tab/>
      </w:r>
      <w:r w:rsidRPr="00750343">
        <w:rPr>
          <w:rFonts w:ascii="Times New Roman" w:hAnsi="Times New Roman" w:cs="Times New Roman"/>
          <w:sz w:val="24"/>
          <w:szCs w:val="24"/>
        </w:rPr>
        <w:t>The Contactor’s position is that there was a Significant Change in the Character of the Work (SCICOW)</w:t>
      </w:r>
      <w:r>
        <w:rPr>
          <w:rFonts w:ascii="Times New Roman" w:hAnsi="Times New Roman" w:cs="Times New Roman"/>
          <w:sz w:val="24"/>
          <w:szCs w:val="24"/>
        </w:rPr>
        <w:t xml:space="preserve"> due to the reduced work hours for work on the caissons at Abutment 1.  The delays associated with the caisson work at Abutment 1 are included in the 40 days requested in Dispute #3 and four days</w:t>
      </w:r>
      <w:r w:rsidR="00D76788">
        <w:rPr>
          <w:rFonts w:ascii="Times New Roman" w:hAnsi="Times New Roman" w:cs="Times New Roman"/>
          <w:sz w:val="24"/>
          <w:szCs w:val="24"/>
        </w:rPr>
        <w:t xml:space="preserve"> recommended by the DRB</w:t>
      </w:r>
      <w:r>
        <w:rPr>
          <w:rFonts w:ascii="Times New Roman" w:hAnsi="Times New Roman" w:cs="Times New Roman"/>
          <w:sz w:val="24"/>
          <w:szCs w:val="24"/>
        </w:rPr>
        <w:t xml:space="preserve"> in Dispute #1.  The Contractor is only requesting direct costs fo</w:t>
      </w:r>
      <w:r w:rsidR="005C0B1F">
        <w:rPr>
          <w:rFonts w:ascii="Times New Roman" w:hAnsi="Times New Roman" w:cs="Times New Roman"/>
          <w:sz w:val="24"/>
          <w:szCs w:val="24"/>
        </w:rPr>
        <w:t>r the reduced work hours.</w:t>
      </w:r>
    </w:p>
    <w:p w:rsidR="005C0B1F" w:rsidRDefault="005C0B1F" w:rsidP="006A0A77">
      <w:pPr>
        <w:rPr>
          <w:rFonts w:ascii="Times New Roman" w:hAnsi="Times New Roman" w:cs="Times New Roman"/>
          <w:sz w:val="24"/>
          <w:szCs w:val="24"/>
        </w:rPr>
      </w:pPr>
      <w:r>
        <w:rPr>
          <w:rFonts w:ascii="Times New Roman" w:hAnsi="Times New Roman" w:cs="Times New Roman"/>
          <w:sz w:val="24"/>
          <w:szCs w:val="24"/>
        </w:rPr>
        <w:tab/>
      </w:r>
      <w:r w:rsidRPr="005C0B1F">
        <w:rPr>
          <w:rFonts w:ascii="Times New Roman" w:hAnsi="Times New Roman" w:cs="Times New Roman"/>
          <w:sz w:val="24"/>
          <w:szCs w:val="24"/>
        </w:rPr>
        <w:t xml:space="preserve">The Contractor then went through the timeline which started with </w:t>
      </w:r>
      <w:r>
        <w:rPr>
          <w:rFonts w:ascii="Times New Roman" w:hAnsi="Times New Roman" w:cs="Times New Roman"/>
          <w:sz w:val="24"/>
          <w:szCs w:val="24"/>
        </w:rPr>
        <w:t xml:space="preserve">a </w:t>
      </w:r>
      <w:r w:rsidRPr="005C0B1F">
        <w:rPr>
          <w:rFonts w:ascii="Times New Roman" w:hAnsi="Times New Roman" w:cs="Times New Roman"/>
          <w:sz w:val="24"/>
          <w:szCs w:val="24"/>
        </w:rPr>
        <w:t xml:space="preserve">letter to CDOT </w:t>
      </w:r>
      <w:r>
        <w:rPr>
          <w:rFonts w:ascii="Times New Roman" w:hAnsi="Times New Roman" w:cs="Times New Roman"/>
          <w:sz w:val="24"/>
          <w:szCs w:val="24"/>
        </w:rPr>
        <w:t xml:space="preserve"> </w:t>
      </w:r>
      <w:r w:rsidRPr="005C0B1F">
        <w:rPr>
          <w:rFonts w:ascii="Times New Roman" w:hAnsi="Times New Roman" w:cs="Times New Roman"/>
          <w:sz w:val="24"/>
          <w:szCs w:val="24"/>
        </w:rPr>
        <w:t xml:space="preserve"> dated February 10, 2012 requesting relocation of the overhead lines</w:t>
      </w:r>
      <w:r>
        <w:rPr>
          <w:rFonts w:ascii="Times New Roman" w:hAnsi="Times New Roman" w:cs="Times New Roman"/>
          <w:sz w:val="24"/>
          <w:szCs w:val="24"/>
        </w:rPr>
        <w:t xml:space="preserve">. </w:t>
      </w:r>
      <w:r w:rsidRPr="005C0B1F">
        <w:rPr>
          <w:rFonts w:ascii="Times New Roman" w:hAnsi="Times New Roman" w:cs="Times New Roman"/>
          <w:sz w:val="24"/>
          <w:szCs w:val="24"/>
        </w:rPr>
        <w:t xml:space="preserve"> On April </w:t>
      </w:r>
      <w:r>
        <w:rPr>
          <w:rFonts w:ascii="Times New Roman" w:hAnsi="Times New Roman" w:cs="Times New Roman"/>
          <w:sz w:val="24"/>
          <w:szCs w:val="24"/>
        </w:rPr>
        <w:t>26</w:t>
      </w:r>
      <w:r w:rsidRPr="005C0B1F">
        <w:rPr>
          <w:rFonts w:ascii="Times New Roman" w:hAnsi="Times New Roman" w:cs="Times New Roman"/>
          <w:sz w:val="24"/>
          <w:szCs w:val="24"/>
        </w:rPr>
        <w:t xml:space="preserve">, 2012, the Contractor </w:t>
      </w:r>
      <w:r>
        <w:rPr>
          <w:rFonts w:ascii="Times New Roman" w:hAnsi="Times New Roman" w:cs="Times New Roman"/>
          <w:sz w:val="24"/>
          <w:szCs w:val="24"/>
        </w:rPr>
        <w:t>began drilling caissons on Abutment 3 and the Center Pier, completing this work on May 2, but could not continue to Abutment 1 due to overhead utilities being in the way.</w:t>
      </w:r>
      <w:r w:rsidRPr="005C0B1F">
        <w:rPr>
          <w:rFonts w:ascii="Times New Roman" w:hAnsi="Times New Roman" w:cs="Times New Roman"/>
          <w:sz w:val="24"/>
          <w:szCs w:val="24"/>
        </w:rPr>
        <w:t xml:space="preserve">  </w:t>
      </w:r>
      <w:r>
        <w:rPr>
          <w:rFonts w:ascii="Times New Roman" w:hAnsi="Times New Roman" w:cs="Times New Roman"/>
          <w:sz w:val="24"/>
          <w:szCs w:val="24"/>
        </w:rPr>
        <w:t xml:space="preserve">After the lines were relocated, the Contractor could not </w:t>
      </w:r>
      <w:r w:rsidR="00B4713A">
        <w:rPr>
          <w:rFonts w:ascii="Times New Roman" w:hAnsi="Times New Roman" w:cs="Times New Roman"/>
          <w:sz w:val="24"/>
          <w:szCs w:val="24"/>
        </w:rPr>
        <w:t>start caisson work</w:t>
      </w:r>
      <w:r>
        <w:rPr>
          <w:rFonts w:ascii="Times New Roman" w:hAnsi="Times New Roman" w:cs="Times New Roman"/>
          <w:sz w:val="24"/>
          <w:szCs w:val="24"/>
        </w:rPr>
        <w:t xml:space="preserve"> on June 25</w:t>
      </w:r>
      <w:r w:rsidR="00B4713A">
        <w:rPr>
          <w:rFonts w:ascii="Times New Roman" w:hAnsi="Times New Roman" w:cs="Times New Roman"/>
          <w:sz w:val="24"/>
          <w:szCs w:val="24"/>
        </w:rPr>
        <w:t xml:space="preserve"> because Xcel could not deenergize the lines for reasons beyond the Project.  The contractor began caisson work on June 26 under the Xcel curfew.  Due to the delay associated with Dispute #1 the caissons were not completed until July 18.</w:t>
      </w:r>
    </w:p>
    <w:p w:rsidR="00B4713A" w:rsidRDefault="00B4713A" w:rsidP="006A0A77">
      <w:pPr>
        <w:rPr>
          <w:rFonts w:ascii="Times New Roman" w:hAnsi="Times New Roman" w:cs="Times New Roman"/>
          <w:sz w:val="24"/>
          <w:szCs w:val="24"/>
        </w:rPr>
      </w:pPr>
      <w:r>
        <w:rPr>
          <w:rFonts w:ascii="Times New Roman" w:hAnsi="Times New Roman" w:cs="Times New Roman"/>
          <w:sz w:val="24"/>
          <w:szCs w:val="24"/>
        </w:rPr>
        <w:tab/>
        <w:t xml:space="preserve">On June 27, the Contractor gave notice </w:t>
      </w:r>
      <w:r w:rsidR="00065C53">
        <w:rPr>
          <w:rFonts w:ascii="Times New Roman" w:hAnsi="Times New Roman" w:cs="Times New Roman"/>
          <w:sz w:val="24"/>
          <w:szCs w:val="24"/>
        </w:rPr>
        <w:t xml:space="preserve">of Time and Cost impacts </w:t>
      </w:r>
      <w:r>
        <w:rPr>
          <w:rFonts w:ascii="Times New Roman" w:hAnsi="Times New Roman" w:cs="Times New Roman"/>
          <w:sz w:val="24"/>
          <w:szCs w:val="24"/>
        </w:rPr>
        <w:t>to CDOT</w:t>
      </w:r>
      <w:r w:rsidR="00065C53">
        <w:rPr>
          <w:rFonts w:ascii="Times New Roman" w:hAnsi="Times New Roman" w:cs="Times New Roman"/>
          <w:sz w:val="24"/>
          <w:szCs w:val="24"/>
        </w:rPr>
        <w:t xml:space="preserve"> and requested compensation per Spec 108.08(d).  A meeting was held on July 9 and recapped in CDOT’s letter of July 13 which confirmed CDOT’s direction to </w:t>
      </w:r>
      <w:r w:rsidR="00817F48">
        <w:rPr>
          <w:rFonts w:ascii="Times New Roman" w:hAnsi="Times New Roman" w:cs="Times New Roman"/>
          <w:sz w:val="24"/>
          <w:szCs w:val="24"/>
        </w:rPr>
        <w:t>formally</w:t>
      </w:r>
      <w:r w:rsidR="00065C53">
        <w:rPr>
          <w:rFonts w:ascii="Times New Roman" w:hAnsi="Times New Roman" w:cs="Times New Roman"/>
          <w:sz w:val="24"/>
          <w:szCs w:val="24"/>
        </w:rPr>
        <w:t xml:space="preserve"> submit all impacts, costs and delays relevant to the </w:t>
      </w:r>
      <w:r w:rsidR="00065C53" w:rsidRPr="00065C53">
        <w:rPr>
          <w:rFonts w:ascii="Times New Roman" w:hAnsi="Times New Roman" w:cs="Times New Roman"/>
          <w:sz w:val="24"/>
          <w:szCs w:val="24"/>
        </w:rPr>
        <w:t>SCICOW</w:t>
      </w:r>
      <w:r w:rsidR="00065C53">
        <w:rPr>
          <w:rFonts w:ascii="Times New Roman" w:hAnsi="Times New Roman" w:cs="Times New Roman"/>
          <w:sz w:val="24"/>
          <w:szCs w:val="24"/>
        </w:rPr>
        <w:t>.</w:t>
      </w:r>
      <w:r w:rsidR="00817F48">
        <w:rPr>
          <w:rFonts w:ascii="Times New Roman" w:hAnsi="Times New Roman" w:cs="Times New Roman"/>
          <w:sz w:val="24"/>
          <w:szCs w:val="24"/>
        </w:rPr>
        <w:t xml:space="preserve">  On July 23, the Contractor submitted its </w:t>
      </w:r>
      <w:r w:rsidR="00817F48">
        <w:rPr>
          <w:rFonts w:ascii="Times New Roman" w:hAnsi="Times New Roman" w:cs="Times New Roman"/>
          <w:i/>
          <w:sz w:val="24"/>
          <w:szCs w:val="24"/>
        </w:rPr>
        <w:t xml:space="preserve">Request for Contract Extension and Compensation Part 1.  </w:t>
      </w:r>
      <w:r w:rsidR="00817F48" w:rsidRPr="00817F48">
        <w:rPr>
          <w:rFonts w:ascii="Times New Roman" w:hAnsi="Times New Roman" w:cs="Times New Roman"/>
          <w:sz w:val="24"/>
          <w:szCs w:val="24"/>
        </w:rPr>
        <w:t>On August 22,</w:t>
      </w:r>
      <w:r w:rsidR="00817F48">
        <w:rPr>
          <w:rFonts w:ascii="Times New Roman" w:hAnsi="Times New Roman" w:cs="Times New Roman"/>
          <w:sz w:val="24"/>
          <w:szCs w:val="24"/>
        </w:rPr>
        <w:t xml:space="preserve"> the Contractor submitted </w:t>
      </w:r>
      <w:r w:rsidR="00817F48" w:rsidRPr="00817F48">
        <w:rPr>
          <w:rFonts w:ascii="Times New Roman" w:hAnsi="Times New Roman" w:cs="Times New Roman"/>
          <w:sz w:val="24"/>
          <w:szCs w:val="24"/>
        </w:rPr>
        <w:t xml:space="preserve">its </w:t>
      </w:r>
      <w:r w:rsidR="00817F48" w:rsidRPr="00817F48">
        <w:rPr>
          <w:rFonts w:ascii="Times New Roman" w:hAnsi="Times New Roman" w:cs="Times New Roman"/>
          <w:i/>
          <w:sz w:val="24"/>
          <w:szCs w:val="24"/>
        </w:rPr>
        <w:t>Request for Contract E</w:t>
      </w:r>
      <w:r w:rsidR="00817F48">
        <w:rPr>
          <w:rFonts w:ascii="Times New Roman" w:hAnsi="Times New Roman" w:cs="Times New Roman"/>
          <w:i/>
          <w:sz w:val="24"/>
          <w:szCs w:val="24"/>
        </w:rPr>
        <w:t>xtension and Compensation Part 2</w:t>
      </w:r>
      <w:r w:rsidR="00817F48" w:rsidRPr="00817F48">
        <w:rPr>
          <w:rFonts w:ascii="Times New Roman" w:hAnsi="Times New Roman" w:cs="Times New Roman"/>
          <w:i/>
          <w:sz w:val="24"/>
          <w:szCs w:val="24"/>
        </w:rPr>
        <w:t>.</w:t>
      </w:r>
      <w:r w:rsidR="00817F48">
        <w:rPr>
          <w:rFonts w:ascii="Times New Roman" w:hAnsi="Times New Roman" w:cs="Times New Roman"/>
          <w:i/>
          <w:sz w:val="24"/>
          <w:szCs w:val="24"/>
        </w:rPr>
        <w:t xml:space="preserve"> </w:t>
      </w:r>
      <w:r w:rsidR="001A0E7C">
        <w:rPr>
          <w:rFonts w:ascii="Times New Roman" w:hAnsi="Times New Roman" w:cs="Times New Roman"/>
          <w:sz w:val="24"/>
          <w:szCs w:val="24"/>
        </w:rPr>
        <w:t xml:space="preserve"> Meetings and correspondence then followed resulting in the request for the DRB.</w:t>
      </w:r>
    </w:p>
    <w:p w:rsidR="001A0E7C" w:rsidRDefault="001A0E7C" w:rsidP="006A0A77">
      <w:pPr>
        <w:rPr>
          <w:rFonts w:ascii="Times New Roman" w:hAnsi="Times New Roman" w:cs="Times New Roman"/>
          <w:sz w:val="24"/>
          <w:szCs w:val="24"/>
        </w:rPr>
      </w:pPr>
      <w:r>
        <w:rPr>
          <w:rFonts w:ascii="Times New Roman" w:hAnsi="Times New Roman" w:cs="Times New Roman"/>
          <w:sz w:val="24"/>
          <w:szCs w:val="24"/>
        </w:rPr>
        <w:tab/>
      </w:r>
      <w:r w:rsidR="00C978C2" w:rsidRPr="00C978C2">
        <w:rPr>
          <w:rFonts w:ascii="Times New Roman" w:hAnsi="Times New Roman" w:cs="Times New Roman"/>
          <w:sz w:val="24"/>
          <w:szCs w:val="24"/>
        </w:rPr>
        <w:t xml:space="preserve">In supporting the merit of the dispute, the Contractor referred to </w:t>
      </w:r>
      <w:r w:rsidR="00C978C2">
        <w:rPr>
          <w:rFonts w:ascii="Times New Roman" w:hAnsi="Times New Roman" w:cs="Times New Roman"/>
          <w:sz w:val="24"/>
          <w:szCs w:val="24"/>
        </w:rPr>
        <w:t>Spec 104.02(c) concerning t</w:t>
      </w:r>
      <w:r>
        <w:rPr>
          <w:rFonts w:ascii="Times New Roman" w:hAnsi="Times New Roman" w:cs="Times New Roman"/>
          <w:sz w:val="24"/>
          <w:szCs w:val="24"/>
        </w:rPr>
        <w:t xml:space="preserve">he </w:t>
      </w:r>
      <w:r w:rsidR="00C978C2">
        <w:rPr>
          <w:rFonts w:ascii="Times New Roman" w:hAnsi="Times New Roman" w:cs="Times New Roman"/>
          <w:sz w:val="24"/>
          <w:szCs w:val="24"/>
        </w:rPr>
        <w:t xml:space="preserve">SCICOW.  </w:t>
      </w:r>
      <w:r>
        <w:rPr>
          <w:rFonts w:ascii="Times New Roman" w:hAnsi="Times New Roman" w:cs="Times New Roman"/>
          <w:sz w:val="24"/>
          <w:szCs w:val="24"/>
        </w:rPr>
        <w:t xml:space="preserve"> Cooperation with Utilities is covered in Spec 105.11 and Compensation for Delay in Spec 108.08.  In Dispute #3, the Contractor pointed out CDOT’s responsibilities concerning utilities under the FHWA provisions which CDOT did not do.  Spec 105.11 says CDOT is to coordinate with utilities for relocation</w:t>
      </w:r>
      <w:r w:rsidR="00C978C2">
        <w:rPr>
          <w:rFonts w:ascii="Times New Roman" w:hAnsi="Times New Roman" w:cs="Times New Roman"/>
          <w:sz w:val="24"/>
          <w:szCs w:val="24"/>
        </w:rPr>
        <w:t>.  The Contractor did the work</w:t>
      </w:r>
      <w:r w:rsidR="00D76788">
        <w:rPr>
          <w:rFonts w:ascii="Times New Roman" w:hAnsi="Times New Roman" w:cs="Times New Roman"/>
          <w:sz w:val="24"/>
          <w:szCs w:val="24"/>
        </w:rPr>
        <w:t xml:space="preserve"> under the curfew</w:t>
      </w:r>
      <w:r w:rsidR="00C978C2">
        <w:rPr>
          <w:rFonts w:ascii="Times New Roman" w:hAnsi="Times New Roman" w:cs="Times New Roman"/>
          <w:sz w:val="24"/>
          <w:szCs w:val="24"/>
        </w:rPr>
        <w:t xml:space="preserve"> a</w:t>
      </w:r>
      <w:r w:rsidR="00D76788">
        <w:rPr>
          <w:rFonts w:ascii="Times New Roman" w:hAnsi="Times New Roman" w:cs="Times New Roman"/>
          <w:sz w:val="24"/>
          <w:szCs w:val="24"/>
        </w:rPr>
        <w:t>nd i</w:t>
      </w:r>
      <w:r w:rsidR="00C978C2">
        <w:rPr>
          <w:rFonts w:ascii="Times New Roman" w:hAnsi="Times New Roman" w:cs="Times New Roman"/>
          <w:sz w:val="24"/>
          <w:szCs w:val="24"/>
        </w:rPr>
        <w:t xml:space="preserve">s in entitled </w:t>
      </w:r>
      <w:r w:rsidR="00D76788">
        <w:rPr>
          <w:rFonts w:ascii="Times New Roman" w:hAnsi="Times New Roman" w:cs="Times New Roman"/>
          <w:sz w:val="24"/>
          <w:szCs w:val="24"/>
        </w:rPr>
        <w:t>to</w:t>
      </w:r>
      <w:r w:rsidR="00C978C2">
        <w:rPr>
          <w:rFonts w:ascii="Times New Roman" w:hAnsi="Times New Roman" w:cs="Times New Roman"/>
          <w:sz w:val="24"/>
          <w:szCs w:val="24"/>
        </w:rPr>
        <w:t xml:space="preserve"> the cost of Extra Work per Spec 104.03.</w:t>
      </w:r>
    </w:p>
    <w:p w:rsidR="00C978C2" w:rsidRDefault="00EE58C6" w:rsidP="006A0A77">
      <w:pPr>
        <w:rPr>
          <w:rFonts w:ascii="Times New Roman" w:hAnsi="Times New Roman" w:cs="Times New Roman"/>
          <w:sz w:val="24"/>
          <w:szCs w:val="24"/>
        </w:rPr>
      </w:pPr>
      <w:r>
        <w:rPr>
          <w:rFonts w:ascii="Times New Roman" w:hAnsi="Times New Roman" w:cs="Times New Roman"/>
          <w:sz w:val="24"/>
          <w:szCs w:val="24"/>
        </w:rPr>
        <w:tab/>
      </w:r>
      <w:r w:rsidR="00C978C2">
        <w:rPr>
          <w:rFonts w:ascii="Times New Roman" w:hAnsi="Times New Roman" w:cs="Times New Roman"/>
          <w:sz w:val="24"/>
          <w:szCs w:val="24"/>
        </w:rPr>
        <w:t xml:space="preserve">The Contractor had to change its “As Planned” schedule due to the </w:t>
      </w:r>
      <w:r w:rsidR="00C978C2" w:rsidRPr="00C978C2">
        <w:rPr>
          <w:rFonts w:ascii="Times New Roman" w:hAnsi="Times New Roman" w:cs="Times New Roman"/>
          <w:sz w:val="24"/>
          <w:szCs w:val="24"/>
        </w:rPr>
        <w:t>SCICOW</w:t>
      </w:r>
      <w:r w:rsidR="00C978C2">
        <w:rPr>
          <w:rFonts w:ascii="Times New Roman" w:hAnsi="Times New Roman" w:cs="Times New Roman"/>
          <w:sz w:val="24"/>
          <w:szCs w:val="24"/>
        </w:rPr>
        <w:t xml:space="preserve"> which is a material difference since it could not do the caisson work at Abutment 1, the Center Pier and Abutment 3 in a continuous operation</w:t>
      </w:r>
      <w:r w:rsidR="00D76788">
        <w:rPr>
          <w:rFonts w:ascii="Times New Roman" w:hAnsi="Times New Roman" w:cs="Times New Roman"/>
          <w:sz w:val="24"/>
          <w:szCs w:val="24"/>
        </w:rPr>
        <w:t xml:space="preserve"> as originally planned</w:t>
      </w:r>
      <w:r w:rsidR="00C978C2">
        <w:rPr>
          <w:rFonts w:ascii="Times New Roman" w:hAnsi="Times New Roman" w:cs="Times New Roman"/>
          <w:sz w:val="24"/>
          <w:szCs w:val="24"/>
        </w:rPr>
        <w:t>.</w:t>
      </w:r>
      <w:r w:rsidR="00375601">
        <w:rPr>
          <w:rFonts w:ascii="Times New Roman" w:hAnsi="Times New Roman" w:cs="Times New Roman"/>
          <w:sz w:val="24"/>
          <w:szCs w:val="24"/>
        </w:rPr>
        <w:t xml:space="preserve">  The change should be compensated</w:t>
      </w:r>
      <w:r w:rsidR="00B5162D">
        <w:rPr>
          <w:rFonts w:ascii="Times New Roman" w:hAnsi="Times New Roman" w:cs="Times New Roman"/>
          <w:sz w:val="24"/>
          <w:szCs w:val="24"/>
        </w:rPr>
        <w:t xml:space="preserve"> </w:t>
      </w:r>
      <w:r w:rsidR="00B5162D">
        <w:rPr>
          <w:rFonts w:ascii="Times New Roman" w:hAnsi="Times New Roman" w:cs="Times New Roman"/>
          <w:sz w:val="24"/>
          <w:szCs w:val="24"/>
        </w:rPr>
        <w:lastRenderedPageBreak/>
        <w:t>per Spec 104.02(c) and Spec 108.08(c)</w:t>
      </w:r>
      <w:r w:rsidR="00375601">
        <w:rPr>
          <w:rFonts w:ascii="Times New Roman" w:hAnsi="Times New Roman" w:cs="Times New Roman"/>
          <w:sz w:val="24"/>
          <w:szCs w:val="24"/>
        </w:rPr>
        <w:t>.  The Contractor is not asking for</w:t>
      </w:r>
      <w:r w:rsidR="00B5162D">
        <w:rPr>
          <w:rFonts w:ascii="Times New Roman" w:hAnsi="Times New Roman" w:cs="Times New Roman"/>
          <w:sz w:val="24"/>
          <w:szCs w:val="24"/>
        </w:rPr>
        <w:t xml:space="preserve"> delay</w:t>
      </w:r>
      <w:r w:rsidR="00375601">
        <w:rPr>
          <w:rFonts w:ascii="Times New Roman" w:hAnsi="Times New Roman" w:cs="Times New Roman"/>
          <w:sz w:val="24"/>
          <w:szCs w:val="24"/>
        </w:rPr>
        <w:t xml:space="preserve"> time which was covered in Dispute #3 but</w:t>
      </w:r>
      <w:r w:rsidR="00D76788">
        <w:rPr>
          <w:rFonts w:ascii="Times New Roman" w:hAnsi="Times New Roman" w:cs="Times New Roman"/>
          <w:sz w:val="24"/>
          <w:szCs w:val="24"/>
        </w:rPr>
        <w:t xml:space="preserve"> is asking for</w:t>
      </w:r>
      <w:r w:rsidR="00375601">
        <w:rPr>
          <w:rFonts w:ascii="Times New Roman" w:hAnsi="Times New Roman" w:cs="Times New Roman"/>
          <w:sz w:val="24"/>
          <w:szCs w:val="24"/>
        </w:rPr>
        <w:t xml:space="preserve"> the added costs caused by the Xcel curfew.</w:t>
      </w:r>
    </w:p>
    <w:p w:rsidR="00247A04" w:rsidRDefault="00B5162D" w:rsidP="006A0A77">
      <w:pPr>
        <w:rPr>
          <w:rFonts w:ascii="Times New Roman" w:hAnsi="Times New Roman" w:cs="Times New Roman"/>
          <w:sz w:val="24"/>
          <w:szCs w:val="24"/>
        </w:rPr>
      </w:pPr>
      <w:r>
        <w:rPr>
          <w:rFonts w:ascii="Times New Roman" w:hAnsi="Times New Roman" w:cs="Times New Roman"/>
          <w:sz w:val="24"/>
          <w:szCs w:val="24"/>
        </w:rPr>
        <w:tab/>
      </w:r>
      <w:r w:rsidR="00A85DA2">
        <w:rPr>
          <w:rFonts w:ascii="Times New Roman" w:hAnsi="Times New Roman" w:cs="Times New Roman"/>
          <w:sz w:val="24"/>
          <w:szCs w:val="24"/>
        </w:rPr>
        <w:t xml:space="preserve">On the approved Baseline Schedule dated December 11, 2011, the duration for Activity A1170, Drill/Pour Shoofly Caissons, was six days working 12 hours as was allowed by the specs.  </w:t>
      </w:r>
      <w:r>
        <w:rPr>
          <w:rFonts w:ascii="Times New Roman" w:hAnsi="Times New Roman" w:cs="Times New Roman"/>
          <w:sz w:val="24"/>
          <w:szCs w:val="24"/>
        </w:rPr>
        <w:t>This is shown on Exhibit 3Q with three caissons per day, except on one day where it was four caissons.  Since the abutment caissons were only six inches apart</w:t>
      </w:r>
      <w:r w:rsidR="00D76788">
        <w:rPr>
          <w:rFonts w:ascii="Times New Roman" w:hAnsi="Times New Roman" w:cs="Times New Roman"/>
          <w:sz w:val="24"/>
          <w:szCs w:val="24"/>
        </w:rPr>
        <w:t>, t</w:t>
      </w:r>
      <w:r w:rsidR="00247A04">
        <w:rPr>
          <w:rFonts w:ascii="Times New Roman" w:hAnsi="Times New Roman" w:cs="Times New Roman"/>
          <w:sz w:val="24"/>
          <w:szCs w:val="24"/>
        </w:rPr>
        <w:t>o meet the spec requirements, t</w:t>
      </w:r>
      <w:r>
        <w:rPr>
          <w:rFonts w:ascii="Times New Roman" w:hAnsi="Times New Roman" w:cs="Times New Roman"/>
          <w:sz w:val="24"/>
          <w:szCs w:val="24"/>
        </w:rPr>
        <w:t>he schedule was based</w:t>
      </w:r>
      <w:r w:rsidR="00247A04">
        <w:rPr>
          <w:rFonts w:ascii="Times New Roman" w:hAnsi="Times New Roman" w:cs="Times New Roman"/>
          <w:sz w:val="24"/>
          <w:szCs w:val="24"/>
        </w:rPr>
        <w:t xml:space="preserve"> on “drill one and skip two”. </w:t>
      </w:r>
    </w:p>
    <w:p w:rsidR="00B5162D" w:rsidRDefault="00247A04" w:rsidP="006A0A77">
      <w:pPr>
        <w:rPr>
          <w:rFonts w:ascii="Times New Roman" w:hAnsi="Times New Roman" w:cs="Times New Roman"/>
          <w:sz w:val="24"/>
          <w:szCs w:val="24"/>
        </w:rPr>
      </w:pPr>
      <w:r>
        <w:rPr>
          <w:rFonts w:ascii="Times New Roman" w:hAnsi="Times New Roman" w:cs="Times New Roman"/>
          <w:sz w:val="24"/>
          <w:szCs w:val="24"/>
        </w:rPr>
        <w:tab/>
        <w:t>The contractor was concerned with drilling caissons a day apart due to the Cross Sonic Logging (CSL) requirement.  If a bulge in the concrete in an adjoining caisson was hit during the drilling, it could affect the CSL if the adjoining caisson was drilled the next day.  There was only one case where the adjoining caisson was drilled the next day.  There was also concern that the protruding rebar</w:t>
      </w:r>
      <w:r w:rsidR="00D76788">
        <w:rPr>
          <w:rFonts w:ascii="Times New Roman" w:hAnsi="Times New Roman" w:cs="Times New Roman"/>
          <w:sz w:val="24"/>
          <w:szCs w:val="24"/>
        </w:rPr>
        <w:t xml:space="preserve"> above the ground</w:t>
      </w:r>
      <w:r>
        <w:rPr>
          <w:rFonts w:ascii="Times New Roman" w:hAnsi="Times New Roman" w:cs="Times New Roman"/>
          <w:sz w:val="24"/>
          <w:szCs w:val="24"/>
        </w:rPr>
        <w:t xml:space="preserve"> could trap the drill rig.  In addition, there was a fence on the east side of the wingwall which allowed access to the caissons from only one side.  The delay due to Dispute #3 did not allow the Contractor to drill at all three caisson locations in the same operation</w:t>
      </w:r>
      <w:r w:rsidR="00790C84">
        <w:rPr>
          <w:rFonts w:ascii="Times New Roman" w:hAnsi="Times New Roman" w:cs="Times New Roman"/>
          <w:sz w:val="24"/>
          <w:szCs w:val="24"/>
        </w:rPr>
        <w:t xml:space="preserve"> and resulted in the Abutment and Center Pier caisson using four of the six planned </w:t>
      </w:r>
      <w:r w:rsidR="00D76788">
        <w:rPr>
          <w:rFonts w:ascii="Times New Roman" w:hAnsi="Times New Roman" w:cs="Times New Roman"/>
          <w:sz w:val="24"/>
          <w:szCs w:val="24"/>
        </w:rPr>
        <w:t xml:space="preserve">schedule </w:t>
      </w:r>
      <w:r w:rsidR="00790C84">
        <w:rPr>
          <w:rFonts w:ascii="Times New Roman" w:hAnsi="Times New Roman" w:cs="Times New Roman"/>
          <w:sz w:val="24"/>
          <w:szCs w:val="24"/>
        </w:rPr>
        <w:t>days.</w:t>
      </w:r>
    </w:p>
    <w:p w:rsidR="00790C84" w:rsidRDefault="00790C84" w:rsidP="006A0A77">
      <w:pPr>
        <w:rPr>
          <w:rFonts w:ascii="Times New Roman" w:hAnsi="Times New Roman" w:cs="Times New Roman"/>
          <w:sz w:val="24"/>
          <w:szCs w:val="24"/>
        </w:rPr>
      </w:pPr>
      <w:r>
        <w:rPr>
          <w:rFonts w:ascii="Times New Roman" w:hAnsi="Times New Roman" w:cs="Times New Roman"/>
          <w:sz w:val="24"/>
          <w:szCs w:val="24"/>
        </w:rPr>
        <w:tab/>
        <w:t xml:space="preserve">The Xcel curfew required all the vertical </w:t>
      </w:r>
      <w:r w:rsidR="00D76788">
        <w:rPr>
          <w:rFonts w:ascii="Times New Roman" w:hAnsi="Times New Roman" w:cs="Times New Roman"/>
          <w:sz w:val="24"/>
          <w:szCs w:val="24"/>
        </w:rPr>
        <w:t xml:space="preserve">equipment </w:t>
      </w:r>
      <w:r>
        <w:rPr>
          <w:rFonts w:ascii="Times New Roman" w:hAnsi="Times New Roman" w:cs="Times New Roman"/>
          <w:sz w:val="24"/>
          <w:szCs w:val="24"/>
        </w:rPr>
        <w:t>to be moved or out of the air by 11:00 a.m. so that Xcel could energize the lines by noon.  The delay was beyond the control of the Contractor since it had requested the overhead lines to be moved and Xcel imposed the curfew.  By starting at 5:30 a.m. and completing work by 11:00 a.m.</w:t>
      </w:r>
      <w:r w:rsidR="00D76788">
        <w:rPr>
          <w:rFonts w:ascii="Times New Roman" w:hAnsi="Times New Roman" w:cs="Times New Roman"/>
          <w:sz w:val="24"/>
          <w:szCs w:val="24"/>
        </w:rPr>
        <w:t>,</w:t>
      </w:r>
      <w:r>
        <w:rPr>
          <w:rFonts w:ascii="Times New Roman" w:hAnsi="Times New Roman" w:cs="Times New Roman"/>
          <w:sz w:val="24"/>
          <w:szCs w:val="24"/>
        </w:rPr>
        <w:t xml:space="preserve"> only allowed the Contractor 5.5 hours per day compared to the 12 it had planned.  Due to earlier delays, the work was also pushed into the summer</w:t>
      </w:r>
      <w:r w:rsidR="00485DD6">
        <w:rPr>
          <w:rFonts w:ascii="Times New Roman" w:hAnsi="Times New Roman" w:cs="Times New Roman"/>
          <w:sz w:val="24"/>
          <w:szCs w:val="24"/>
        </w:rPr>
        <w:t xml:space="preserve"> when the Contractor had planned to do the work much earlier</w:t>
      </w:r>
      <w:r w:rsidR="00D76788">
        <w:rPr>
          <w:rFonts w:ascii="Times New Roman" w:hAnsi="Times New Roman" w:cs="Times New Roman"/>
          <w:sz w:val="24"/>
          <w:szCs w:val="24"/>
        </w:rPr>
        <w:t xml:space="preserve"> when heat would not have been a problem</w:t>
      </w:r>
      <w:r w:rsidR="00485DD6">
        <w:rPr>
          <w:rFonts w:ascii="Times New Roman" w:hAnsi="Times New Roman" w:cs="Times New Roman"/>
          <w:sz w:val="24"/>
          <w:szCs w:val="24"/>
        </w:rPr>
        <w:t>.</w:t>
      </w:r>
    </w:p>
    <w:p w:rsidR="00485DD6" w:rsidRDefault="00485DD6" w:rsidP="006A0A77">
      <w:pPr>
        <w:rPr>
          <w:rFonts w:ascii="Times New Roman" w:hAnsi="Times New Roman" w:cs="Times New Roman"/>
          <w:sz w:val="24"/>
          <w:szCs w:val="24"/>
        </w:rPr>
      </w:pPr>
      <w:r>
        <w:rPr>
          <w:rFonts w:ascii="Times New Roman" w:hAnsi="Times New Roman" w:cs="Times New Roman"/>
          <w:sz w:val="24"/>
          <w:szCs w:val="24"/>
        </w:rPr>
        <w:tab/>
        <w:t xml:space="preserve">Due to drilling the Abutment 1 caissons by themselves, required the same work in a shorter time frame.  This reduced production and is compensable and should be paid for per Spec 109.10.  The </w:t>
      </w:r>
      <w:r w:rsidRPr="00485DD6">
        <w:rPr>
          <w:rFonts w:ascii="Times New Roman" w:hAnsi="Times New Roman" w:cs="Times New Roman"/>
          <w:sz w:val="24"/>
          <w:szCs w:val="24"/>
        </w:rPr>
        <w:t>SCICOW</w:t>
      </w:r>
      <w:r>
        <w:rPr>
          <w:rFonts w:ascii="Times New Roman" w:hAnsi="Times New Roman" w:cs="Times New Roman"/>
          <w:sz w:val="24"/>
          <w:szCs w:val="24"/>
        </w:rPr>
        <w:t xml:space="preserve"> was not the Contractor’s fault and the curfew increased the duration of the work.  The additional work should be compensated.</w:t>
      </w:r>
    </w:p>
    <w:p w:rsidR="00485DD6" w:rsidRDefault="00485DD6" w:rsidP="006A0A77">
      <w:pPr>
        <w:rPr>
          <w:rFonts w:ascii="Times New Roman" w:hAnsi="Times New Roman" w:cs="Times New Roman"/>
          <w:b/>
          <w:sz w:val="24"/>
          <w:szCs w:val="24"/>
        </w:rPr>
      </w:pPr>
      <w:r>
        <w:rPr>
          <w:rFonts w:ascii="Times New Roman" w:hAnsi="Times New Roman" w:cs="Times New Roman"/>
          <w:b/>
          <w:sz w:val="24"/>
          <w:szCs w:val="24"/>
        </w:rPr>
        <w:t xml:space="preserve">CDOT </w:t>
      </w:r>
      <w:r w:rsidRPr="00485DD6">
        <w:rPr>
          <w:rFonts w:ascii="Times New Roman" w:hAnsi="Times New Roman" w:cs="Times New Roman"/>
          <w:b/>
          <w:sz w:val="24"/>
          <w:szCs w:val="24"/>
        </w:rPr>
        <w:t>Presentation on the SCICOW Due to the Xcel Curfew:</w:t>
      </w:r>
    </w:p>
    <w:p w:rsidR="00485DD6" w:rsidRDefault="00485DD6" w:rsidP="006A0A77">
      <w:pPr>
        <w:rPr>
          <w:rFonts w:ascii="Times New Roman" w:hAnsi="Times New Roman" w:cs="Times New Roman"/>
          <w:sz w:val="24"/>
          <w:szCs w:val="24"/>
        </w:rPr>
      </w:pPr>
      <w:r>
        <w:rPr>
          <w:rFonts w:ascii="Times New Roman" w:hAnsi="Times New Roman" w:cs="Times New Roman"/>
          <w:b/>
          <w:sz w:val="24"/>
          <w:szCs w:val="24"/>
        </w:rPr>
        <w:tab/>
      </w:r>
      <w:r w:rsidRPr="00485DD6">
        <w:rPr>
          <w:rFonts w:ascii="Times New Roman" w:hAnsi="Times New Roman" w:cs="Times New Roman"/>
          <w:sz w:val="24"/>
          <w:szCs w:val="24"/>
        </w:rPr>
        <w:t>Due to the Xcel curfew, CDOT offered</w:t>
      </w:r>
      <w:r>
        <w:rPr>
          <w:rFonts w:ascii="Times New Roman" w:hAnsi="Times New Roman" w:cs="Times New Roman"/>
          <w:sz w:val="24"/>
          <w:szCs w:val="24"/>
        </w:rPr>
        <w:t xml:space="preserve"> </w:t>
      </w:r>
      <w:r w:rsidR="00007E7C">
        <w:rPr>
          <w:rFonts w:ascii="Times New Roman" w:hAnsi="Times New Roman" w:cs="Times New Roman"/>
          <w:sz w:val="24"/>
          <w:szCs w:val="24"/>
        </w:rPr>
        <w:t>different</w:t>
      </w:r>
      <w:r>
        <w:rPr>
          <w:rFonts w:ascii="Times New Roman" w:hAnsi="Times New Roman" w:cs="Times New Roman"/>
          <w:sz w:val="24"/>
          <w:szCs w:val="24"/>
        </w:rPr>
        <w:t xml:space="preserve"> work hours but the Contractor chose to work from 5:30 to 11:00 a.m.</w:t>
      </w:r>
      <w:r w:rsidR="00EB4542">
        <w:rPr>
          <w:rFonts w:ascii="Times New Roman" w:hAnsi="Times New Roman" w:cs="Times New Roman"/>
          <w:sz w:val="24"/>
          <w:szCs w:val="24"/>
        </w:rPr>
        <w:t xml:space="preserve">  The Abutment 1 caisson work was done in seven days for a total duration for all caissons of 11 days, one day of which for exploratory work.  This </w:t>
      </w:r>
      <w:r w:rsidR="00007E7C">
        <w:rPr>
          <w:rFonts w:ascii="Times New Roman" w:hAnsi="Times New Roman" w:cs="Times New Roman"/>
          <w:sz w:val="24"/>
          <w:szCs w:val="24"/>
        </w:rPr>
        <w:t>should be compared to the</w:t>
      </w:r>
      <w:r w:rsidR="00EB4542">
        <w:rPr>
          <w:rFonts w:ascii="Times New Roman" w:hAnsi="Times New Roman" w:cs="Times New Roman"/>
          <w:sz w:val="24"/>
          <w:szCs w:val="24"/>
        </w:rPr>
        <w:t xml:space="preserve"> 10 day duration the Contractor showed in the May 1 revised Baseline Schedule.  The drilling on Abutment 3 and the Center Pier began on April 26 and was completed on May</w:t>
      </w:r>
      <w:r w:rsidR="00007E7C">
        <w:rPr>
          <w:rFonts w:ascii="Times New Roman" w:hAnsi="Times New Roman" w:cs="Times New Roman"/>
          <w:sz w:val="24"/>
          <w:szCs w:val="24"/>
        </w:rPr>
        <w:t xml:space="preserve"> </w:t>
      </w:r>
      <w:r w:rsidR="00EB4542">
        <w:rPr>
          <w:rFonts w:ascii="Times New Roman" w:hAnsi="Times New Roman" w:cs="Times New Roman"/>
          <w:sz w:val="24"/>
          <w:szCs w:val="24"/>
        </w:rPr>
        <w:t>2.  Abutment 1 drilling started on June 26 and was stopped on June 27 due to Dispute #1.  July 11 was an exploratory drilling day for Dispute #1 with drilling resuming on July 12 and completing on July 18.</w:t>
      </w:r>
    </w:p>
    <w:p w:rsidR="007E599E" w:rsidRDefault="007E599E" w:rsidP="006A0A77">
      <w:pPr>
        <w:rPr>
          <w:rFonts w:ascii="Times New Roman" w:hAnsi="Times New Roman" w:cs="Times New Roman"/>
          <w:sz w:val="24"/>
          <w:szCs w:val="24"/>
        </w:rPr>
      </w:pPr>
      <w:r>
        <w:rPr>
          <w:rFonts w:ascii="Times New Roman" w:hAnsi="Times New Roman" w:cs="Times New Roman"/>
          <w:sz w:val="24"/>
          <w:szCs w:val="24"/>
        </w:rPr>
        <w:lastRenderedPageBreak/>
        <w:tab/>
        <w:t xml:space="preserve">On the May 1 schedule, Activity A1170, </w:t>
      </w:r>
      <w:r w:rsidRPr="007E599E">
        <w:rPr>
          <w:rFonts w:ascii="Times New Roman" w:hAnsi="Times New Roman" w:cs="Times New Roman"/>
          <w:sz w:val="24"/>
          <w:szCs w:val="24"/>
        </w:rPr>
        <w:t>Drill/Pour Shoofly Caissons</w:t>
      </w:r>
      <w:r>
        <w:rPr>
          <w:rFonts w:ascii="Times New Roman" w:hAnsi="Times New Roman" w:cs="Times New Roman"/>
          <w:sz w:val="24"/>
          <w:szCs w:val="24"/>
        </w:rPr>
        <w:t xml:space="preserve">, showed a 10 day duration.  This activity had 50 days of float so any delay ate into the float.  The April schedule that was submitted </w:t>
      </w:r>
      <w:r w:rsidR="00720C8D">
        <w:rPr>
          <w:rFonts w:ascii="Times New Roman" w:hAnsi="Times New Roman" w:cs="Times New Roman"/>
          <w:sz w:val="24"/>
          <w:szCs w:val="24"/>
        </w:rPr>
        <w:t>August 22 with Part 2 of the Contractor’s request for delay showed Activity A1170 with a six day duration and 48 days of float so completion was not impacted.</w:t>
      </w:r>
    </w:p>
    <w:p w:rsidR="00720C8D" w:rsidRDefault="00720C8D" w:rsidP="006A0A77">
      <w:pPr>
        <w:rPr>
          <w:rFonts w:ascii="Times New Roman" w:hAnsi="Times New Roman" w:cs="Times New Roman"/>
          <w:sz w:val="24"/>
          <w:szCs w:val="24"/>
        </w:rPr>
      </w:pPr>
      <w:r>
        <w:rPr>
          <w:rFonts w:ascii="Times New Roman" w:hAnsi="Times New Roman" w:cs="Times New Roman"/>
          <w:sz w:val="24"/>
          <w:szCs w:val="24"/>
        </w:rPr>
        <w:tab/>
        <w:t>You must go back to Dispute #3.  The Contractor was responsible for the delay and utility delay by the Contractor is nonexcusable per Spec 105.11.  Had the Contractor pushed to relocate the overhead lines, the hot weather would not have been a factor.</w:t>
      </w:r>
    </w:p>
    <w:p w:rsidR="00DD5C4D" w:rsidRDefault="00720C8D" w:rsidP="006A0A77">
      <w:pPr>
        <w:rPr>
          <w:rFonts w:ascii="Times New Roman" w:hAnsi="Times New Roman" w:cs="Times New Roman"/>
          <w:sz w:val="24"/>
          <w:szCs w:val="24"/>
        </w:rPr>
      </w:pPr>
      <w:r>
        <w:rPr>
          <w:rFonts w:ascii="Times New Roman" w:hAnsi="Times New Roman" w:cs="Times New Roman"/>
          <w:sz w:val="24"/>
          <w:szCs w:val="24"/>
        </w:rPr>
        <w:tab/>
        <w:t xml:space="preserve">CDOT tried to help mitigate the Xcel curfew by suggesting the use of </w:t>
      </w:r>
      <w:r w:rsidR="00DD5C4D">
        <w:rPr>
          <w:rFonts w:ascii="Times New Roman" w:hAnsi="Times New Roman" w:cs="Times New Roman"/>
          <w:sz w:val="24"/>
          <w:szCs w:val="24"/>
        </w:rPr>
        <w:t>Aggregate Industries</w:t>
      </w:r>
      <w:r w:rsidR="00007E7C">
        <w:rPr>
          <w:rFonts w:ascii="Times New Roman" w:hAnsi="Times New Roman" w:cs="Times New Roman"/>
          <w:sz w:val="24"/>
          <w:szCs w:val="24"/>
        </w:rPr>
        <w:t>’</w:t>
      </w:r>
      <w:r w:rsidR="00DD5C4D">
        <w:rPr>
          <w:rFonts w:ascii="Times New Roman" w:hAnsi="Times New Roman" w:cs="Times New Roman"/>
          <w:sz w:val="24"/>
          <w:szCs w:val="24"/>
        </w:rPr>
        <w:t xml:space="preserve"> Del Camino</w:t>
      </w:r>
      <w:r>
        <w:rPr>
          <w:rFonts w:ascii="Times New Roman" w:hAnsi="Times New Roman" w:cs="Times New Roman"/>
          <w:sz w:val="24"/>
          <w:szCs w:val="24"/>
        </w:rPr>
        <w:t xml:space="preserve"> concrete plant since the </w:t>
      </w:r>
      <w:r w:rsidR="00DD5C4D">
        <w:rPr>
          <w:rFonts w:ascii="Times New Roman" w:hAnsi="Times New Roman" w:cs="Times New Roman"/>
          <w:sz w:val="24"/>
          <w:szCs w:val="24"/>
        </w:rPr>
        <w:t xml:space="preserve">Broomfield </w:t>
      </w:r>
      <w:r>
        <w:rPr>
          <w:rFonts w:ascii="Times New Roman" w:hAnsi="Times New Roman" w:cs="Times New Roman"/>
          <w:sz w:val="24"/>
          <w:szCs w:val="24"/>
        </w:rPr>
        <w:t>plant the Contractor was using was limited in hour</w:t>
      </w:r>
      <w:r w:rsidR="00007E7C">
        <w:rPr>
          <w:rFonts w:ascii="Times New Roman" w:hAnsi="Times New Roman" w:cs="Times New Roman"/>
          <w:sz w:val="24"/>
          <w:szCs w:val="24"/>
        </w:rPr>
        <w:t>s</w:t>
      </w:r>
      <w:r>
        <w:rPr>
          <w:rFonts w:ascii="Times New Roman" w:hAnsi="Times New Roman" w:cs="Times New Roman"/>
          <w:sz w:val="24"/>
          <w:szCs w:val="24"/>
        </w:rPr>
        <w:t xml:space="preserve"> of operation by noise requirements.</w:t>
      </w:r>
      <w:r w:rsidR="00DD5C4D">
        <w:rPr>
          <w:rFonts w:ascii="Times New Roman" w:hAnsi="Times New Roman" w:cs="Times New Roman"/>
          <w:sz w:val="24"/>
          <w:szCs w:val="24"/>
        </w:rPr>
        <w:t xml:space="preserve">  The Contractor’s email of July 2 stated, …</w:t>
      </w:r>
      <w:r w:rsidR="00DD5C4D">
        <w:rPr>
          <w:rFonts w:ascii="Times New Roman" w:hAnsi="Times New Roman" w:cs="Times New Roman"/>
          <w:i/>
          <w:sz w:val="24"/>
          <w:szCs w:val="24"/>
        </w:rPr>
        <w:t xml:space="preserve">we would want to start as early as possible.  </w:t>
      </w:r>
      <w:r w:rsidR="00DD5C4D">
        <w:rPr>
          <w:rFonts w:ascii="Times New Roman" w:hAnsi="Times New Roman" w:cs="Times New Roman"/>
          <w:sz w:val="24"/>
          <w:szCs w:val="24"/>
        </w:rPr>
        <w:t xml:space="preserve"> The Contractor’s email of July 3</w:t>
      </w:r>
      <w:r w:rsidR="00DD5C4D" w:rsidRPr="00DD5C4D">
        <w:rPr>
          <w:rFonts w:ascii="Times New Roman" w:hAnsi="Times New Roman" w:cs="Times New Roman"/>
          <w:sz w:val="24"/>
          <w:szCs w:val="24"/>
        </w:rPr>
        <w:t xml:space="preserve"> stated</w:t>
      </w:r>
      <w:r w:rsidR="00DD5C4D">
        <w:rPr>
          <w:rFonts w:ascii="Times New Roman" w:hAnsi="Times New Roman" w:cs="Times New Roman"/>
          <w:sz w:val="24"/>
          <w:szCs w:val="24"/>
        </w:rPr>
        <w:t xml:space="preserve">, </w:t>
      </w:r>
      <w:r w:rsidR="00DD5C4D">
        <w:rPr>
          <w:rFonts w:ascii="Times New Roman" w:hAnsi="Times New Roman" w:cs="Times New Roman"/>
          <w:i/>
          <w:sz w:val="24"/>
          <w:szCs w:val="24"/>
        </w:rPr>
        <w:t>We would to have concrete on site as early as 5am, which means we would start drilling as early as 3am and the concrete plant would have to fire between 3 and 4 I believe.</w:t>
      </w:r>
      <w:r w:rsidR="00DD5C4D" w:rsidRPr="00007E7C">
        <w:rPr>
          <w:rFonts w:ascii="Times New Roman" w:hAnsi="Times New Roman" w:cs="Times New Roman"/>
          <w:sz w:val="24"/>
          <w:szCs w:val="24"/>
        </w:rPr>
        <w:t xml:space="preserve">  CDOT tried to work with the City of Broomfield on the noise problem but was not successful.</w:t>
      </w:r>
      <w:r w:rsidR="00DD5C4D">
        <w:rPr>
          <w:rFonts w:ascii="Times New Roman" w:hAnsi="Times New Roman" w:cs="Times New Roman"/>
          <w:i/>
          <w:sz w:val="24"/>
          <w:szCs w:val="24"/>
        </w:rPr>
        <w:t xml:space="preserve">  </w:t>
      </w:r>
      <w:r w:rsidR="00DD5C4D">
        <w:rPr>
          <w:rFonts w:ascii="Times New Roman" w:hAnsi="Times New Roman" w:cs="Times New Roman"/>
          <w:sz w:val="24"/>
          <w:szCs w:val="24"/>
        </w:rPr>
        <w:t>The Contractor chose not to use the Del Camino plant but has since used it for other night pours on the Project.</w:t>
      </w:r>
    </w:p>
    <w:p w:rsidR="00720C8D" w:rsidRDefault="00007E7C" w:rsidP="006A0A77">
      <w:pPr>
        <w:rPr>
          <w:rFonts w:ascii="Times New Roman" w:hAnsi="Times New Roman" w:cs="Times New Roman"/>
          <w:i/>
          <w:sz w:val="24"/>
          <w:szCs w:val="24"/>
        </w:rPr>
      </w:pPr>
      <w:r>
        <w:rPr>
          <w:rFonts w:ascii="Times New Roman" w:hAnsi="Times New Roman" w:cs="Times New Roman"/>
          <w:sz w:val="24"/>
          <w:szCs w:val="24"/>
        </w:rPr>
        <w:tab/>
      </w:r>
      <w:r w:rsidR="00DD5C4D">
        <w:rPr>
          <w:rFonts w:ascii="Times New Roman" w:hAnsi="Times New Roman" w:cs="Times New Roman"/>
          <w:sz w:val="24"/>
          <w:szCs w:val="24"/>
        </w:rPr>
        <w:t>CDOT’</w:t>
      </w:r>
      <w:r w:rsidR="006218AB">
        <w:rPr>
          <w:rFonts w:ascii="Times New Roman" w:hAnsi="Times New Roman" w:cs="Times New Roman"/>
          <w:sz w:val="24"/>
          <w:szCs w:val="24"/>
        </w:rPr>
        <w:t xml:space="preserve">s email of July 19 corrected the Contractor’s July 9 meeting notes concerning the  </w:t>
      </w:r>
      <w:r w:rsidR="006218AB" w:rsidRPr="006218AB">
        <w:rPr>
          <w:rFonts w:ascii="Times New Roman" w:hAnsi="Times New Roman" w:cs="Times New Roman"/>
          <w:sz w:val="24"/>
          <w:szCs w:val="24"/>
        </w:rPr>
        <w:t>SCICOW</w:t>
      </w:r>
      <w:r w:rsidR="006218AB">
        <w:rPr>
          <w:rFonts w:ascii="Times New Roman" w:hAnsi="Times New Roman" w:cs="Times New Roman"/>
          <w:sz w:val="24"/>
          <w:szCs w:val="24"/>
        </w:rPr>
        <w:t xml:space="preserve"> but did ask the Contractor to provide information on production and delay.  The caisson duration of 11 days was near the schedule duration of 10 days.  CDOT was confused by the Contractor’s request for 15 delay days in its August 22 Part 2 request versus the six days in the Part 1 request</w:t>
      </w:r>
      <w:r>
        <w:rPr>
          <w:rFonts w:ascii="Times New Roman" w:hAnsi="Times New Roman" w:cs="Times New Roman"/>
          <w:sz w:val="24"/>
          <w:szCs w:val="24"/>
        </w:rPr>
        <w:t xml:space="preserve"> dated July 23</w:t>
      </w:r>
      <w:r w:rsidR="006218AB">
        <w:rPr>
          <w:rFonts w:ascii="Times New Roman" w:hAnsi="Times New Roman" w:cs="Times New Roman"/>
          <w:sz w:val="24"/>
          <w:szCs w:val="24"/>
        </w:rPr>
        <w:t xml:space="preserve">.  There was nothing during the negotiations to reduce the days and now the Contractor says there was no delay.  </w:t>
      </w:r>
      <w:r w:rsidR="0010130E">
        <w:rPr>
          <w:rFonts w:ascii="Times New Roman" w:hAnsi="Times New Roman" w:cs="Times New Roman"/>
          <w:sz w:val="24"/>
          <w:szCs w:val="24"/>
        </w:rPr>
        <w:t>Accordingly</w:t>
      </w:r>
      <w:r w:rsidR="006218AB">
        <w:rPr>
          <w:rFonts w:ascii="Times New Roman" w:hAnsi="Times New Roman" w:cs="Times New Roman"/>
          <w:sz w:val="24"/>
          <w:szCs w:val="24"/>
        </w:rPr>
        <w:t>, why are we here?</w:t>
      </w:r>
      <w:r w:rsidR="00DD5C4D">
        <w:rPr>
          <w:rFonts w:ascii="Times New Roman" w:hAnsi="Times New Roman" w:cs="Times New Roman"/>
          <w:i/>
          <w:sz w:val="24"/>
          <w:szCs w:val="24"/>
        </w:rPr>
        <w:t xml:space="preserve"> </w:t>
      </w:r>
    </w:p>
    <w:p w:rsidR="0010130E" w:rsidRDefault="0010130E" w:rsidP="006A0A77">
      <w:pPr>
        <w:rPr>
          <w:rFonts w:ascii="Times New Roman" w:hAnsi="Times New Roman" w:cs="Times New Roman"/>
          <w:sz w:val="24"/>
          <w:szCs w:val="24"/>
        </w:rPr>
      </w:pPr>
      <w:r w:rsidRPr="0010130E">
        <w:rPr>
          <w:rFonts w:ascii="Times New Roman" w:hAnsi="Times New Roman" w:cs="Times New Roman"/>
          <w:b/>
          <w:sz w:val="24"/>
          <w:szCs w:val="24"/>
        </w:rPr>
        <w:t>Contractor Rebuttal on CDOT Presentation on the SCICOW Due to the Xcel Curfew:</w:t>
      </w:r>
    </w:p>
    <w:p w:rsidR="0010130E" w:rsidRDefault="0010130E" w:rsidP="006A0A77">
      <w:pPr>
        <w:rPr>
          <w:rFonts w:ascii="Times New Roman" w:hAnsi="Times New Roman" w:cs="Times New Roman"/>
          <w:sz w:val="24"/>
          <w:szCs w:val="24"/>
        </w:rPr>
      </w:pPr>
      <w:r>
        <w:rPr>
          <w:rFonts w:ascii="Times New Roman" w:hAnsi="Times New Roman" w:cs="Times New Roman"/>
          <w:sz w:val="24"/>
          <w:szCs w:val="24"/>
        </w:rPr>
        <w:tab/>
        <w:t>In CDOT’s pre-hearing Position Paper, they said the Contractor said the lines must be deenergized if the Contractor was within 10 to 20 feet of the lines.  CDOT said the Contractor could work at night.  The responsibility for the delay was CDOT’s but the Contractor helped mitigate the delay.  The Contractor was concerned about safety for night work</w:t>
      </w:r>
      <w:r w:rsidR="00F66F83">
        <w:rPr>
          <w:rFonts w:ascii="Times New Roman" w:hAnsi="Times New Roman" w:cs="Times New Roman"/>
          <w:sz w:val="24"/>
          <w:szCs w:val="24"/>
        </w:rPr>
        <w:t xml:space="preserve"> given the tight working conditions as shown in </w:t>
      </w:r>
      <w:r w:rsidR="005B544F">
        <w:rPr>
          <w:rFonts w:ascii="Times New Roman" w:hAnsi="Times New Roman" w:cs="Times New Roman"/>
          <w:sz w:val="24"/>
          <w:szCs w:val="24"/>
        </w:rPr>
        <w:t xml:space="preserve">the pictures in </w:t>
      </w:r>
      <w:r w:rsidR="00F66F83">
        <w:rPr>
          <w:rFonts w:ascii="Times New Roman" w:hAnsi="Times New Roman" w:cs="Times New Roman"/>
          <w:sz w:val="24"/>
          <w:szCs w:val="24"/>
        </w:rPr>
        <w:t>Exhibit 3H.  Quality was also a concern</w:t>
      </w:r>
      <w:r w:rsidR="005B544F">
        <w:rPr>
          <w:rFonts w:ascii="Times New Roman" w:hAnsi="Times New Roman" w:cs="Times New Roman"/>
          <w:sz w:val="24"/>
          <w:szCs w:val="24"/>
        </w:rPr>
        <w:t xml:space="preserve"> due </w:t>
      </w:r>
      <w:r w:rsidR="00F66F83">
        <w:rPr>
          <w:rFonts w:ascii="Times New Roman" w:hAnsi="Times New Roman" w:cs="Times New Roman"/>
          <w:sz w:val="24"/>
          <w:szCs w:val="24"/>
        </w:rPr>
        <w:t xml:space="preserve">to the CSL testing.  Night work was a risk for the Contractor and it could lose the side of a caisson.  CDOT did work with the City of Broomfield to get concrete but was not successful.  The Contractor had past </w:t>
      </w:r>
      <w:r w:rsidR="005B544F">
        <w:rPr>
          <w:rFonts w:ascii="Times New Roman" w:hAnsi="Times New Roman" w:cs="Times New Roman"/>
          <w:sz w:val="24"/>
          <w:szCs w:val="24"/>
        </w:rPr>
        <w:t xml:space="preserve">quality </w:t>
      </w:r>
      <w:r w:rsidR="00F66F83">
        <w:rPr>
          <w:rFonts w:ascii="Times New Roman" w:hAnsi="Times New Roman" w:cs="Times New Roman"/>
          <w:sz w:val="24"/>
          <w:szCs w:val="24"/>
        </w:rPr>
        <w:t>problems with the concrete due to air and plasti</w:t>
      </w:r>
      <w:r w:rsidR="005A196B">
        <w:rPr>
          <w:rFonts w:ascii="Times New Roman" w:hAnsi="Times New Roman" w:cs="Times New Roman"/>
          <w:sz w:val="24"/>
          <w:szCs w:val="24"/>
        </w:rPr>
        <w:t>ci</w:t>
      </w:r>
      <w:r w:rsidR="00F66F83">
        <w:rPr>
          <w:rFonts w:ascii="Times New Roman" w:hAnsi="Times New Roman" w:cs="Times New Roman"/>
          <w:sz w:val="24"/>
          <w:szCs w:val="24"/>
        </w:rPr>
        <w:t>zer</w:t>
      </w:r>
      <w:r w:rsidR="005B544F">
        <w:rPr>
          <w:rFonts w:ascii="Times New Roman" w:hAnsi="Times New Roman" w:cs="Times New Roman"/>
          <w:sz w:val="24"/>
          <w:szCs w:val="24"/>
        </w:rPr>
        <w:t xml:space="preserve"> and</w:t>
      </w:r>
      <w:r w:rsidR="00F66F83">
        <w:rPr>
          <w:rFonts w:ascii="Times New Roman" w:hAnsi="Times New Roman" w:cs="Times New Roman"/>
          <w:sz w:val="24"/>
          <w:szCs w:val="24"/>
        </w:rPr>
        <w:t xml:space="preserve"> was concerned with concrete quality since the Del Camino plant had not used the mix before.  The Contractor tried to mitigate impact but would not assume the risk for the CSL and quality.</w:t>
      </w:r>
    </w:p>
    <w:p w:rsidR="002670AB" w:rsidRDefault="002670AB" w:rsidP="006A0A77">
      <w:pPr>
        <w:rPr>
          <w:rFonts w:ascii="Times New Roman" w:hAnsi="Times New Roman" w:cs="Times New Roman"/>
          <w:sz w:val="24"/>
          <w:szCs w:val="24"/>
        </w:rPr>
      </w:pPr>
      <w:r>
        <w:rPr>
          <w:rFonts w:ascii="Times New Roman" w:hAnsi="Times New Roman" w:cs="Times New Roman"/>
          <w:sz w:val="24"/>
          <w:szCs w:val="24"/>
        </w:rPr>
        <w:tab/>
        <w:t xml:space="preserve">Work started at 5:30 a.m. because that is when it got daylight and concrete could be delivered.  Total drilling time was 11 days.  The May 1 schedule showed 10 days and was prepared during the </w:t>
      </w:r>
      <w:r w:rsidR="005B544F">
        <w:rPr>
          <w:rFonts w:ascii="Times New Roman" w:hAnsi="Times New Roman" w:cs="Times New Roman"/>
          <w:sz w:val="24"/>
          <w:szCs w:val="24"/>
        </w:rPr>
        <w:t xml:space="preserve">earlier </w:t>
      </w:r>
      <w:r>
        <w:rPr>
          <w:rFonts w:ascii="Times New Roman" w:hAnsi="Times New Roman" w:cs="Times New Roman"/>
          <w:sz w:val="24"/>
          <w:szCs w:val="24"/>
        </w:rPr>
        <w:t xml:space="preserve">delay.  The Contractor’s plan was for six days.  The relocation delayed the job into the hot time.  The August 22 request for 15 days was made up of nine days </w:t>
      </w:r>
      <w:r>
        <w:rPr>
          <w:rFonts w:ascii="Times New Roman" w:hAnsi="Times New Roman" w:cs="Times New Roman"/>
          <w:sz w:val="24"/>
          <w:szCs w:val="24"/>
        </w:rPr>
        <w:lastRenderedPageBreak/>
        <w:t>for Dispute #1 and six days for Dispute #2.  When Matt took over the job, he broke the delays down</w:t>
      </w:r>
      <w:r w:rsidR="005B544F">
        <w:rPr>
          <w:rFonts w:ascii="Times New Roman" w:hAnsi="Times New Roman" w:cs="Times New Roman"/>
          <w:sz w:val="24"/>
          <w:szCs w:val="24"/>
        </w:rPr>
        <w:t xml:space="preserve"> by dispute</w:t>
      </w:r>
      <w:r>
        <w:rPr>
          <w:rFonts w:ascii="Times New Roman" w:hAnsi="Times New Roman" w:cs="Times New Roman"/>
          <w:sz w:val="24"/>
          <w:szCs w:val="24"/>
        </w:rPr>
        <w:t xml:space="preserve"> and the REA was clear on days.  Today the Contractor is not asking for any delay for Dispute #2</w:t>
      </w:r>
    </w:p>
    <w:p w:rsidR="00B04956" w:rsidRDefault="00B04956" w:rsidP="006A0A77">
      <w:pPr>
        <w:rPr>
          <w:rFonts w:ascii="Times New Roman" w:hAnsi="Times New Roman" w:cs="Times New Roman"/>
          <w:b/>
          <w:sz w:val="24"/>
          <w:szCs w:val="24"/>
        </w:rPr>
      </w:pPr>
      <w:r>
        <w:rPr>
          <w:rFonts w:ascii="Times New Roman" w:hAnsi="Times New Roman" w:cs="Times New Roman"/>
          <w:b/>
          <w:sz w:val="24"/>
          <w:szCs w:val="24"/>
        </w:rPr>
        <w:t xml:space="preserve">CDOT </w:t>
      </w:r>
      <w:r w:rsidRPr="00B04956">
        <w:rPr>
          <w:rFonts w:ascii="Times New Roman" w:hAnsi="Times New Roman" w:cs="Times New Roman"/>
          <w:b/>
          <w:sz w:val="24"/>
          <w:szCs w:val="24"/>
        </w:rPr>
        <w:t xml:space="preserve">Rebuttal on </w:t>
      </w:r>
      <w:r>
        <w:rPr>
          <w:rFonts w:ascii="Times New Roman" w:hAnsi="Times New Roman" w:cs="Times New Roman"/>
          <w:b/>
          <w:sz w:val="24"/>
          <w:szCs w:val="24"/>
        </w:rPr>
        <w:t>Contractor</w:t>
      </w:r>
      <w:r w:rsidRPr="00B04956">
        <w:rPr>
          <w:rFonts w:ascii="Times New Roman" w:hAnsi="Times New Roman" w:cs="Times New Roman"/>
          <w:b/>
          <w:sz w:val="24"/>
          <w:szCs w:val="24"/>
        </w:rPr>
        <w:t xml:space="preserve"> Presentation on the SCICOW Due to the Xcel Curfew:</w:t>
      </w:r>
    </w:p>
    <w:p w:rsidR="00B04956" w:rsidRDefault="00B04956" w:rsidP="006A0A77">
      <w:pPr>
        <w:rPr>
          <w:rFonts w:ascii="Times New Roman" w:hAnsi="Times New Roman" w:cs="Times New Roman"/>
          <w:sz w:val="24"/>
          <w:szCs w:val="24"/>
        </w:rPr>
      </w:pPr>
      <w:r>
        <w:rPr>
          <w:rFonts w:ascii="Times New Roman" w:hAnsi="Times New Roman" w:cs="Times New Roman"/>
          <w:b/>
          <w:sz w:val="24"/>
          <w:szCs w:val="24"/>
        </w:rPr>
        <w:tab/>
      </w:r>
      <w:r w:rsidRPr="00B04956">
        <w:rPr>
          <w:rFonts w:ascii="Times New Roman" w:hAnsi="Times New Roman" w:cs="Times New Roman"/>
          <w:sz w:val="24"/>
          <w:szCs w:val="24"/>
        </w:rPr>
        <w:t>CDOT’</w:t>
      </w:r>
      <w:r>
        <w:rPr>
          <w:rFonts w:ascii="Times New Roman" w:hAnsi="Times New Roman" w:cs="Times New Roman"/>
          <w:sz w:val="24"/>
          <w:szCs w:val="24"/>
        </w:rPr>
        <w:t>s July 13 letter concerning the July 9 meeting did not state</w:t>
      </w:r>
      <w:r w:rsidRPr="00B04956">
        <w:rPr>
          <w:rFonts w:ascii="Times New Roman" w:hAnsi="Times New Roman" w:cs="Times New Roman"/>
          <w:sz w:val="24"/>
          <w:szCs w:val="24"/>
        </w:rPr>
        <w:t xml:space="preserve"> that CDOT agreed with the SCICOW</w:t>
      </w:r>
      <w:r>
        <w:rPr>
          <w:rFonts w:ascii="Times New Roman" w:hAnsi="Times New Roman" w:cs="Times New Roman"/>
          <w:sz w:val="24"/>
          <w:szCs w:val="24"/>
        </w:rPr>
        <w:t xml:space="preserve"> but directed the Contractor </w:t>
      </w:r>
      <w:r>
        <w:rPr>
          <w:rFonts w:ascii="Times New Roman" w:hAnsi="Times New Roman" w:cs="Times New Roman"/>
          <w:i/>
          <w:sz w:val="24"/>
          <w:szCs w:val="24"/>
        </w:rPr>
        <w:t xml:space="preserve">…to submit documents, schedules, and related documents verifying all costs and time requests.  </w:t>
      </w:r>
      <w:r w:rsidR="00DD6D1F">
        <w:rPr>
          <w:rFonts w:ascii="Times New Roman" w:hAnsi="Times New Roman" w:cs="Times New Roman"/>
          <w:sz w:val="24"/>
          <w:szCs w:val="24"/>
        </w:rPr>
        <w:t>The Contractor said it planned to drill four caissons per day but the most it ever got was three per day.  The Contractor’s original duration was six days and the revised Baseline Schedule duration was 10</w:t>
      </w:r>
      <w:r w:rsidR="005B544F">
        <w:rPr>
          <w:rFonts w:ascii="Times New Roman" w:hAnsi="Times New Roman" w:cs="Times New Roman"/>
          <w:sz w:val="24"/>
          <w:szCs w:val="24"/>
        </w:rPr>
        <w:t xml:space="preserve"> days</w:t>
      </w:r>
      <w:r w:rsidR="00DD6D1F">
        <w:rPr>
          <w:rFonts w:ascii="Times New Roman" w:hAnsi="Times New Roman" w:cs="Times New Roman"/>
          <w:sz w:val="24"/>
          <w:szCs w:val="24"/>
        </w:rPr>
        <w:t>; however</w:t>
      </w:r>
      <w:r w:rsidR="005B544F">
        <w:rPr>
          <w:rFonts w:ascii="Times New Roman" w:hAnsi="Times New Roman" w:cs="Times New Roman"/>
          <w:sz w:val="24"/>
          <w:szCs w:val="24"/>
        </w:rPr>
        <w:t>,</w:t>
      </w:r>
      <w:r w:rsidR="00DD6D1F">
        <w:rPr>
          <w:rFonts w:ascii="Times New Roman" w:hAnsi="Times New Roman" w:cs="Times New Roman"/>
          <w:sz w:val="24"/>
          <w:szCs w:val="24"/>
        </w:rPr>
        <w:t xml:space="preserve"> the change was never listed in the monthly Project Narrative.</w:t>
      </w:r>
    </w:p>
    <w:p w:rsidR="00DD6D1F" w:rsidRDefault="00DD6D1F" w:rsidP="006A0A77">
      <w:pPr>
        <w:rPr>
          <w:rFonts w:ascii="Times New Roman" w:hAnsi="Times New Roman" w:cs="Times New Roman"/>
          <w:sz w:val="24"/>
          <w:szCs w:val="24"/>
        </w:rPr>
      </w:pPr>
      <w:r>
        <w:rPr>
          <w:rFonts w:ascii="Times New Roman" w:hAnsi="Times New Roman" w:cs="Times New Roman"/>
          <w:sz w:val="24"/>
          <w:szCs w:val="24"/>
        </w:rPr>
        <w:tab/>
        <w:t>The Contractor said it did not want to do night work due to safety and quality but has done night work later on when the girders were set and the bridge deck was poured.  CDOT expects the same quality no matter when the work is done.</w:t>
      </w:r>
    </w:p>
    <w:p w:rsidR="00DD6D1F" w:rsidRDefault="00DD6D1F" w:rsidP="006A0A77">
      <w:pPr>
        <w:rPr>
          <w:rFonts w:ascii="Times New Roman" w:hAnsi="Times New Roman" w:cs="Times New Roman"/>
          <w:sz w:val="24"/>
          <w:szCs w:val="24"/>
        </w:rPr>
      </w:pPr>
      <w:r>
        <w:rPr>
          <w:rFonts w:ascii="Times New Roman" w:hAnsi="Times New Roman" w:cs="Times New Roman"/>
          <w:sz w:val="24"/>
          <w:szCs w:val="24"/>
        </w:rPr>
        <w:tab/>
        <w:t>The Contractor requested time for delay and now says there in none.  CDOT’s interpretation of the caisson duration is that there is a maximum of one day.</w:t>
      </w:r>
      <w:r w:rsidR="00C55C89">
        <w:rPr>
          <w:rFonts w:ascii="Times New Roman" w:hAnsi="Times New Roman" w:cs="Times New Roman"/>
          <w:sz w:val="24"/>
          <w:szCs w:val="24"/>
        </w:rPr>
        <w:t xml:space="preserve">  As part of its August 22 Part 2 submission, the Contractor attached a handwritten caisson plan showing the drilling pattern and dates.  This showed seven days for </w:t>
      </w:r>
      <w:r w:rsidR="00D72316">
        <w:rPr>
          <w:rFonts w:ascii="Times New Roman" w:hAnsi="Times New Roman" w:cs="Times New Roman"/>
          <w:sz w:val="24"/>
          <w:szCs w:val="24"/>
        </w:rPr>
        <w:t>caissons</w:t>
      </w:r>
      <w:r w:rsidR="00C55C89">
        <w:rPr>
          <w:rFonts w:ascii="Times New Roman" w:hAnsi="Times New Roman" w:cs="Times New Roman"/>
          <w:sz w:val="24"/>
          <w:szCs w:val="24"/>
        </w:rPr>
        <w:t xml:space="preserve">.  </w:t>
      </w:r>
      <w:r w:rsidR="00D72316">
        <w:rPr>
          <w:rFonts w:ascii="Times New Roman" w:hAnsi="Times New Roman" w:cs="Times New Roman"/>
          <w:sz w:val="24"/>
          <w:szCs w:val="24"/>
        </w:rPr>
        <w:t>A list of actual days for Abutment 1 caissons was also attached and showed 6six days for the</w:t>
      </w:r>
      <w:r w:rsidR="005B544F">
        <w:rPr>
          <w:rFonts w:ascii="Times New Roman" w:hAnsi="Times New Roman" w:cs="Times New Roman"/>
          <w:sz w:val="24"/>
          <w:szCs w:val="24"/>
        </w:rPr>
        <w:t xml:space="preserve"> Abutment 1</w:t>
      </w:r>
      <w:r w:rsidR="00D72316">
        <w:rPr>
          <w:rFonts w:ascii="Times New Roman" w:hAnsi="Times New Roman" w:cs="Times New Roman"/>
          <w:sz w:val="24"/>
          <w:szCs w:val="24"/>
        </w:rPr>
        <w:t xml:space="preserve"> caissons.</w:t>
      </w:r>
    </w:p>
    <w:p w:rsidR="00D72316" w:rsidRDefault="00D72316" w:rsidP="006A0A77">
      <w:pPr>
        <w:rPr>
          <w:rFonts w:ascii="Times New Roman" w:hAnsi="Times New Roman" w:cs="Times New Roman"/>
          <w:sz w:val="24"/>
          <w:szCs w:val="24"/>
        </w:rPr>
      </w:pPr>
      <w:r>
        <w:rPr>
          <w:rFonts w:ascii="Times New Roman" w:hAnsi="Times New Roman" w:cs="Times New Roman"/>
          <w:sz w:val="24"/>
          <w:szCs w:val="24"/>
        </w:rPr>
        <w:tab/>
        <w:t xml:space="preserve">The Contractor gave </w:t>
      </w:r>
      <w:r w:rsidR="005B544F">
        <w:rPr>
          <w:rFonts w:ascii="Times New Roman" w:hAnsi="Times New Roman" w:cs="Times New Roman"/>
          <w:sz w:val="24"/>
          <w:szCs w:val="24"/>
        </w:rPr>
        <w:t>“</w:t>
      </w:r>
      <w:r>
        <w:rPr>
          <w:rFonts w:ascii="Times New Roman" w:hAnsi="Times New Roman" w:cs="Times New Roman"/>
          <w:sz w:val="24"/>
          <w:szCs w:val="24"/>
        </w:rPr>
        <w:t>soft</w:t>
      </w:r>
      <w:r w:rsidR="005B544F">
        <w:rPr>
          <w:rFonts w:ascii="Times New Roman" w:hAnsi="Times New Roman" w:cs="Times New Roman"/>
          <w:sz w:val="24"/>
          <w:szCs w:val="24"/>
        </w:rPr>
        <w:t>”</w:t>
      </w:r>
      <w:r>
        <w:rPr>
          <w:rFonts w:ascii="Times New Roman" w:hAnsi="Times New Roman" w:cs="Times New Roman"/>
          <w:sz w:val="24"/>
          <w:szCs w:val="24"/>
        </w:rPr>
        <w:t xml:space="preserve"> notice on February and</w:t>
      </w:r>
      <w:r w:rsidR="005B544F">
        <w:rPr>
          <w:rFonts w:ascii="Times New Roman" w:hAnsi="Times New Roman" w:cs="Times New Roman"/>
          <w:sz w:val="24"/>
          <w:szCs w:val="24"/>
        </w:rPr>
        <w:t xml:space="preserve"> sent</w:t>
      </w:r>
      <w:r>
        <w:rPr>
          <w:rFonts w:ascii="Times New Roman" w:hAnsi="Times New Roman" w:cs="Times New Roman"/>
          <w:sz w:val="24"/>
          <w:szCs w:val="24"/>
        </w:rPr>
        <w:t xml:space="preserve"> a notice letter on February 10</w:t>
      </w:r>
      <w:r w:rsidR="005B544F">
        <w:rPr>
          <w:rFonts w:ascii="Times New Roman" w:hAnsi="Times New Roman" w:cs="Times New Roman"/>
          <w:sz w:val="24"/>
          <w:szCs w:val="24"/>
        </w:rPr>
        <w:t>,</w:t>
      </w:r>
      <w:r>
        <w:rPr>
          <w:rFonts w:ascii="Times New Roman" w:hAnsi="Times New Roman" w:cs="Times New Roman"/>
          <w:sz w:val="24"/>
          <w:szCs w:val="24"/>
        </w:rPr>
        <w:t xml:space="preserve"> and then went for two months discussing deenergizing or dropping the overhead line.  It the</w:t>
      </w:r>
      <w:r w:rsidR="00E04012">
        <w:rPr>
          <w:rFonts w:ascii="Times New Roman" w:hAnsi="Times New Roman" w:cs="Times New Roman"/>
          <w:sz w:val="24"/>
          <w:szCs w:val="24"/>
        </w:rPr>
        <w:t xml:space="preserve">n changed its means and methods requesting that the lines be moved.  Spec 105.11 states, </w:t>
      </w:r>
      <w:r w:rsidR="00E04012">
        <w:rPr>
          <w:rFonts w:ascii="Times New Roman" w:hAnsi="Times New Roman" w:cs="Times New Roman"/>
          <w:i/>
          <w:sz w:val="24"/>
          <w:szCs w:val="24"/>
        </w:rPr>
        <w:t>Utility delays due to changes which are the responsibility of the Contractor will be considered nonexcusable delays.</w:t>
      </w:r>
      <w:r>
        <w:rPr>
          <w:rFonts w:ascii="Times New Roman" w:hAnsi="Times New Roman" w:cs="Times New Roman"/>
          <w:sz w:val="24"/>
          <w:szCs w:val="24"/>
        </w:rPr>
        <w:t xml:space="preserve"> </w:t>
      </w:r>
    </w:p>
    <w:p w:rsidR="00E04012" w:rsidRDefault="00E04012" w:rsidP="006A0A77">
      <w:pPr>
        <w:rPr>
          <w:rFonts w:ascii="Times New Roman" w:hAnsi="Times New Roman" w:cs="Times New Roman"/>
          <w:b/>
          <w:sz w:val="24"/>
          <w:szCs w:val="24"/>
        </w:rPr>
      </w:pPr>
      <w:r>
        <w:rPr>
          <w:rFonts w:ascii="Times New Roman" w:hAnsi="Times New Roman" w:cs="Times New Roman"/>
          <w:b/>
          <w:sz w:val="24"/>
          <w:szCs w:val="24"/>
        </w:rPr>
        <w:t xml:space="preserve">Questions by DRB </w:t>
      </w:r>
      <w:r w:rsidRPr="00E04012">
        <w:rPr>
          <w:rFonts w:ascii="Times New Roman" w:hAnsi="Times New Roman" w:cs="Times New Roman"/>
          <w:b/>
          <w:sz w:val="24"/>
          <w:szCs w:val="24"/>
        </w:rPr>
        <w:t>on the SCICOW Due to the Xcel Curfew:</w:t>
      </w:r>
    </w:p>
    <w:p w:rsidR="00E04012" w:rsidRDefault="00E04012" w:rsidP="00E04012">
      <w:pPr>
        <w:ind w:left="1080" w:hanging="1080"/>
        <w:rPr>
          <w:rFonts w:ascii="Times New Roman" w:hAnsi="Times New Roman" w:cs="Times New Roman"/>
          <w:sz w:val="24"/>
          <w:szCs w:val="24"/>
        </w:rPr>
      </w:pPr>
      <w:r>
        <w:rPr>
          <w:rFonts w:ascii="Times New Roman" w:hAnsi="Times New Roman" w:cs="Times New Roman"/>
          <w:b/>
          <w:sz w:val="24"/>
          <w:szCs w:val="24"/>
        </w:rPr>
        <w:tab/>
        <w:t xml:space="preserve">1.  To both parties:  </w:t>
      </w:r>
      <w:r>
        <w:rPr>
          <w:rFonts w:ascii="Times New Roman" w:hAnsi="Times New Roman" w:cs="Times New Roman"/>
          <w:sz w:val="24"/>
          <w:szCs w:val="24"/>
        </w:rPr>
        <w:t xml:space="preserve">If the Contractor is not asking for any delay days, then what are   </w:t>
      </w:r>
      <w:r>
        <w:rPr>
          <w:rFonts w:ascii="Times New Roman" w:hAnsi="Times New Roman" w:cs="Times New Roman"/>
          <w:sz w:val="24"/>
          <w:szCs w:val="24"/>
        </w:rPr>
        <w:tab/>
        <w:t>we going to see tomorrow on impact?</w:t>
      </w:r>
    </w:p>
    <w:p w:rsidR="00534DDB" w:rsidRDefault="00534DDB" w:rsidP="00E04012">
      <w:pPr>
        <w:ind w:left="1080" w:hanging="108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534DDB">
        <w:rPr>
          <w:rFonts w:ascii="Times New Roman" w:hAnsi="Times New Roman" w:cs="Times New Roman"/>
          <w:sz w:val="24"/>
          <w:szCs w:val="24"/>
        </w:rPr>
        <w:t>The Contractor said it would show the cost impacts after June 27</w:t>
      </w:r>
      <w:r>
        <w:rPr>
          <w:rFonts w:ascii="Times New Roman" w:hAnsi="Times New Roman" w:cs="Times New Roman"/>
          <w:sz w:val="24"/>
          <w:szCs w:val="24"/>
        </w:rPr>
        <w:t xml:space="preserve"> due to</w:t>
      </w:r>
      <w:r w:rsidR="005B544F">
        <w:rPr>
          <w:rFonts w:ascii="Times New Roman" w:hAnsi="Times New Roman" w:cs="Times New Roman"/>
          <w:sz w:val="24"/>
          <w:szCs w:val="24"/>
        </w:rPr>
        <w:t xml:space="preserve"> the Xcel </w:t>
      </w:r>
      <w:r w:rsidR="005B544F">
        <w:rPr>
          <w:rFonts w:ascii="Times New Roman" w:hAnsi="Times New Roman" w:cs="Times New Roman"/>
          <w:sz w:val="24"/>
          <w:szCs w:val="24"/>
        </w:rPr>
        <w:tab/>
        <w:t xml:space="preserve">curfew </w:t>
      </w:r>
      <w:r>
        <w:rPr>
          <w:rFonts w:ascii="Times New Roman" w:hAnsi="Times New Roman" w:cs="Times New Roman"/>
          <w:sz w:val="24"/>
          <w:szCs w:val="24"/>
        </w:rPr>
        <w:t xml:space="preserve">productivity problems using the </w:t>
      </w:r>
      <w:r w:rsidR="00461B1C">
        <w:rPr>
          <w:rFonts w:ascii="Times New Roman" w:hAnsi="Times New Roman" w:cs="Times New Roman"/>
          <w:sz w:val="24"/>
          <w:szCs w:val="24"/>
        </w:rPr>
        <w:t>REA -</w:t>
      </w:r>
      <w:r>
        <w:rPr>
          <w:rFonts w:ascii="Times New Roman" w:hAnsi="Times New Roman" w:cs="Times New Roman"/>
          <w:sz w:val="24"/>
          <w:szCs w:val="24"/>
        </w:rPr>
        <w:t>Price Justification in Exhibit 2S.</w:t>
      </w:r>
    </w:p>
    <w:p w:rsidR="00534DDB" w:rsidRDefault="00534DDB" w:rsidP="00E04012">
      <w:pPr>
        <w:ind w:left="1080" w:hanging="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Contractor would also go over the Critical Path analysis for Dispute #3 using </w:t>
      </w:r>
      <w:r>
        <w:rPr>
          <w:rFonts w:ascii="Times New Roman" w:hAnsi="Times New Roman" w:cs="Times New Roman"/>
          <w:sz w:val="24"/>
          <w:szCs w:val="24"/>
        </w:rPr>
        <w:tab/>
        <w:t>the May and June schedules</w:t>
      </w:r>
      <w:r w:rsidR="005B544F">
        <w:rPr>
          <w:rFonts w:ascii="Times New Roman" w:hAnsi="Times New Roman" w:cs="Times New Roman"/>
          <w:sz w:val="24"/>
          <w:szCs w:val="24"/>
        </w:rPr>
        <w:t xml:space="preserve"> to show the 40 days of delay</w:t>
      </w:r>
      <w:r>
        <w:rPr>
          <w:rFonts w:ascii="Times New Roman" w:hAnsi="Times New Roman" w:cs="Times New Roman"/>
          <w:sz w:val="24"/>
          <w:szCs w:val="24"/>
        </w:rPr>
        <w:t>.</w:t>
      </w:r>
    </w:p>
    <w:p w:rsidR="00534DDB" w:rsidRDefault="00534DDB" w:rsidP="00E04012">
      <w:pPr>
        <w:ind w:left="1080" w:hanging="1080"/>
        <w:rPr>
          <w:rFonts w:ascii="Times New Roman" w:hAnsi="Times New Roman" w:cs="Times New Roman"/>
          <w:sz w:val="24"/>
          <w:szCs w:val="24"/>
        </w:rPr>
      </w:pPr>
    </w:p>
    <w:p w:rsidR="00534DDB" w:rsidRDefault="00534DDB" w:rsidP="00534DDB">
      <w:pPr>
        <w:rPr>
          <w:rFonts w:ascii="Times New Roman" w:hAnsi="Times New Roman" w:cs="Times New Roman"/>
          <w:sz w:val="24"/>
          <w:szCs w:val="24"/>
        </w:rPr>
      </w:pPr>
      <w:r w:rsidRPr="00534DDB">
        <w:rPr>
          <w:rFonts w:ascii="Times New Roman" w:hAnsi="Times New Roman" w:cs="Times New Roman"/>
          <w:b/>
          <w:sz w:val="24"/>
          <w:szCs w:val="24"/>
        </w:rPr>
        <w:lastRenderedPageBreak/>
        <w:t>Note:  After the parties presented their positions on Dispute #2, there was some confusion on what comprised the 40 days that the Contractor said it was delayed in Dispute #3</w:t>
      </w:r>
      <w:r>
        <w:rPr>
          <w:rFonts w:ascii="Times New Roman" w:hAnsi="Times New Roman" w:cs="Times New Roman"/>
          <w:b/>
          <w:sz w:val="24"/>
          <w:szCs w:val="24"/>
        </w:rPr>
        <w:t xml:space="preserve"> and </w:t>
      </w:r>
      <w:r w:rsidR="005B544F">
        <w:rPr>
          <w:rFonts w:ascii="Times New Roman" w:hAnsi="Times New Roman" w:cs="Times New Roman"/>
          <w:b/>
          <w:sz w:val="24"/>
          <w:szCs w:val="24"/>
        </w:rPr>
        <w:t xml:space="preserve">then </w:t>
      </w:r>
      <w:r>
        <w:rPr>
          <w:rFonts w:ascii="Times New Roman" w:hAnsi="Times New Roman" w:cs="Times New Roman"/>
          <w:b/>
          <w:sz w:val="24"/>
          <w:szCs w:val="24"/>
        </w:rPr>
        <w:t xml:space="preserve">the Contractor </w:t>
      </w:r>
      <w:r w:rsidR="00461B1C">
        <w:rPr>
          <w:rFonts w:ascii="Times New Roman" w:hAnsi="Times New Roman" w:cs="Times New Roman"/>
          <w:b/>
          <w:sz w:val="24"/>
          <w:szCs w:val="24"/>
        </w:rPr>
        <w:t>dropping the delay request for Dispute #2</w:t>
      </w:r>
      <w:r w:rsidRPr="00534DDB">
        <w:rPr>
          <w:rFonts w:ascii="Times New Roman" w:hAnsi="Times New Roman" w:cs="Times New Roman"/>
          <w:b/>
          <w:sz w:val="24"/>
          <w:szCs w:val="24"/>
        </w:rPr>
        <w:t xml:space="preserve">.  The parties were requested to review what had been discussed so far in the hearing and the hearing would then continue with each party presenting it positions on the </w:t>
      </w:r>
      <w:r w:rsidR="00461B1C">
        <w:rPr>
          <w:rFonts w:ascii="Times New Roman" w:hAnsi="Times New Roman" w:cs="Times New Roman"/>
          <w:b/>
          <w:sz w:val="24"/>
          <w:szCs w:val="24"/>
        </w:rPr>
        <w:t>cost impact of the Xcel Curfew</w:t>
      </w:r>
      <w:r w:rsidRPr="00534DDB">
        <w:rPr>
          <w:rFonts w:ascii="Times New Roman" w:hAnsi="Times New Roman" w:cs="Times New Roman"/>
          <w:b/>
          <w:sz w:val="24"/>
          <w:szCs w:val="24"/>
        </w:rPr>
        <w:t>.</w:t>
      </w:r>
      <w:r w:rsidRPr="00534DDB">
        <w:rPr>
          <w:rFonts w:ascii="Times New Roman" w:hAnsi="Times New Roman" w:cs="Times New Roman"/>
          <w:sz w:val="24"/>
          <w:szCs w:val="24"/>
        </w:rPr>
        <w:t xml:space="preserve"> </w:t>
      </w:r>
    </w:p>
    <w:p w:rsidR="00461B1C" w:rsidRDefault="00461B1C" w:rsidP="00534DDB">
      <w:pPr>
        <w:rPr>
          <w:rFonts w:ascii="Times New Roman" w:hAnsi="Times New Roman" w:cs="Times New Roman"/>
          <w:sz w:val="24"/>
          <w:szCs w:val="24"/>
        </w:rPr>
      </w:pPr>
    </w:p>
    <w:p w:rsidR="00461B1C" w:rsidRDefault="00461B1C" w:rsidP="00461B1C">
      <w:pPr>
        <w:rPr>
          <w:rFonts w:ascii="Times New Roman" w:hAnsi="Times New Roman" w:cs="Times New Roman"/>
          <w:b/>
          <w:sz w:val="24"/>
          <w:szCs w:val="24"/>
        </w:rPr>
      </w:pPr>
      <w:r w:rsidRPr="00461B1C">
        <w:rPr>
          <w:rFonts w:ascii="Times New Roman" w:hAnsi="Times New Roman" w:cs="Times New Roman"/>
          <w:b/>
          <w:sz w:val="24"/>
          <w:szCs w:val="24"/>
        </w:rPr>
        <w:t xml:space="preserve">Contractor Presentation on </w:t>
      </w:r>
      <w:r>
        <w:rPr>
          <w:rFonts w:ascii="Times New Roman" w:hAnsi="Times New Roman" w:cs="Times New Roman"/>
          <w:b/>
          <w:sz w:val="24"/>
          <w:szCs w:val="24"/>
        </w:rPr>
        <w:t>Cost Impact</w:t>
      </w:r>
      <w:r w:rsidRPr="00461B1C">
        <w:rPr>
          <w:rFonts w:ascii="Times New Roman" w:hAnsi="Times New Roman" w:cs="Times New Roman"/>
          <w:b/>
          <w:sz w:val="24"/>
          <w:szCs w:val="24"/>
        </w:rPr>
        <w:t xml:space="preserve"> Due to the Xcel Curfew:</w:t>
      </w:r>
    </w:p>
    <w:p w:rsidR="00461B1C" w:rsidRDefault="00461B1C" w:rsidP="00461B1C">
      <w:pPr>
        <w:rPr>
          <w:rFonts w:ascii="Times New Roman" w:hAnsi="Times New Roman" w:cs="Times New Roman"/>
          <w:sz w:val="24"/>
          <w:szCs w:val="24"/>
        </w:rPr>
      </w:pPr>
      <w:r>
        <w:rPr>
          <w:rFonts w:ascii="Times New Roman" w:hAnsi="Times New Roman" w:cs="Times New Roman"/>
          <w:b/>
          <w:sz w:val="24"/>
          <w:szCs w:val="24"/>
        </w:rPr>
        <w:tab/>
      </w:r>
      <w:r w:rsidR="0026226C">
        <w:rPr>
          <w:rFonts w:ascii="Times New Roman" w:hAnsi="Times New Roman" w:cs="Times New Roman"/>
          <w:sz w:val="24"/>
          <w:szCs w:val="24"/>
        </w:rPr>
        <w:t>At the hearing, t</w:t>
      </w:r>
      <w:r>
        <w:rPr>
          <w:rFonts w:ascii="Times New Roman" w:hAnsi="Times New Roman" w:cs="Times New Roman"/>
          <w:sz w:val="24"/>
          <w:szCs w:val="24"/>
        </w:rPr>
        <w:t>he Contractor submitted a revised REA – Price Justification showing its direct costs due to the Xcel Curfew.  The revised amount was $19,694.57 without any additional railroad flagging.</w:t>
      </w:r>
    </w:p>
    <w:p w:rsidR="00461B1C" w:rsidRDefault="00461B1C" w:rsidP="00461B1C">
      <w:pPr>
        <w:rPr>
          <w:rFonts w:ascii="Times New Roman" w:hAnsi="Times New Roman" w:cs="Times New Roman"/>
          <w:sz w:val="24"/>
          <w:szCs w:val="24"/>
        </w:rPr>
      </w:pPr>
      <w:r>
        <w:rPr>
          <w:rFonts w:ascii="Times New Roman" w:hAnsi="Times New Roman" w:cs="Times New Roman"/>
          <w:sz w:val="24"/>
          <w:szCs w:val="24"/>
        </w:rPr>
        <w:tab/>
        <w:t xml:space="preserve">If there is merit in Dispute #3 that the delay pushed the job into the summer, then the Contractor should be compensated for the </w:t>
      </w:r>
      <w:r w:rsidR="00AC1558">
        <w:rPr>
          <w:rFonts w:ascii="Times New Roman" w:hAnsi="Times New Roman" w:cs="Times New Roman"/>
          <w:sz w:val="24"/>
          <w:szCs w:val="24"/>
        </w:rPr>
        <w:t>additional cost impacts due to the shorter work day from the Xcel curfew per Spec 104.03, Extra Work.  The caisson work took longer because the work had to be resequenced which took more time.  The original duration of six days now became an actual duration of 11 days</w:t>
      </w:r>
      <w:r w:rsidR="0026226C">
        <w:rPr>
          <w:rFonts w:ascii="Times New Roman" w:hAnsi="Times New Roman" w:cs="Times New Roman"/>
          <w:sz w:val="24"/>
          <w:szCs w:val="24"/>
        </w:rPr>
        <w:t xml:space="preserve"> for all the bridge caissons</w:t>
      </w:r>
      <w:r w:rsidR="00AC1558">
        <w:rPr>
          <w:rFonts w:ascii="Times New Roman" w:hAnsi="Times New Roman" w:cs="Times New Roman"/>
          <w:sz w:val="24"/>
          <w:szCs w:val="24"/>
        </w:rPr>
        <w:t>.</w:t>
      </w:r>
    </w:p>
    <w:p w:rsidR="00AC1558" w:rsidRDefault="00481F5E" w:rsidP="00461B1C">
      <w:pPr>
        <w:rPr>
          <w:rFonts w:ascii="Times New Roman" w:hAnsi="Times New Roman" w:cs="Times New Roman"/>
          <w:sz w:val="24"/>
          <w:szCs w:val="24"/>
        </w:rPr>
      </w:pPr>
      <w:r>
        <w:rPr>
          <w:rFonts w:ascii="Times New Roman" w:hAnsi="Times New Roman" w:cs="Times New Roman"/>
          <w:sz w:val="24"/>
          <w:szCs w:val="24"/>
        </w:rPr>
        <w:tab/>
      </w:r>
      <w:r w:rsidR="00AC1558">
        <w:rPr>
          <w:rFonts w:ascii="Times New Roman" w:hAnsi="Times New Roman" w:cs="Times New Roman"/>
          <w:sz w:val="24"/>
          <w:szCs w:val="24"/>
        </w:rPr>
        <w:t>The job was delayed and the Contractor should be compensated for extra work</w:t>
      </w:r>
      <w:r>
        <w:rPr>
          <w:rFonts w:ascii="Times New Roman" w:hAnsi="Times New Roman" w:cs="Times New Roman"/>
          <w:sz w:val="24"/>
          <w:szCs w:val="24"/>
        </w:rPr>
        <w:t xml:space="preserve"> per Spec 109.10.  The actual caisson work took 11 days and the Contractor had planned for six days.  This amounts to five additional days.  The request is </w:t>
      </w:r>
      <w:r w:rsidR="0026226C">
        <w:rPr>
          <w:rFonts w:ascii="Times New Roman" w:hAnsi="Times New Roman" w:cs="Times New Roman"/>
          <w:sz w:val="24"/>
          <w:szCs w:val="24"/>
        </w:rPr>
        <w:t>based on</w:t>
      </w:r>
      <w:r>
        <w:rPr>
          <w:rFonts w:ascii="Times New Roman" w:hAnsi="Times New Roman" w:cs="Times New Roman"/>
          <w:sz w:val="24"/>
          <w:szCs w:val="24"/>
        </w:rPr>
        <w:t xml:space="preserve"> five days of eight hour shifts for a total of 40 hours </w:t>
      </w:r>
      <w:r w:rsidR="0026226C">
        <w:rPr>
          <w:rFonts w:ascii="Times New Roman" w:hAnsi="Times New Roman" w:cs="Times New Roman"/>
          <w:sz w:val="24"/>
          <w:szCs w:val="24"/>
        </w:rPr>
        <w:t xml:space="preserve">additional costs plus </w:t>
      </w:r>
      <w:r>
        <w:rPr>
          <w:rFonts w:ascii="Times New Roman" w:hAnsi="Times New Roman" w:cs="Times New Roman"/>
          <w:sz w:val="24"/>
          <w:szCs w:val="24"/>
        </w:rPr>
        <w:t>any added railroad flagging costs.  The Contractor is not requesting days but direct costs due to the delay.  The Contractor then went over the revised Price Justification.</w:t>
      </w:r>
    </w:p>
    <w:p w:rsidR="00481F5E" w:rsidRDefault="00481F5E" w:rsidP="00461B1C">
      <w:pPr>
        <w:rPr>
          <w:rFonts w:ascii="Times New Roman" w:hAnsi="Times New Roman" w:cs="Times New Roman"/>
          <w:b/>
          <w:sz w:val="24"/>
          <w:szCs w:val="24"/>
        </w:rPr>
      </w:pPr>
      <w:r>
        <w:rPr>
          <w:rFonts w:ascii="Times New Roman" w:hAnsi="Times New Roman" w:cs="Times New Roman"/>
          <w:b/>
          <w:sz w:val="24"/>
          <w:szCs w:val="24"/>
        </w:rPr>
        <w:t xml:space="preserve">CDOT </w:t>
      </w:r>
      <w:r w:rsidRPr="00481F5E">
        <w:rPr>
          <w:rFonts w:ascii="Times New Roman" w:hAnsi="Times New Roman" w:cs="Times New Roman"/>
          <w:b/>
          <w:sz w:val="24"/>
          <w:szCs w:val="24"/>
        </w:rPr>
        <w:t>Presentation on Cost Impact Due to the Xcel Curfew:</w:t>
      </w:r>
    </w:p>
    <w:p w:rsidR="00481F5E" w:rsidRDefault="00481F5E" w:rsidP="00461B1C">
      <w:pPr>
        <w:rPr>
          <w:rFonts w:ascii="Times New Roman" w:hAnsi="Times New Roman" w:cs="Times New Roman"/>
          <w:sz w:val="24"/>
          <w:szCs w:val="24"/>
        </w:rPr>
      </w:pPr>
      <w:r>
        <w:rPr>
          <w:rFonts w:ascii="Times New Roman" w:hAnsi="Times New Roman" w:cs="Times New Roman"/>
          <w:b/>
          <w:sz w:val="24"/>
          <w:szCs w:val="24"/>
        </w:rPr>
        <w:tab/>
      </w:r>
      <w:r w:rsidRPr="00481F5E">
        <w:rPr>
          <w:rFonts w:ascii="Times New Roman" w:hAnsi="Times New Roman" w:cs="Times New Roman"/>
          <w:sz w:val="24"/>
          <w:szCs w:val="24"/>
        </w:rPr>
        <w:t xml:space="preserve">CDOT’s position is that if there </w:t>
      </w:r>
      <w:r w:rsidR="005E7340">
        <w:rPr>
          <w:rFonts w:ascii="Times New Roman" w:hAnsi="Times New Roman" w:cs="Times New Roman"/>
          <w:sz w:val="24"/>
          <w:szCs w:val="24"/>
        </w:rPr>
        <w:t xml:space="preserve">are </w:t>
      </w:r>
      <w:r w:rsidRPr="00481F5E">
        <w:rPr>
          <w:rFonts w:ascii="Times New Roman" w:hAnsi="Times New Roman" w:cs="Times New Roman"/>
          <w:sz w:val="24"/>
          <w:szCs w:val="24"/>
        </w:rPr>
        <w:t>no delay days for Dispute #2, there should be no added costs.</w:t>
      </w:r>
      <w:r>
        <w:rPr>
          <w:rFonts w:ascii="Times New Roman" w:hAnsi="Times New Roman" w:cs="Times New Roman"/>
          <w:sz w:val="24"/>
          <w:szCs w:val="24"/>
        </w:rPr>
        <w:t xml:space="preserve">  The </w:t>
      </w:r>
      <w:r w:rsidR="0026226C">
        <w:rPr>
          <w:rFonts w:ascii="Times New Roman" w:hAnsi="Times New Roman" w:cs="Times New Roman"/>
          <w:sz w:val="24"/>
          <w:szCs w:val="24"/>
        </w:rPr>
        <w:t xml:space="preserve">costs for the </w:t>
      </w:r>
      <w:r>
        <w:rPr>
          <w:rFonts w:ascii="Times New Roman" w:hAnsi="Times New Roman" w:cs="Times New Roman"/>
          <w:sz w:val="24"/>
          <w:szCs w:val="24"/>
        </w:rPr>
        <w:t xml:space="preserve">added 40 hours could </w:t>
      </w:r>
      <w:r w:rsidR="00266C49">
        <w:rPr>
          <w:rFonts w:ascii="Times New Roman" w:hAnsi="Times New Roman" w:cs="Times New Roman"/>
          <w:sz w:val="24"/>
          <w:szCs w:val="24"/>
        </w:rPr>
        <w:t>be included in other pay items.  The original railroad flagging had an incentive/disincentive clause based on a total number of flagging hours.  CMO #2 changed this by eliminating the disincentive so the flagging hours are not a consideration.</w:t>
      </w:r>
    </w:p>
    <w:p w:rsidR="00970A49" w:rsidRDefault="00266C49" w:rsidP="00461B1C">
      <w:pPr>
        <w:rPr>
          <w:rFonts w:ascii="Times New Roman" w:hAnsi="Times New Roman" w:cs="Times New Roman"/>
          <w:sz w:val="24"/>
          <w:szCs w:val="24"/>
        </w:rPr>
      </w:pPr>
      <w:r>
        <w:rPr>
          <w:rFonts w:ascii="Times New Roman" w:hAnsi="Times New Roman" w:cs="Times New Roman"/>
          <w:sz w:val="24"/>
          <w:szCs w:val="24"/>
        </w:rPr>
        <w:tab/>
      </w:r>
      <w:r w:rsidR="0007689E">
        <w:rPr>
          <w:rFonts w:ascii="Times New Roman" w:hAnsi="Times New Roman" w:cs="Times New Roman"/>
          <w:sz w:val="24"/>
          <w:szCs w:val="24"/>
        </w:rPr>
        <w:t>CDOT</w:t>
      </w:r>
      <w:r w:rsidR="0026226C">
        <w:rPr>
          <w:rFonts w:ascii="Times New Roman" w:hAnsi="Times New Roman" w:cs="Times New Roman"/>
          <w:sz w:val="24"/>
          <w:szCs w:val="24"/>
        </w:rPr>
        <w:t xml:space="preserve"> said</w:t>
      </w:r>
      <w:r w:rsidR="0007689E">
        <w:rPr>
          <w:rFonts w:ascii="Times New Roman" w:hAnsi="Times New Roman" w:cs="Times New Roman"/>
          <w:sz w:val="24"/>
          <w:szCs w:val="24"/>
        </w:rPr>
        <w:t xml:space="preserve"> it had three points on the Contractor’s inefficiency comments</w:t>
      </w:r>
      <w:r w:rsidR="0026226C">
        <w:rPr>
          <w:rFonts w:ascii="Times New Roman" w:hAnsi="Times New Roman" w:cs="Times New Roman"/>
          <w:sz w:val="24"/>
          <w:szCs w:val="24"/>
        </w:rPr>
        <w:t>:</w:t>
      </w:r>
      <w:r w:rsidR="0007689E">
        <w:rPr>
          <w:rFonts w:ascii="Times New Roman" w:hAnsi="Times New Roman" w:cs="Times New Roman"/>
          <w:sz w:val="24"/>
          <w:szCs w:val="24"/>
        </w:rPr>
        <w:tab/>
      </w:r>
      <w:r w:rsidR="0007689E">
        <w:rPr>
          <w:rFonts w:ascii="Times New Roman" w:hAnsi="Times New Roman" w:cs="Times New Roman"/>
          <w:sz w:val="24"/>
          <w:szCs w:val="24"/>
        </w:rPr>
        <w:tab/>
      </w:r>
      <w:r w:rsidR="0007689E">
        <w:rPr>
          <w:rFonts w:ascii="Times New Roman" w:hAnsi="Times New Roman" w:cs="Times New Roman"/>
          <w:sz w:val="24"/>
          <w:szCs w:val="24"/>
        </w:rPr>
        <w:tab/>
      </w:r>
      <w:r w:rsidR="0007689E">
        <w:rPr>
          <w:rFonts w:ascii="Times New Roman" w:hAnsi="Times New Roman" w:cs="Times New Roman"/>
          <w:sz w:val="24"/>
          <w:szCs w:val="24"/>
        </w:rPr>
        <w:tab/>
      </w:r>
      <w:r w:rsidR="0007689E">
        <w:rPr>
          <w:rFonts w:ascii="Times New Roman" w:hAnsi="Times New Roman" w:cs="Times New Roman"/>
          <w:sz w:val="24"/>
          <w:szCs w:val="24"/>
        </w:rPr>
        <w:tab/>
        <w:t xml:space="preserve">The Contractor’s production rates are flawed.  It said it was planning to work 12 </w:t>
      </w:r>
      <w:r w:rsidR="0007689E">
        <w:rPr>
          <w:rFonts w:ascii="Times New Roman" w:hAnsi="Times New Roman" w:cs="Times New Roman"/>
          <w:sz w:val="24"/>
          <w:szCs w:val="24"/>
        </w:rPr>
        <w:tab/>
      </w:r>
      <w:r w:rsidR="0007689E">
        <w:rPr>
          <w:rFonts w:ascii="Times New Roman" w:hAnsi="Times New Roman" w:cs="Times New Roman"/>
          <w:sz w:val="24"/>
          <w:szCs w:val="24"/>
        </w:rPr>
        <w:tab/>
      </w:r>
      <w:r w:rsidR="0007689E">
        <w:rPr>
          <w:rFonts w:ascii="Times New Roman" w:hAnsi="Times New Roman" w:cs="Times New Roman"/>
          <w:sz w:val="24"/>
          <w:szCs w:val="24"/>
        </w:rPr>
        <w:tab/>
        <w:t>hours per day.</w:t>
      </w:r>
      <w:r w:rsidR="00AD45DD">
        <w:rPr>
          <w:rFonts w:ascii="Times New Roman" w:hAnsi="Times New Roman" w:cs="Times New Roman"/>
          <w:sz w:val="24"/>
          <w:szCs w:val="24"/>
        </w:rPr>
        <w:t xml:space="preserve">  The Contract allows work from 7 to 7 but no night time work</w:t>
      </w:r>
      <w:r w:rsidR="00905B2B">
        <w:rPr>
          <w:rFonts w:ascii="Times New Roman" w:hAnsi="Times New Roman" w:cs="Times New Roman"/>
          <w:sz w:val="24"/>
          <w:szCs w:val="24"/>
        </w:rPr>
        <w:t xml:space="preserve">.  </w:t>
      </w:r>
    </w:p>
    <w:p w:rsidR="00970A49" w:rsidRDefault="00970A49" w:rsidP="00461B1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05B2B">
        <w:rPr>
          <w:rFonts w:ascii="Times New Roman" w:hAnsi="Times New Roman" w:cs="Times New Roman"/>
          <w:sz w:val="24"/>
          <w:szCs w:val="24"/>
        </w:rPr>
        <w:t>In January</w:t>
      </w:r>
      <w:r w:rsidR="0026226C">
        <w:rPr>
          <w:rFonts w:ascii="Times New Roman" w:hAnsi="Times New Roman" w:cs="Times New Roman"/>
          <w:sz w:val="24"/>
          <w:szCs w:val="24"/>
        </w:rPr>
        <w:t>,</w:t>
      </w:r>
      <w:r w:rsidR="00905B2B">
        <w:rPr>
          <w:rFonts w:ascii="Times New Roman" w:hAnsi="Times New Roman" w:cs="Times New Roman"/>
          <w:sz w:val="24"/>
          <w:szCs w:val="24"/>
        </w:rPr>
        <w:t xml:space="preserve"> the most hours </w:t>
      </w:r>
      <w:r w:rsidR="0026226C">
        <w:rPr>
          <w:rFonts w:ascii="Times New Roman" w:hAnsi="Times New Roman" w:cs="Times New Roman"/>
          <w:sz w:val="24"/>
          <w:szCs w:val="24"/>
        </w:rPr>
        <w:t>that could</w:t>
      </w:r>
      <w:r w:rsidR="00905B2B">
        <w:rPr>
          <w:rFonts w:ascii="Times New Roman" w:hAnsi="Times New Roman" w:cs="Times New Roman"/>
          <w:sz w:val="24"/>
          <w:szCs w:val="24"/>
        </w:rPr>
        <w:t xml:space="preserve"> be </w:t>
      </w:r>
      <w:r w:rsidR="0026226C">
        <w:rPr>
          <w:rFonts w:ascii="Times New Roman" w:hAnsi="Times New Roman" w:cs="Times New Roman"/>
          <w:sz w:val="24"/>
          <w:szCs w:val="24"/>
        </w:rPr>
        <w:t>worked is10.</w:t>
      </w:r>
    </w:p>
    <w:p w:rsidR="0007689E" w:rsidRDefault="00970A49" w:rsidP="00461B1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05B2B">
        <w:rPr>
          <w:rFonts w:ascii="Times New Roman" w:hAnsi="Times New Roman" w:cs="Times New Roman"/>
          <w:sz w:val="24"/>
          <w:szCs w:val="24"/>
        </w:rPr>
        <w:t xml:space="preserve">In its REA for </w:t>
      </w:r>
      <w:r w:rsidR="00905B2B">
        <w:rPr>
          <w:rFonts w:ascii="Times New Roman" w:hAnsi="Times New Roman" w:cs="Times New Roman"/>
          <w:sz w:val="24"/>
          <w:szCs w:val="24"/>
        </w:rPr>
        <w:tab/>
        <w:t>Dispute #2, the Contractor based his</w:t>
      </w:r>
      <w:r w:rsidR="0026226C">
        <w:rPr>
          <w:rFonts w:ascii="Times New Roman" w:hAnsi="Times New Roman" w:cs="Times New Roman"/>
          <w:sz w:val="24"/>
          <w:szCs w:val="24"/>
        </w:rPr>
        <w:t xml:space="preserve"> cost</w:t>
      </w:r>
      <w:r w:rsidR="00905B2B">
        <w:rPr>
          <w:rFonts w:ascii="Times New Roman" w:hAnsi="Times New Roman" w:cs="Times New Roman"/>
          <w:sz w:val="24"/>
          <w:szCs w:val="24"/>
        </w:rPr>
        <w:t xml:space="preserve"> submittal on 8 hour</w:t>
      </w:r>
      <w:r w:rsidR="0026226C">
        <w:rPr>
          <w:rFonts w:ascii="Times New Roman" w:hAnsi="Times New Roman" w:cs="Times New Roman"/>
          <w:sz w:val="24"/>
          <w:szCs w:val="24"/>
        </w:rPr>
        <w:t>s</w:t>
      </w:r>
      <w:r w:rsidR="00905B2B">
        <w:rPr>
          <w:rFonts w:ascii="Times New Roman" w:hAnsi="Times New Roman" w:cs="Times New Roman"/>
          <w:sz w:val="24"/>
          <w:szCs w:val="24"/>
        </w:rPr>
        <w:t xml:space="preserve"> per </w:t>
      </w:r>
      <w:r w:rsidR="0026226C">
        <w:rPr>
          <w:rFonts w:ascii="Times New Roman" w:hAnsi="Times New Roman" w:cs="Times New Roman"/>
          <w:sz w:val="24"/>
          <w:szCs w:val="24"/>
        </w:rPr>
        <w:tab/>
      </w:r>
      <w:r w:rsidR="0026226C">
        <w:rPr>
          <w:rFonts w:ascii="Times New Roman" w:hAnsi="Times New Roman" w:cs="Times New Roman"/>
          <w:sz w:val="24"/>
          <w:szCs w:val="24"/>
        </w:rPr>
        <w:tab/>
      </w:r>
      <w:r w:rsidR="0026226C">
        <w:rPr>
          <w:rFonts w:ascii="Times New Roman" w:hAnsi="Times New Roman" w:cs="Times New Roman"/>
          <w:sz w:val="24"/>
          <w:szCs w:val="24"/>
        </w:rPr>
        <w:tab/>
      </w:r>
      <w:r w:rsidR="00905B2B">
        <w:rPr>
          <w:rFonts w:ascii="Times New Roman" w:hAnsi="Times New Roman" w:cs="Times New Roman"/>
          <w:sz w:val="24"/>
          <w:szCs w:val="24"/>
        </w:rPr>
        <w:t>day.</w:t>
      </w:r>
    </w:p>
    <w:p w:rsidR="00905B2B" w:rsidRDefault="00905B2B" w:rsidP="00461B1C">
      <w:pPr>
        <w:rPr>
          <w:rFonts w:ascii="Times New Roman" w:hAnsi="Times New Roman" w:cs="Times New Roman"/>
          <w:sz w:val="24"/>
          <w:szCs w:val="24"/>
        </w:rPr>
      </w:pPr>
      <w:r>
        <w:rPr>
          <w:rFonts w:ascii="Times New Roman" w:hAnsi="Times New Roman" w:cs="Times New Roman"/>
          <w:sz w:val="24"/>
          <w:szCs w:val="24"/>
        </w:rPr>
        <w:lastRenderedPageBreak/>
        <w:tab/>
        <w:t xml:space="preserve">The Contractor’s REA letter dated October 9 attached an April 17 schedule that had a caisson duration of six days but also had 48 days of float.  The actual drilling took 10 days and there was an additional day for exploratory work for </w:t>
      </w:r>
      <w:r w:rsidR="0026226C">
        <w:rPr>
          <w:rFonts w:ascii="Times New Roman" w:hAnsi="Times New Roman" w:cs="Times New Roman"/>
          <w:sz w:val="24"/>
          <w:szCs w:val="24"/>
        </w:rPr>
        <w:t>a total of 11 days but there were</w:t>
      </w:r>
      <w:r>
        <w:rPr>
          <w:rFonts w:ascii="Times New Roman" w:hAnsi="Times New Roman" w:cs="Times New Roman"/>
          <w:sz w:val="24"/>
          <w:szCs w:val="24"/>
        </w:rPr>
        <w:t xml:space="preserve"> still 48 days of float to use up.  After the May sched</w:t>
      </w:r>
      <w:r w:rsidR="001A3DEC">
        <w:rPr>
          <w:rFonts w:ascii="Times New Roman" w:hAnsi="Times New Roman" w:cs="Times New Roman"/>
          <w:sz w:val="24"/>
          <w:szCs w:val="24"/>
        </w:rPr>
        <w:t>ule</w:t>
      </w:r>
      <w:r>
        <w:rPr>
          <w:rFonts w:ascii="Times New Roman" w:hAnsi="Times New Roman" w:cs="Times New Roman"/>
          <w:sz w:val="24"/>
          <w:szCs w:val="24"/>
        </w:rPr>
        <w:t>, the Contractor changed activity relationships which put the affected activities on the Critical Path.</w:t>
      </w:r>
      <w:r w:rsidR="00970A49">
        <w:rPr>
          <w:rFonts w:ascii="Times New Roman" w:hAnsi="Times New Roman" w:cs="Times New Roman"/>
          <w:sz w:val="24"/>
          <w:szCs w:val="24"/>
        </w:rPr>
        <w:t xml:space="preserve">  The May 1</w:t>
      </w:r>
      <w:r w:rsidR="001A3DEC">
        <w:rPr>
          <w:rFonts w:ascii="Times New Roman" w:hAnsi="Times New Roman" w:cs="Times New Roman"/>
          <w:sz w:val="24"/>
          <w:szCs w:val="24"/>
        </w:rPr>
        <w:t xml:space="preserve"> schedule</w:t>
      </w:r>
      <w:r w:rsidR="0026226C">
        <w:rPr>
          <w:rFonts w:ascii="Times New Roman" w:hAnsi="Times New Roman" w:cs="Times New Roman"/>
          <w:sz w:val="24"/>
          <w:szCs w:val="24"/>
        </w:rPr>
        <w:t xml:space="preserve"> shows a 10 day d</w:t>
      </w:r>
      <w:r w:rsidR="001A3DEC">
        <w:rPr>
          <w:rFonts w:ascii="Times New Roman" w:hAnsi="Times New Roman" w:cs="Times New Roman"/>
          <w:sz w:val="24"/>
          <w:szCs w:val="24"/>
        </w:rPr>
        <w:t>uration for Activity A1170 and 50 days of float.  The attachments to the August 22 REA showed a planned duration for Abutment</w:t>
      </w:r>
      <w:r w:rsidR="0026226C">
        <w:rPr>
          <w:rFonts w:ascii="Times New Roman" w:hAnsi="Times New Roman" w:cs="Times New Roman"/>
          <w:sz w:val="24"/>
          <w:szCs w:val="24"/>
        </w:rPr>
        <w:t xml:space="preserve"> 1 caissons</w:t>
      </w:r>
      <w:r w:rsidR="001A3DEC">
        <w:rPr>
          <w:rFonts w:ascii="Times New Roman" w:hAnsi="Times New Roman" w:cs="Times New Roman"/>
          <w:sz w:val="24"/>
          <w:szCs w:val="24"/>
        </w:rPr>
        <w:t xml:space="preserve"> of four days and an actual duration of six days.  At most</w:t>
      </w:r>
      <w:r w:rsidR="009269DB">
        <w:rPr>
          <w:rFonts w:ascii="Times New Roman" w:hAnsi="Times New Roman" w:cs="Times New Roman"/>
          <w:sz w:val="24"/>
          <w:szCs w:val="24"/>
        </w:rPr>
        <w:t>,</w:t>
      </w:r>
      <w:r w:rsidR="001A3DEC">
        <w:rPr>
          <w:rFonts w:ascii="Times New Roman" w:hAnsi="Times New Roman" w:cs="Times New Roman"/>
          <w:sz w:val="24"/>
          <w:szCs w:val="24"/>
        </w:rPr>
        <w:t xml:space="preserve"> the delay would have been 2 days while the Project Engineer had </w:t>
      </w:r>
      <w:r w:rsidR="009269DB">
        <w:rPr>
          <w:rFonts w:ascii="Times New Roman" w:hAnsi="Times New Roman" w:cs="Times New Roman"/>
          <w:sz w:val="24"/>
          <w:szCs w:val="24"/>
        </w:rPr>
        <w:t xml:space="preserve">earlier </w:t>
      </w:r>
      <w:r w:rsidR="001A3DEC">
        <w:rPr>
          <w:rFonts w:ascii="Times New Roman" w:hAnsi="Times New Roman" w:cs="Times New Roman"/>
          <w:sz w:val="24"/>
          <w:szCs w:val="24"/>
        </w:rPr>
        <w:t>said one day.</w:t>
      </w:r>
      <w:r w:rsidR="00F73CB7">
        <w:rPr>
          <w:rFonts w:ascii="Times New Roman" w:hAnsi="Times New Roman" w:cs="Times New Roman"/>
          <w:sz w:val="24"/>
          <w:szCs w:val="24"/>
        </w:rPr>
        <w:t xml:space="preserve">  The added time for the change in work time from 8 hours to 5.5 hours per day would have been covere</w:t>
      </w:r>
      <w:r w:rsidR="009269DB">
        <w:rPr>
          <w:rFonts w:ascii="Times New Roman" w:hAnsi="Times New Roman" w:cs="Times New Roman"/>
          <w:sz w:val="24"/>
          <w:szCs w:val="24"/>
        </w:rPr>
        <w:t>d by the float.  If there is no</w:t>
      </w:r>
      <w:r w:rsidR="00F73CB7">
        <w:rPr>
          <w:rFonts w:ascii="Times New Roman" w:hAnsi="Times New Roman" w:cs="Times New Roman"/>
          <w:sz w:val="24"/>
          <w:szCs w:val="24"/>
        </w:rPr>
        <w:t xml:space="preserve"> delay</w:t>
      </w:r>
      <w:r w:rsidR="009269DB">
        <w:rPr>
          <w:rFonts w:ascii="Times New Roman" w:hAnsi="Times New Roman" w:cs="Times New Roman"/>
          <w:sz w:val="24"/>
          <w:szCs w:val="24"/>
        </w:rPr>
        <w:t>,</w:t>
      </w:r>
      <w:r w:rsidR="00F73CB7">
        <w:rPr>
          <w:rFonts w:ascii="Times New Roman" w:hAnsi="Times New Roman" w:cs="Times New Roman"/>
          <w:sz w:val="24"/>
          <w:szCs w:val="24"/>
        </w:rPr>
        <w:t xml:space="preserve"> there can be no costs.</w:t>
      </w:r>
    </w:p>
    <w:p w:rsidR="00F73CB7" w:rsidRDefault="00F73CB7" w:rsidP="00461B1C">
      <w:pPr>
        <w:rPr>
          <w:rFonts w:ascii="Times New Roman" w:hAnsi="Times New Roman" w:cs="Times New Roman"/>
          <w:b/>
          <w:sz w:val="24"/>
          <w:szCs w:val="24"/>
        </w:rPr>
      </w:pPr>
      <w:r>
        <w:rPr>
          <w:rFonts w:ascii="Times New Roman" w:hAnsi="Times New Roman" w:cs="Times New Roman"/>
          <w:b/>
          <w:sz w:val="24"/>
          <w:szCs w:val="24"/>
        </w:rPr>
        <w:t xml:space="preserve">Contractor Rebuttal to </w:t>
      </w:r>
      <w:r w:rsidRPr="00F73CB7">
        <w:rPr>
          <w:rFonts w:ascii="Times New Roman" w:hAnsi="Times New Roman" w:cs="Times New Roman"/>
          <w:b/>
          <w:sz w:val="24"/>
          <w:szCs w:val="24"/>
        </w:rPr>
        <w:t>CDOT Presentation on Cost Impact Due to the Xcel Curfew:</w:t>
      </w:r>
    </w:p>
    <w:p w:rsidR="00F73CB7" w:rsidRDefault="00F73CB7" w:rsidP="00461B1C">
      <w:pPr>
        <w:rPr>
          <w:rFonts w:ascii="Times New Roman" w:hAnsi="Times New Roman" w:cs="Times New Roman"/>
          <w:sz w:val="24"/>
          <w:szCs w:val="24"/>
        </w:rPr>
      </w:pPr>
      <w:r>
        <w:rPr>
          <w:rFonts w:ascii="Times New Roman" w:hAnsi="Times New Roman" w:cs="Times New Roman"/>
          <w:b/>
          <w:sz w:val="24"/>
          <w:szCs w:val="24"/>
        </w:rPr>
        <w:tab/>
      </w:r>
      <w:r w:rsidRPr="00F73CB7">
        <w:rPr>
          <w:rFonts w:ascii="Times New Roman" w:hAnsi="Times New Roman" w:cs="Times New Roman"/>
          <w:sz w:val="24"/>
          <w:szCs w:val="24"/>
        </w:rPr>
        <w:t>The Contractor said the</w:t>
      </w:r>
      <w:r>
        <w:rPr>
          <w:rFonts w:ascii="Times New Roman" w:hAnsi="Times New Roman" w:cs="Times New Roman"/>
          <w:sz w:val="24"/>
          <w:szCs w:val="24"/>
        </w:rPr>
        <w:t xml:space="preserve"> schedule </w:t>
      </w:r>
      <w:r w:rsidR="009269DB">
        <w:rPr>
          <w:rFonts w:ascii="Times New Roman" w:hAnsi="Times New Roman" w:cs="Times New Roman"/>
          <w:sz w:val="24"/>
          <w:szCs w:val="24"/>
        </w:rPr>
        <w:t>program is</w:t>
      </w:r>
      <w:r>
        <w:rPr>
          <w:rFonts w:ascii="Times New Roman" w:hAnsi="Times New Roman" w:cs="Times New Roman"/>
          <w:sz w:val="24"/>
          <w:szCs w:val="24"/>
        </w:rPr>
        <w:t xml:space="preserve"> based on eight hours per day but the</w:t>
      </w:r>
      <w:r w:rsidRPr="00F73CB7">
        <w:rPr>
          <w:rFonts w:ascii="Times New Roman" w:hAnsi="Times New Roman" w:cs="Times New Roman"/>
          <w:sz w:val="24"/>
          <w:szCs w:val="24"/>
        </w:rPr>
        <w:t xml:space="preserve"> REA was based on 12 hours per day</w:t>
      </w:r>
      <w:r>
        <w:rPr>
          <w:rFonts w:ascii="Times New Roman" w:hAnsi="Times New Roman" w:cs="Times New Roman"/>
          <w:sz w:val="24"/>
          <w:szCs w:val="24"/>
        </w:rPr>
        <w:t xml:space="preserve"> and the curfew reduced the work day for caissons to 5.5 hours which is almo</w:t>
      </w:r>
      <w:r w:rsidR="009269DB">
        <w:rPr>
          <w:rFonts w:ascii="Times New Roman" w:hAnsi="Times New Roman" w:cs="Times New Roman"/>
          <w:sz w:val="24"/>
          <w:szCs w:val="24"/>
        </w:rPr>
        <w:t>st a 50% reduction in hours.  The Contractor</w:t>
      </w:r>
      <w:r>
        <w:rPr>
          <w:rFonts w:ascii="Times New Roman" w:hAnsi="Times New Roman" w:cs="Times New Roman"/>
          <w:sz w:val="24"/>
          <w:szCs w:val="24"/>
        </w:rPr>
        <w:t xml:space="preserve"> also questioned CDOT’s two day number.  (CDOT explained </w:t>
      </w:r>
      <w:r w:rsidR="00970A49">
        <w:rPr>
          <w:rFonts w:ascii="Times New Roman" w:hAnsi="Times New Roman" w:cs="Times New Roman"/>
          <w:sz w:val="24"/>
          <w:szCs w:val="24"/>
        </w:rPr>
        <w:t>the curfew only affected Abutment 1.  The reduction from eight hour</w:t>
      </w:r>
      <w:r w:rsidR="009269DB">
        <w:rPr>
          <w:rFonts w:ascii="Times New Roman" w:hAnsi="Times New Roman" w:cs="Times New Roman"/>
          <w:sz w:val="24"/>
          <w:szCs w:val="24"/>
        </w:rPr>
        <w:t>s</w:t>
      </w:r>
      <w:r w:rsidR="00970A49">
        <w:rPr>
          <w:rFonts w:ascii="Times New Roman" w:hAnsi="Times New Roman" w:cs="Times New Roman"/>
          <w:sz w:val="24"/>
          <w:szCs w:val="24"/>
        </w:rPr>
        <w:t xml:space="preserve"> to 5.5 hours in approximately a 30% reduction and 30% of the seven day</w:t>
      </w:r>
      <w:r w:rsidR="009269DB">
        <w:rPr>
          <w:rFonts w:ascii="Times New Roman" w:hAnsi="Times New Roman" w:cs="Times New Roman"/>
          <w:sz w:val="24"/>
          <w:szCs w:val="24"/>
        </w:rPr>
        <w:t>s</w:t>
      </w:r>
      <w:r w:rsidR="00970A49">
        <w:rPr>
          <w:rFonts w:ascii="Times New Roman" w:hAnsi="Times New Roman" w:cs="Times New Roman"/>
          <w:sz w:val="24"/>
          <w:szCs w:val="24"/>
        </w:rPr>
        <w:t xml:space="preserve"> it took for the caissons is approximately two days.)</w:t>
      </w:r>
    </w:p>
    <w:p w:rsidR="00970A49" w:rsidRDefault="00970A49" w:rsidP="00461B1C">
      <w:pPr>
        <w:rPr>
          <w:rFonts w:ascii="Times New Roman" w:hAnsi="Times New Roman" w:cs="Times New Roman"/>
          <w:sz w:val="24"/>
          <w:szCs w:val="24"/>
        </w:rPr>
      </w:pPr>
      <w:r>
        <w:rPr>
          <w:rFonts w:ascii="Times New Roman" w:hAnsi="Times New Roman" w:cs="Times New Roman"/>
          <w:sz w:val="24"/>
          <w:szCs w:val="24"/>
        </w:rPr>
        <w:tab/>
        <w:t xml:space="preserve">The Contractor said that if CDOT had </w:t>
      </w:r>
      <w:r w:rsidR="009269DB">
        <w:rPr>
          <w:rFonts w:ascii="Times New Roman" w:hAnsi="Times New Roman" w:cs="Times New Roman"/>
          <w:sz w:val="24"/>
          <w:szCs w:val="24"/>
        </w:rPr>
        <w:t>mentioned</w:t>
      </w:r>
      <w:r>
        <w:rPr>
          <w:rFonts w:ascii="Times New Roman" w:hAnsi="Times New Roman" w:cs="Times New Roman"/>
          <w:sz w:val="24"/>
          <w:szCs w:val="24"/>
        </w:rPr>
        <w:t xml:space="preserve"> doubling up in costs </w:t>
      </w:r>
      <w:r w:rsidR="009269DB">
        <w:rPr>
          <w:rFonts w:ascii="Times New Roman" w:hAnsi="Times New Roman" w:cs="Times New Roman"/>
          <w:sz w:val="24"/>
          <w:szCs w:val="24"/>
        </w:rPr>
        <w:t>because the time could be</w:t>
      </w:r>
      <w:r>
        <w:rPr>
          <w:rFonts w:ascii="Times New Roman" w:hAnsi="Times New Roman" w:cs="Times New Roman"/>
          <w:sz w:val="24"/>
          <w:szCs w:val="24"/>
        </w:rPr>
        <w:t xml:space="preserve"> in other work items</w:t>
      </w:r>
      <w:r w:rsidR="009269DB">
        <w:rPr>
          <w:rFonts w:ascii="Times New Roman" w:hAnsi="Times New Roman" w:cs="Times New Roman"/>
          <w:sz w:val="24"/>
          <w:szCs w:val="24"/>
        </w:rPr>
        <w:t>.  This</w:t>
      </w:r>
      <w:r>
        <w:rPr>
          <w:rFonts w:ascii="Times New Roman" w:hAnsi="Times New Roman" w:cs="Times New Roman"/>
          <w:sz w:val="24"/>
          <w:szCs w:val="24"/>
        </w:rPr>
        <w:t xml:space="preserve"> would be cleared up in the audit.</w:t>
      </w:r>
      <w:r w:rsidR="0096255E">
        <w:rPr>
          <w:rFonts w:ascii="Times New Roman" w:hAnsi="Times New Roman" w:cs="Times New Roman"/>
          <w:sz w:val="24"/>
          <w:szCs w:val="24"/>
        </w:rPr>
        <w:t xml:space="preserve">  The time is not in other work items and most items are Unit Price.</w:t>
      </w:r>
    </w:p>
    <w:p w:rsidR="00970A49" w:rsidRDefault="00970A49" w:rsidP="00461B1C">
      <w:pPr>
        <w:rPr>
          <w:rFonts w:ascii="Times New Roman" w:hAnsi="Times New Roman" w:cs="Times New Roman"/>
          <w:sz w:val="24"/>
          <w:szCs w:val="24"/>
        </w:rPr>
      </w:pPr>
      <w:r>
        <w:rPr>
          <w:rFonts w:ascii="Times New Roman" w:hAnsi="Times New Roman" w:cs="Times New Roman"/>
          <w:sz w:val="24"/>
          <w:szCs w:val="24"/>
        </w:rPr>
        <w:tab/>
        <w:t>The schedule software uses eight hours per day but the schedule is based on days not hours.  The Contractor is not asking for delay days but rather the costs associated</w:t>
      </w:r>
      <w:r w:rsidR="0096255E">
        <w:rPr>
          <w:rFonts w:ascii="Times New Roman" w:hAnsi="Times New Roman" w:cs="Times New Roman"/>
          <w:sz w:val="24"/>
          <w:szCs w:val="24"/>
        </w:rPr>
        <w:t xml:space="preserve"> with the curfew.  The railroad flagging is now covered in CMO #2.</w:t>
      </w:r>
    </w:p>
    <w:p w:rsidR="0096255E" w:rsidRDefault="0096255E" w:rsidP="00461B1C">
      <w:pPr>
        <w:rPr>
          <w:rFonts w:ascii="Times New Roman" w:hAnsi="Times New Roman" w:cs="Times New Roman"/>
          <w:sz w:val="24"/>
          <w:szCs w:val="24"/>
        </w:rPr>
      </w:pPr>
      <w:r>
        <w:rPr>
          <w:rFonts w:ascii="Times New Roman" w:hAnsi="Times New Roman" w:cs="Times New Roman"/>
          <w:sz w:val="24"/>
          <w:szCs w:val="24"/>
        </w:rPr>
        <w:tab/>
        <w:t>With 12 hour days</w:t>
      </w:r>
      <w:r w:rsidR="009269DB">
        <w:rPr>
          <w:rFonts w:ascii="Times New Roman" w:hAnsi="Times New Roman" w:cs="Times New Roman"/>
          <w:sz w:val="24"/>
          <w:szCs w:val="24"/>
        </w:rPr>
        <w:t>,</w:t>
      </w:r>
      <w:r>
        <w:rPr>
          <w:rFonts w:ascii="Times New Roman" w:hAnsi="Times New Roman" w:cs="Times New Roman"/>
          <w:sz w:val="24"/>
          <w:szCs w:val="24"/>
        </w:rPr>
        <w:t xml:space="preserve"> the Contractor </w:t>
      </w:r>
      <w:r w:rsidR="00A71CA0">
        <w:rPr>
          <w:rFonts w:ascii="Times New Roman" w:hAnsi="Times New Roman" w:cs="Times New Roman"/>
          <w:sz w:val="24"/>
          <w:szCs w:val="24"/>
        </w:rPr>
        <w:t>could</w:t>
      </w:r>
      <w:r>
        <w:rPr>
          <w:rFonts w:ascii="Times New Roman" w:hAnsi="Times New Roman" w:cs="Times New Roman"/>
          <w:sz w:val="24"/>
          <w:szCs w:val="24"/>
        </w:rPr>
        <w:t xml:space="preserve"> </w:t>
      </w:r>
      <w:r w:rsidR="009269DB">
        <w:rPr>
          <w:rFonts w:ascii="Times New Roman" w:hAnsi="Times New Roman" w:cs="Times New Roman"/>
          <w:sz w:val="24"/>
          <w:szCs w:val="24"/>
        </w:rPr>
        <w:t xml:space="preserve">have </w:t>
      </w:r>
      <w:r>
        <w:rPr>
          <w:rFonts w:ascii="Times New Roman" w:hAnsi="Times New Roman" w:cs="Times New Roman"/>
          <w:sz w:val="24"/>
          <w:szCs w:val="24"/>
        </w:rPr>
        <w:t>chose</w:t>
      </w:r>
      <w:r w:rsidR="009269DB">
        <w:rPr>
          <w:rFonts w:ascii="Times New Roman" w:hAnsi="Times New Roman" w:cs="Times New Roman"/>
          <w:sz w:val="24"/>
          <w:szCs w:val="24"/>
        </w:rPr>
        <w:t>n</w:t>
      </w:r>
      <w:r>
        <w:rPr>
          <w:rFonts w:ascii="Times New Roman" w:hAnsi="Times New Roman" w:cs="Times New Roman"/>
          <w:sz w:val="24"/>
          <w:szCs w:val="24"/>
        </w:rPr>
        <w:t xml:space="preserve"> to work overtime to meet the caisson production rate.  This was not the case when it wa</w:t>
      </w:r>
      <w:r w:rsidR="00A71CA0">
        <w:rPr>
          <w:rFonts w:ascii="Times New Roman" w:hAnsi="Times New Roman" w:cs="Times New Roman"/>
          <w:sz w:val="24"/>
          <w:szCs w:val="24"/>
        </w:rPr>
        <w:t>s limited to 5.5 hours.  The bid</w:t>
      </w:r>
      <w:r>
        <w:rPr>
          <w:rFonts w:ascii="Times New Roman" w:hAnsi="Times New Roman" w:cs="Times New Roman"/>
          <w:sz w:val="24"/>
          <w:szCs w:val="24"/>
        </w:rPr>
        <w:t xml:space="preserve"> was based on three caissons per day but only 2 caissons per day were achieved.  If not for the curfew, they would have hit the bid production.  The lost production was due to the lack of available caissons to drill.  The actual duration of 11 days versus the planned six days is an overrun of five days</w:t>
      </w:r>
      <w:r w:rsidR="00D05955">
        <w:rPr>
          <w:rFonts w:ascii="Times New Roman" w:hAnsi="Times New Roman" w:cs="Times New Roman"/>
          <w:sz w:val="24"/>
          <w:szCs w:val="24"/>
        </w:rPr>
        <w:t>.  The Contractor wants the cost of disruption associated with these five days.</w:t>
      </w:r>
    </w:p>
    <w:p w:rsidR="0096255E" w:rsidRDefault="0096255E" w:rsidP="00461B1C">
      <w:pPr>
        <w:rPr>
          <w:rFonts w:ascii="Times New Roman" w:hAnsi="Times New Roman" w:cs="Times New Roman"/>
          <w:sz w:val="24"/>
          <w:szCs w:val="24"/>
        </w:rPr>
      </w:pPr>
      <w:r>
        <w:rPr>
          <w:rFonts w:ascii="Times New Roman" w:hAnsi="Times New Roman" w:cs="Times New Roman"/>
          <w:sz w:val="24"/>
          <w:szCs w:val="24"/>
        </w:rPr>
        <w:tab/>
        <w:t>As to the Critical Path and the 50 days of float, the Contractor is not asking for days.  If there is an error in the schedule logic, the Contractor has a right to correct the error.</w:t>
      </w:r>
    </w:p>
    <w:p w:rsidR="00D05955" w:rsidRDefault="00D05955" w:rsidP="00461B1C">
      <w:pPr>
        <w:rPr>
          <w:rFonts w:ascii="Times New Roman" w:hAnsi="Times New Roman" w:cs="Times New Roman"/>
          <w:sz w:val="24"/>
          <w:szCs w:val="24"/>
        </w:rPr>
      </w:pPr>
      <w:r>
        <w:rPr>
          <w:rFonts w:ascii="Times New Roman" w:hAnsi="Times New Roman" w:cs="Times New Roman"/>
          <w:sz w:val="24"/>
          <w:szCs w:val="24"/>
        </w:rPr>
        <w:tab/>
        <w:t>The Contractor’s Method Statement gav</w:t>
      </w:r>
      <w:r w:rsidR="009269DB">
        <w:rPr>
          <w:rFonts w:ascii="Times New Roman" w:hAnsi="Times New Roman" w:cs="Times New Roman"/>
          <w:sz w:val="24"/>
          <w:szCs w:val="24"/>
        </w:rPr>
        <w:t>e a production rate of four to six</w:t>
      </w:r>
      <w:r>
        <w:rPr>
          <w:rFonts w:ascii="Times New Roman" w:hAnsi="Times New Roman" w:cs="Times New Roman"/>
          <w:sz w:val="24"/>
          <w:szCs w:val="24"/>
        </w:rPr>
        <w:t xml:space="preserve"> caissons per day.  With the reduced work hours the Contractor decided not to start a hole if it could not be finished.</w:t>
      </w:r>
    </w:p>
    <w:p w:rsidR="00D05955" w:rsidRDefault="00D05955" w:rsidP="00461B1C">
      <w:pPr>
        <w:rPr>
          <w:rFonts w:ascii="Times New Roman" w:hAnsi="Times New Roman" w:cs="Times New Roman"/>
          <w:b/>
          <w:sz w:val="24"/>
          <w:szCs w:val="24"/>
        </w:rPr>
      </w:pPr>
      <w:r w:rsidRPr="00D05955">
        <w:rPr>
          <w:rFonts w:ascii="Times New Roman" w:hAnsi="Times New Roman" w:cs="Times New Roman"/>
          <w:b/>
          <w:sz w:val="24"/>
          <w:szCs w:val="24"/>
        </w:rPr>
        <w:lastRenderedPageBreak/>
        <w:t>CDOT</w:t>
      </w:r>
      <w:r>
        <w:rPr>
          <w:rFonts w:ascii="Times New Roman" w:hAnsi="Times New Roman" w:cs="Times New Roman"/>
          <w:b/>
          <w:sz w:val="24"/>
          <w:szCs w:val="24"/>
        </w:rPr>
        <w:t xml:space="preserve"> </w:t>
      </w:r>
      <w:r w:rsidRPr="00D05955">
        <w:rPr>
          <w:rFonts w:ascii="Times New Roman" w:hAnsi="Times New Roman" w:cs="Times New Roman"/>
          <w:b/>
          <w:sz w:val="24"/>
          <w:szCs w:val="24"/>
        </w:rPr>
        <w:t>Rebuttal to C</w:t>
      </w:r>
      <w:r>
        <w:rPr>
          <w:rFonts w:ascii="Times New Roman" w:hAnsi="Times New Roman" w:cs="Times New Roman"/>
          <w:b/>
          <w:sz w:val="24"/>
          <w:szCs w:val="24"/>
        </w:rPr>
        <w:t>ontractor</w:t>
      </w:r>
      <w:r w:rsidRPr="00D05955">
        <w:rPr>
          <w:rFonts w:ascii="Times New Roman" w:hAnsi="Times New Roman" w:cs="Times New Roman"/>
          <w:b/>
          <w:sz w:val="24"/>
          <w:szCs w:val="24"/>
        </w:rPr>
        <w:t xml:space="preserve"> Presentation on Cost Impact Due to the Xcel Curfew:</w:t>
      </w:r>
    </w:p>
    <w:p w:rsidR="00D05955" w:rsidRDefault="00D05955" w:rsidP="00461B1C">
      <w:pPr>
        <w:rPr>
          <w:rFonts w:ascii="Times New Roman" w:hAnsi="Times New Roman" w:cs="Times New Roman"/>
          <w:sz w:val="24"/>
          <w:szCs w:val="24"/>
        </w:rPr>
      </w:pPr>
      <w:r>
        <w:rPr>
          <w:rFonts w:ascii="Times New Roman" w:hAnsi="Times New Roman" w:cs="Times New Roman"/>
          <w:b/>
          <w:sz w:val="24"/>
          <w:szCs w:val="24"/>
        </w:rPr>
        <w:tab/>
      </w:r>
      <w:r w:rsidRPr="00D05955">
        <w:rPr>
          <w:rFonts w:ascii="Times New Roman" w:hAnsi="Times New Roman" w:cs="Times New Roman"/>
          <w:sz w:val="24"/>
          <w:szCs w:val="24"/>
        </w:rPr>
        <w:t>The original Baseline Schedule showed the caisson work for the Shoofly</w:t>
      </w:r>
      <w:r>
        <w:rPr>
          <w:rFonts w:ascii="Times New Roman" w:hAnsi="Times New Roman" w:cs="Times New Roman"/>
          <w:sz w:val="24"/>
          <w:szCs w:val="24"/>
        </w:rPr>
        <w:t xml:space="preserve"> starting in January.  The maximum daylight hours for working would have been 10 hours.</w:t>
      </w:r>
    </w:p>
    <w:p w:rsidR="00D05955" w:rsidRDefault="00D05955" w:rsidP="00461B1C">
      <w:pPr>
        <w:rPr>
          <w:rFonts w:ascii="Times New Roman" w:hAnsi="Times New Roman" w:cs="Times New Roman"/>
          <w:sz w:val="24"/>
          <w:szCs w:val="24"/>
        </w:rPr>
      </w:pPr>
      <w:r>
        <w:rPr>
          <w:rFonts w:ascii="Times New Roman" w:hAnsi="Times New Roman" w:cs="Times New Roman"/>
          <w:sz w:val="24"/>
          <w:szCs w:val="24"/>
        </w:rPr>
        <w:tab/>
        <w:t>The caisson activity had 50 days of float.</w:t>
      </w:r>
    </w:p>
    <w:p w:rsidR="00D05955" w:rsidRDefault="00D05955" w:rsidP="00461B1C">
      <w:pPr>
        <w:rPr>
          <w:rFonts w:ascii="Times New Roman" w:hAnsi="Times New Roman" w:cs="Times New Roman"/>
          <w:sz w:val="24"/>
          <w:szCs w:val="24"/>
        </w:rPr>
      </w:pPr>
      <w:r>
        <w:rPr>
          <w:rFonts w:ascii="Times New Roman" w:hAnsi="Times New Roman" w:cs="Times New Roman"/>
          <w:sz w:val="24"/>
          <w:szCs w:val="24"/>
        </w:rPr>
        <w:tab/>
      </w:r>
      <w:r w:rsidR="0006589C">
        <w:rPr>
          <w:rFonts w:ascii="Times New Roman" w:hAnsi="Times New Roman" w:cs="Times New Roman"/>
          <w:sz w:val="24"/>
          <w:szCs w:val="24"/>
        </w:rPr>
        <w:t xml:space="preserve">The caisson layout that </w:t>
      </w:r>
      <w:r w:rsidR="009269DB">
        <w:rPr>
          <w:rFonts w:ascii="Times New Roman" w:hAnsi="Times New Roman" w:cs="Times New Roman"/>
          <w:sz w:val="24"/>
          <w:szCs w:val="24"/>
        </w:rPr>
        <w:t xml:space="preserve">was </w:t>
      </w:r>
      <w:r w:rsidR="0006589C">
        <w:rPr>
          <w:rFonts w:ascii="Times New Roman" w:hAnsi="Times New Roman" w:cs="Times New Roman"/>
          <w:sz w:val="24"/>
          <w:szCs w:val="24"/>
        </w:rPr>
        <w:t>attached to the Contractor’s August 22 REA showed only one caisson (#8) at Abutment 1 that was planned on the same day as the caissons at Abutment 3 and the Center Pier.  This made any resequencing impact minimal.</w:t>
      </w:r>
    </w:p>
    <w:p w:rsidR="0006589C" w:rsidRDefault="0006589C" w:rsidP="00461B1C">
      <w:pPr>
        <w:rPr>
          <w:rFonts w:ascii="Times New Roman" w:hAnsi="Times New Roman" w:cs="Times New Roman"/>
          <w:b/>
          <w:sz w:val="24"/>
          <w:szCs w:val="24"/>
        </w:rPr>
      </w:pPr>
      <w:r w:rsidRPr="0006589C">
        <w:rPr>
          <w:rFonts w:ascii="Times New Roman" w:hAnsi="Times New Roman" w:cs="Times New Roman"/>
          <w:b/>
          <w:sz w:val="24"/>
          <w:szCs w:val="24"/>
        </w:rPr>
        <w:t xml:space="preserve">Contractor </w:t>
      </w:r>
      <w:r>
        <w:rPr>
          <w:rFonts w:ascii="Times New Roman" w:hAnsi="Times New Roman" w:cs="Times New Roman"/>
          <w:b/>
          <w:sz w:val="24"/>
          <w:szCs w:val="24"/>
        </w:rPr>
        <w:t>Summary</w:t>
      </w:r>
      <w:r w:rsidRPr="0006589C">
        <w:rPr>
          <w:rFonts w:ascii="Times New Roman" w:hAnsi="Times New Roman" w:cs="Times New Roman"/>
          <w:b/>
          <w:sz w:val="24"/>
          <w:szCs w:val="24"/>
        </w:rPr>
        <w:t xml:space="preserve"> on Cost Impact Due to the Xcel Curfew:</w:t>
      </w:r>
    </w:p>
    <w:p w:rsidR="0006589C" w:rsidRDefault="0006589C" w:rsidP="00461B1C">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There is a lot of information in the binders for the DRB.</w:t>
      </w:r>
    </w:p>
    <w:p w:rsidR="0006589C" w:rsidRDefault="0006589C" w:rsidP="00461B1C">
      <w:pPr>
        <w:rPr>
          <w:rFonts w:ascii="Times New Roman" w:hAnsi="Times New Roman" w:cs="Times New Roman"/>
          <w:sz w:val="24"/>
          <w:szCs w:val="24"/>
        </w:rPr>
      </w:pPr>
      <w:r>
        <w:rPr>
          <w:rFonts w:ascii="Times New Roman" w:hAnsi="Times New Roman" w:cs="Times New Roman"/>
          <w:sz w:val="24"/>
          <w:szCs w:val="24"/>
        </w:rPr>
        <w:tab/>
        <w:t>The Contractor met its responsibilities.</w:t>
      </w:r>
    </w:p>
    <w:p w:rsidR="0006589C" w:rsidRDefault="0006589C" w:rsidP="00461B1C">
      <w:pPr>
        <w:rPr>
          <w:rFonts w:ascii="Times New Roman" w:hAnsi="Times New Roman" w:cs="Times New Roman"/>
          <w:sz w:val="24"/>
          <w:szCs w:val="24"/>
        </w:rPr>
      </w:pPr>
      <w:r>
        <w:rPr>
          <w:rFonts w:ascii="Times New Roman" w:hAnsi="Times New Roman" w:cs="Times New Roman"/>
          <w:sz w:val="24"/>
          <w:szCs w:val="24"/>
        </w:rPr>
        <w:tab/>
        <w:t xml:space="preserve">The Contractor is not asking for additional days but only for the added costs </w:t>
      </w:r>
      <w:r w:rsidR="00B45D48">
        <w:rPr>
          <w:rFonts w:ascii="Times New Roman" w:hAnsi="Times New Roman" w:cs="Times New Roman"/>
          <w:sz w:val="24"/>
          <w:szCs w:val="24"/>
        </w:rPr>
        <w:t xml:space="preserve">for reduced </w:t>
      </w:r>
      <w:r w:rsidR="00B45D48">
        <w:rPr>
          <w:rFonts w:ascii="Times New Roman" w:hAnsi="Times New Roman" w:cs="Times New Roman"/>
          <w:sz w:val="24"/>
          <w:szCs w:val="24"/>
        </w:rPr>
        <w:tab/>
        <w:t xml:space="preserve">production </w:t>
      </w:r>
      <w:r>
        <w:rPr>
          <w:rFonts w:ascii="Times New Roman" w:hAnsi="Times New Roman" w:cs="Times New Roman"/>
          <w:sz w:val="24"/>
          <w:szCs w:val="24"/>
        </w:rPr>
        <w:t>due to the curfew</w:t>
      </w:r>
      <w:r w:rsidR="00B45D48">
        <w:rPr>
          <w:rFonts w:ascii="Times New Roman" w:hAnsi="Times New Roman" w:cs="Times New Roman"/>
          <w:sz w:val="24"/>
          <w:szCs w:val="24"/>
        </w:rPr>
        <w:t>.</w:t>
      </w:r>
    </w:p>
    <w:p w:rsidR="00B45D48" w:rsidRDefault="00B45D48" w:rsidP="00461B1C">
      <w:pPr>
        <w:rPr>
          <w:rFonts w:ascii="Times New Roman" w:hAnsi="Times New Roman" w:cs="Times New Roman"/>
          <w:b/>
          <w:sz w:val="24"/>
          <w:szCs w:val="24"/>
        </w:rPr>
      </w:pPr>
      <w:r>
        <w:rPr>
          <w:rFonts w:ascii="Times New Roman" w:hAnsi="Times New Roman" w:cs="Times New Roman"/>
          <w:b/>
          <w:sz w:val="24"/>
          <w:szCs w:val="24"/>
        </w:rPr>
        <w:t xml:space="preserve">CDOT </w:t>
      </w:r>
      <w:r w:rsidRPr="00B45D48">
        <w:rPr>
          <w:rFonts w:ascii="Times New Roman" w:hAnsi="Times New Roman" w:cs="Times New Roman"/>
          <w:b/>
          <w:sz w:val="24"/>
          <w:szCs w:val="24"/>
        </w:rPr>
        <w:t>Summary on Cost Impact Due to the Xcel Curfew:</w:t>
      </w:r>
    </w:p>
    <w:p w:rsidR="00B45D48" w:rsidRDefault="00B45D48" w:rsidP="00461B1C">
      <w:pPr>
        <w:rPr>
          <w:rFonts w:ascii="Times New Roman" w:hAnsi="Times New Roman" w:cs="Times New Roman"/>
          <w:sz w:val="24"/>
          <w:szCs w:val="24"/>
        </w:rPr>
      </w:pPr>
      <w:r>
        <w:rPr>
          <w:rFonts w:ascii="Times New Roman" w:hAnsi="Times New Roman" w:cs="Times New Roman"/>
          <w:b/>
          <w:sz w:val="24"/>
          <w:szCs w:val="24"/>
        </w:rPr>
        <w:tab/>
      </w:r>
      <w:r w:rsidRPr="00B45D48">
        <w:rPr>
          <w:rFonts w:ascii="Times New Roman" w:hAnsi="Times New Roman" w:cs="Times New Roman"/>
          <w:sz w:val="24"/>
          <w:szCs w:val="24"/>
        </w:rPr>
        <w:t>If there was no delay</w:t>
      </w:r>
      <w:r>
        <w:rPr>
          <w:rFonts w:ascii="Times New Roman" w:hAnsi="Times New Roman" w:cs="Times New Roman"/>
          <w:sz w:val="24"/>
          <w:szCs w:val="24"/>
        </w:rPr>
        <w:t xml:space="preserve">, then there can be </w:t>
      </w:r>
      <w:r w:rsidR="009269DB">
        <w:rPr>
          <w:rFonts w:ascii="Times New Roman" w:hAnsi="Times New Roman" w:cs="Times New Roman"/>
          <w:sz w:val="24"/>
          <w:szCs w:val="24"/>
        </w:rPr>
        <w:t>no</w:t>
      </w:r>
      <w:r>
        <w:rPr>
          <w:rFonts w:ascii="Times New Roman" w:hAnsi="Times New Roman" w:cs="Times New Roman"/>
          <w:sz w:val="24"/>
          <w:szCs w:val="24"/>
        </w:rPr>
        <w:t xml:space="preserve"> costs </w:t>
      </w:r>
      <w:r w:rsidRPr="00B45D48">
        <w:rPr>
          <w:rFonts w:ascii="Times New Roman" w:hAnsi="Times New Roman" w:cs="Times New Roman"/>
          <w:sz w:val="24"/>
          <w:szCs w:val="24"/>
        </w:rPr>
        <w:t xml:space="preserve"> per Spec </w:t>
      </w:r>
      <w:r>
        <w:rPr>
          <w:rFonts w:ascii="Times New Roman" w:hAnsi="Times New Roman" w:cs="Times New Roman"/>
          <w:sz w:val="24"/>
          <w:szCs w:val="24"/>
        </w:rPr>
        <w:t>108.08(c).</w:t>
      </w:r>
    </w:p>
    <w:p w:rsidR="00B45D48" w:rsidRDefault="00B45D48" w:rsidP="00461B1C">
      <w:pPr>
        <w:rPr>
          <w:rFonts w:ascii="Times New Roman" w:hAnsi="Times New Roman" w:cs="Times New Roman"/>
          <w:sz w:val="24"/>
          <w:szCs w:val="24"/>
        </w:rPr>
      </w:pPr>
      <w:r>
        <w:rPr>
          <w:rFonts w:ascii="Times New Roman" w:hAnsi="Times New Roman" w:cs="Times New Roman"/>
          <w:sz w:val="24"/>
          <w:szCs w:val="24"/>
        </w:rPr>
        <w:tab/>
        <w:t xml:space="preserve">If there was inefficiency, based on 11 days actual versus 10 days planned, the added time </w:t>
      </w:r>
      <w:r>
        <w:rPr>
          <w:rFonts w:ascii="Times New Roman" w:hAnsi="Times New Roman" w:cs="Times New Roman"/>
          <w:sz w:val="24"/>
          <w:szCs w:val="24"/>
        </w:rPr>
        <w:tab/>
        <w:t xml:space="preserve">is only 1 day.  The most days would be two days based on the time analysis that has been </w:t>
      </w:r>
      <w:r>
        <w:rPr>
          <w:rFonts w:ascii="Times New Roman" w:hAnsi="Times New Roman" w:cs="Times New Roman"/>
          <w:sz w:val="24"/>
          <w:szCs w:val="24"/>
        </w:rPr>
        <w:tab/>
        <w:t>discussed.</w:t>
      </w:r>
    </w:p>
    <w:p w:rsidR="00B45D48" w:rsidRDefault="00B45D48" w:rsidP="00461B1C">
      <w:pPr>
        <w:rPr>
          <w:rFonts w:ascii="Times New Roman" w:hAnsi="Times New Roman" w:cs="Times New Roman"/>
          <w:sz w:val="24"/>
          <w:szCs w:val="24"/>
        </w:rPr>
      </w:pPr>
      <w:r>
        <w:rPr>
          <w:rFonts w:ascii="Times New Roman" w:hAnsi="Times New Roman" w:cs="Times New Roman"/>
          <w:sz w:val="24"/>
          <w:szCs w:val="24"/>
        </w:rPr>
        <w:tab/>
        <w:t>In Dispute #3, the Contractor caused the delay by changing f</w:t>
      </w:r>
      <w:r w:rsidR="005A196B">
        <w:rPr>
          <w:rFonts w:ascii="Times New Roman" w:hAnsi="Times New Roman" w:cs="Times New Roman"/>
          <w:sz w:val="24"/>
          <w:szCs w:val="24"/>
        </w:rPr>
        <w:t>r</w:t>
      </w:r>
      <w:r>
        <w:rPr>
          <w:rFonts w:ascii="Times New Roman" w:hAnsi="Times New Roman" w:cs="Times New Roman"/>
          <w:sz w:val="24"/>
          <w:szCs w:val="24"/>
        </w:rPr>
        <w:t xml:space="preserve">om dropping the overhead </w:t>
      </w:r>
      <w:r>
        <w:rPr>
          <w:rFonts w:ascii="Times New Roman" w:hAnsi="Times New Roman" w:cs="Times New Roman"/>
          <w:sz w:val="24"/>
          <w:szCs w:val="24"/>
        </w:rPr>
        <w:tab/>
        <w:t xml:space="preserve">lines to relocating them.  Therefore, the Contractor is the one responsible for the work </w:t>
      </w:r>
      <w:r>
        <w:rPr>
          <w:rFonts w:ascii="Times New Roman" w:hAnsi="Times New Roman" w:cs="Times New Roman"/>
          <w:sz w:val="24"/>
          <w:szCs w:val="24"/>
        </w:rPr>
        <w:tab/>
        <w:t>being done in the summer.</w:t>
      </w:r>
    </w:p>
    <w:p w:rsidR="00BA1FFD" w:rsidRDefault="00BA1FFD" w:rsidP="00461B1C">
      <w:pPr>
        <w:rPr>
          <w:rFonts w:ascii="Times New Roman" w:hAnsi="Times New Roman" w:cs="Times New Roman"/>
          <w:sz w:val="24"/>
          <w:szCs w:val="24"/>
        </w:rPr>
      </w:pPr>
    </w:p>
    <w:p w:rsidR="00BA1FFD" w:rsidRDefault="00BA1FFD" w:rsidP="00BA1FFD">
      <w:pPr>
        <w:rPr>
          <w:rFonts w:ascii="Times New Roman" w:hAnsi="Times New Roman" w:cs="Times New Roman"/>
          <w:sz w:val="24"/>
          <w:szCs w:val="24"/>
        </w:rPr>
      </w:pPr>
      <w:r w:rsidRPr="00BA1FFD">
        <w:rPr>
          <w:rFonts w:ascii="Times New Roman" w:hAnsi="Times New Roman" w:cs="Times New Roman"/>
          <w:sz w:val="24"/>
          <w:szCs w:val="24"/>
        </w:rPr>
        <w:t xml:space="preserve">The hearing was adjourned to allow for monetary considerations pending the audit.  The DRB will consider merit and quantum </w:t>
      </w:r>
      <w:r>
        <w:rPr>
          <w:rFonts w:ascii="Times New Roman" w:hAnsi="Times New Roman" w:cs="Times New Roman"/>
          <w:sz w:val="24"/>
          <w:szCs w:val="24"/>
        </w:rPr>
        <w:t>concerning cost impact due to the Xcel curfew</w:t>
      </w:r>
      <w:r w:rsidRPr="00BA1FFD">
        <w:rPr>
          <w:rFonts w:ascii="Times New Roman" w:hAnsi="Times New Roman" w:cs="Times New Roman"/>
          <w:sz w:val="24"/>
          <w:szCs w:val="24"/>
        </w:rPr>
        <w:t>, if any, and make its Recommendation.</w:t>
      </w:r>
    </w:p>
    <w:p w:rsidR="00BA1FFD" w:rsidRDefault="00BA1FFD" w:rsidP="00BA1FFD">
      <w:pPr>
        <w:rPr>
          <w:rFonts w:ascii="Times New Roman" w:hAnsi="Times New Roman" w:cs="Times New Roman"/>
          <w:sz w:val="24"/>
          <w:szCs w:val="24"/>
        </w:rPr>
      </w:pPr>
    </w:p>
    <w:p w:rsidR="00A85DA2" w:rsidRDefault="00A85DA2" w:rsidP="00BA1FFD">
      <w:pPr>
        <w:rPr>
          <w:rFonts w:ascii="Times New Roman" w:hAnsi="Times New Roman" w:cs="Times New Roman"/>
          <w:sz w:val="24"/>
          <w:szCs w:val="24"/>
        </w:rPr>
      </w:pPr>
    </w:p>
    <w:p w:rsidR="00A85DA2" w:rsidRDefault="00A85DA2" w:rsidP="00BA1FFD">
      <w:pPr>
        <w:rPr>
          <w:rFonts w:ascii="Times New Roman" w:hAnsi="Times New Roman" w:cs="Times New Roman"/>
          <w:sz w:val="24"/>
          <w:szCs w:val="24"/>
        </w:rPr>
      </w:pPr>
    </w:p>
    <w:p w:rsidR="00A85DA2" w:rsidRDefault="00A85DA2" w:rsidP="00BA1FFD">
      <w:pPr>
        <w:rPr>
          <w:rFonts w:ascii="Times New Roman" w:hAnsi="Times New Roman" w:cs="Times New Roman"/>
          <w:sz w:val="24"/>
          <w:szCs w:val="24"/>
        </w:rPr>
      </w:pPr>
    </w:p>
    <w:p w:rsidR="00BA1FFD" w:rsidRDefault="00BA1FFD" w:rsidP="00BA1FFD">
      <w:pPr>
        <w:rPr>
          <w:rFonts w:ascii="Times New Roman" w:hAnsi="Times New Roman" w:cs="Times New Roman"/>
          <w:sz w:val="24"/>
          <w:szCs w:val="24"/>
        </w:rPr>
      </w:pPr>
      <w:r>
        <w:rPr>
          <w:rFonts w:ascii="Times New Roman" w:hAnsi="Times New Roman" w:cs="Times New Roman"/>
          <w:b/>
          <w:sz w:val="24"/>
          <w:szCs w:val="24"/>
        </w:rPr>
        <w:lastRenderedPageBreak/>
        <w:t>Findings:</w:t>
      </w:r>
    </w:p>
    <w:p w:rsidR="00361827" w:rsidRDefault="00BA1FFD" w:rsidP="00BA1FF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May 1, 2012 revised Baseline Schedule, which was agreed to by both parties, shows Activity A1170, Drill/Pour Shoofly Caissons</w:t>
      </w:r>
      <w:r w:rsidR="009269DB">
        <w:rPr>
          <w:rFonts w:ascii="Times New Roman" w:hAnsi="Times New Roman" w:cs="Times New Roman"/>
          <w:sz w:val="24"/>
          <w:szCs w:val="24"/>
        </w:rPr>
        <w:t>,</w:t>
      </w:r>
      <w:r>
        <w:rPr>
          <w:rFonts w:ascii="Times New Roman" w:hAnsi="Times New Roman" w:cs="Times New Roman"/>
          <w:sz w:val="24"/>
          <w:szCs w:val="24"/>
        </w:rPr>
        <w:t xml:space="preserve"> with a duration of 10 days.</w:t>
      </w:r>
      <w:r w:rsidR="00361827">
        <w:rPr>
          <w:rFonts w:ascii="Times New Roman" w:hAnsi="Times New Roman" w:cs="Times New Roman"/>
          <w:sz w:val="24"/>
          <w:szCs w:val="24"/>
        </w:rPr>
        <w:tab/>
      </w:r>
      <w:r w:rsidR="00361827">
        <w:rPr>
          <w:rFonts w:ascii="Times New Roman" w:hAnsi="Times New Roman" w:cs="Times New Roman"/>
          <w:sz w:val="24"/>
          <w:szCs w:val="24"/>
        </w:rPr>
        <w:tab/>
      </w:r>
      <w:r w:rsidR="00361827">
        <w:rPr>
          <w:rFonts w:ascii="Times New Roman" w:hAnsi="Times New Roman" w:cs="Times New Roman"/>
          <w:sz w:val="24"/>
          <w:szCs w:val="24"/>
        </w:rPr>
        <w:tab/>
      </w:r>
      <w:r w:rsidR="00361827">
        <w:rPr>
          <w:rFonts w:ascii="Times New Roman" w:hAnsi="Times New Roman" w:cs="Times New Roman"/>
          <w:sz w:val="24"/>
          <w:szCs w:val="24"/>
        </w:rPr>
        <w:tab/>
      </w:r>
    </w:p>
    <w:p w:rsidR="0065639C" w:rsidRPr="00C0234D" w:rsidRDefault="00361827" w:rsidP="00C074CA">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Contractor’s Initial REA dated August 22, 2012 requested a 15 day delay and the costs</w:t>
      </w:r>
      <w:r w:rsidR="00955ADA">
        <w:rPr>
          <w:rFonts w:ascii="Times New Roman" w:hAnsi="Times New Roman" w:cs="Times New Roman"/>
          <w:sz w:val="24"/>
          <w:szCs w:val="24"/>
        </w:rPr>
        <w:t xml:space="preserve"> associated with a 15 day delay; however, the caisson layout and daily schedule</w:t>
      </w:r>
      <w:r w:rsidR="00C074CA">
        <w:rPr>
          <w:rFonts w:ascii="Times New Roman" w:hAnsi="Times New Roman" w:cs="Times New Roman"/>
          <w:sz w:val="24"/>
          <w:szCs w:val="24"/>
        </w:rPr>
        <w:t xml:space="preserve"> for all of the caissons on the Shoofly Bridge</w:t>
      </w:r>
      <w:r w:rsidR="00955ADA">
        <w:rPr>
          <w:rFonts w:ascii="Times New Roman" w:hAnsi="Times New Roman" w:cs="Times New Roman"/>
          <w:sz w:val="24"/>
          <w:szCs w:val="24"/>
        </w:rPr>
        <w:t xml:space="preserve"> attached to the REA indicated the Contractor planned two to three caissons per day with a total duration of seven days.  In it</w:t>
      </w:r>
      <w:r w:rsidR="009269DB">
        <w:rPr>
          <w:rFonts w:ascii="Times New Roman" w:hAnsi="Times New Roman" w:cs="Times New Roman"/>
          <w:sz w:val="24"/>
          <w:szCs w:val="24"/>
        </w:rPr>
        <w:t>s</w:t>
      </w:r>
      <w:r w:rsidR="00955ADA">
        <w:rPr>
          <w:rFonts w:ascii="Times New Roman" w:hAnsi="Times New Roman" w:cs="Times New Roman"/>
          <w:sz w:val="24"/>
          <w:szCs w:val="24"/>
        </w:rPr>
        <w:t xml:space="preserve"> revised R</w:t>
      </w:r>
      <w:r w:rsidR="009269DB">
        <w:rPr>
          <w:rFonts w:ascii="Times New Roman" w:hAnsi="Times New Roman" w:cs="Times New Roman"/>
          <w:sz w:val="24"/>
          <w:szCs w:val="24"/>
        </w:rPr>
        <w:t>EA</w:t>
      </w:r>
      <w:r w:rsidR="00955ADA">
        <w:rPr>
          <w:rFonts w:ascii="Times New Roman" w:hAnsi="Times New Roman" w:cs="Times New Roman"/>
          <w:sz w:val="24"/>
          <w:szCs w:val="24"/>
        </w:rPr>
        <w:t xml:space="preserve"> dated October 10, 2012, the Contractor </w:t>
      </w:r>
      <w:r w:rsidR="00955ADA" w:rsidRPr="00955ADA">
        <w:rPr>
          <w:rFonts w:ascii="Times New Roman" w:hAnsi="Times New Roman" w:cs="Times New Roman"/>
          <w:sz w:val="24"/>
          <w:szCs w:val="24"/>
        </w:rPr>
        <w:t xml:space="preserve">requested a </w:t>
      </w:r>
      <w:r w:rsidR="00955ADA">
        <w:rPr>
          <w:rFonts w:ascii="Times New Roman" w:hAnsi="Times New Roman" w:cs="Times New Roman"/>
          <w:sz w:val="24"/>
          <w:szCs w:val="24"/>
        </w:rPr>
        <w:t>six</w:t>
      </w:r>
      <w:r w:rsidR="00955ADA" w:rsidRPr="00955ADA">
        <w:rPr>
          <w:rFonts w:ascii="Times New Roman" w:hAnsi="Times New Roman" w:cs="Times New Roman"/>
          <w:sz w:val="24"/>
          <w:szCs w:val="24"/>
        </w:rPr>
        <w:t xml:space="preserve"> day delay and the costs associated with a </w:t>
      </w:r>
      <w:r w:rsidR="00955ADA">
        <w:rPr>
          <w:rFonts w:ascii="Times New Roman" w:hAnsi="Times New Roman" w:cs="Times New Roman"/>
          <w:sz w:val="24"/>
          <w:szCs w:val="24"/>
        </w:rPr>
        <w:t>six</w:t>
      </w:r>
      <w:r w:rsidR="00955ADA" w:rsidRPr="00955ADA">
        <w:rPr>
          <w:rFonts w:ascii="Times New Roman" w:hAnsi="Times New Roman" w:cs="Times New Roman"/>
          <w:sz w:val="24"/>
          <w:szCs w:val="24"/>
        </w:rPr>
        <w:t xml:space="preserve"> day delay</w:t>
      </w:r>
      <w:r w:rsidR="00955ADA">
        <w:rPr>
          <w:rFonts w:ascii="Times New Roman" w:hAnsi="Times New Roman" w:cs="Times New Roman"/>
          <w:sz w:val="24"/>
          <w:szCs w:val="24"/>
        </w:rPr>
        <w:t>.</w:t>
      </w:r>
      <w:r w:rsidR="00C074CA">
        <w:rPr>
          <w:rFonts w:ascii="Times New Roman" w:hAnsi="Times New Roman" w:cs="Times New Roman"/>
          <w:sz w:val="24"/>
          <w:szCs w:val="24"/>
        </w:rPr>
        <w:tab/>
      </w:r>
      <w:r w:rsidR="00C074CA">
        <w:rPr>
          <w:rFonts w:ascii="Times New Roman" w:hAnsi="Times New Roman" w:cs="Times New Roman"/>
          <w:sz w:val="24"/>
          <w:szCs w:val="24"/>
        </w:rPr>
        <w:tab/>
      </w:r>
      <w:r w:rsidR="00C074CA">
        <w:rPr>
          <w:rFonts w:ascii="Times New Roman" w:hAnsi="Times New Roman" w:cs="Times New Roman"/>
          <w:sz w:val="24"/>
          <w:szCs w:val="24"/>
        </w:rPr>
        <w:tab/>
      </w:r>
      <w:r w:rsidR="00C074CA">
        <w:rPr>
          <w:rFonts w:ascii="Times New Roman" w:hAnsi="Times New Roman" w:cs="Times New Roman"/>
          <w:sz w:val="24"/>
          <w:szCs w:val="24"/>
        </w:rPr>
        <w:tab/>
      </w:r>
      <w:r w:rsidR="00C074CA">
        <w:rPr>
          <w:rFonts w:ascii="Times New Roman" w:hAnsi="Times New Roman" w:cs="Times New Roman"/>
          <w:sz w:val="24"/>
          <w:szCs w:val="24"/>
        </w:rPr>
        <w:tab/>
      </w:r>
      <w:r w:rsidR="00BA1FFD">
        <w:rPr>
          <w:rFonts w:ascii="Times New Roman" w:hAnsi="Times New Roman" w:cs="Times New Roman"/>
          <w:sz w:val="24"/>
          <w:szCs w:val="24"/>
        </w:rPr>
        <w:tab/>
      </w:r>
      <w:r w:rsidR="00BA1FFD">
        <w:rPr>
          <w:rFonts w:ascii="Times New Roman" w:hAnsi="Times New Roman" w:cs="Times New Roman"/>
          <w:sz w:val="24"/>
          <w:szCs w:val="24"/>
        </w:rPr>
        <w:tab/>
      </w:r>
      <w:r w:rsidR="00BA1FFD">
        <w:rPr>
          <w:rFonts w:ascii="Times New Roman" w:hAnsi="Times New Roman" w:cs="Times New Roman"/>
          <w:sz w:val="24"/>
          <w:szCs w:val="24"/>
        </w:rPr>
        <w:tab/>
      </w:r>
      <w:r w:rsidR="00BA1FFD">
        <w:rPr>
          <w:rFonts w:ascii="Times New Roman" w:hAnsi="Times New Roman" w:cs="Times New Roman"/>
          <w:sz w:val="24"/>
          <w:szCs w:val="24"/>
        </w:rPr>
        <w:tab/>
      </w:r>
      <w:r w:rsidR="0065639C" w:rsidRPr="00C0234D">
        <w:rPr>
          <w:rFonts w:ascii="Times New Roman" w:hAnsi="Times New Roman" w:cs="Times New Roman"/>
          <w:sz w:val="24"/>
          <w:szCs w:val="24"/>
        </w:rPr>
        <w:tab/>
      </w:r>
      <w:r w:rsidR="0065639C" w:rsidRPr="00C0234D">
        <w:rPr>
          <w:rFonts w:ascii="Times New Roman" w:hAnsi="Times New Roman" w:cs="Times New Roman"/>
          <w:sz w:val="24"/>
          <w:szCs w:val="24"/>
        </w:rPr>
        <w:tab/>
      </w:r>
      <w:r w:rsidR="0065639C" w:rsidRPr="00C0234D">
        <w:rPr>
          <w:rFonts w:ascii="Times New Roman" w:hAnsi="Times New Roman" w:cs="Times New Roman"/>
          <w:sz w:val="24"/>
          <w:szCs w:val="24"/>
        </w:rPr>
        <w:tab/>
      </w:r>
      <w:r w:rsidR="0065639C" w:rsidRPr="00C0234D">
        <w:rPr>
          <w:rFonts w:ascii="Times New Roman" w:hAnsi="Times New Roman" w:cs="Times New Roman"/>
          <w:sz w:val="24"/>
          <w:szCs w:val="24"/>
        </w:rPr>
        <w:tab/>
      </w:r>
      <w:r w:rsidR="0065639C" w:rsidRPr="00C0234D">
        <w:rPr>
          <w:rFonts w:ascii="Times New Roman" w:hAnsi="Times New Roman" w:cs="Times New Roman"/>
          <w:sz w:val="24"/>
          <w:szCs w:val="24"/>
        </w:rPr>
        <w:tab/>
      </w:r>
      <w:r w:rsidR="0065639C" w:rsidRPr="00C0234D">
        <w:rPr>
          <w:rFonts w:ascii="Times New Roman" w:hAnsi="Times New Roman" w:cs="Times New Roman"/>
          <w:sz w:val="24"/>
          <w:szCs w:val="24"/>
        </w:rPr>
        <w:tab/>
      </w:r>
      <w:r w:rsidR="0065639C" w:rsidRPr="00C0234D">
        <w:rPr>
          <w:rFonts w:ascii="Times New Roman" w:hAnsi="Times New Roman" w:cs="Times New Roman"/>
          <w:sz w:val="24"/>
          <w:szCs w:val="24"/>
        </w:rPr>
        <w:tab/>
      </w:r>
    </w:p>
    <w:p w:rsidR="0065639C" w:rsidRDefault="00C074CA" w:rsidP="0065639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Contractor said it planned to work 12 hours per day.  Since the original Baseline Schedule planned the caisson work to be done in January, it would not have been possible to work 12 hours as the </w:t>
      </w:r>
      <w:r w:rsidR="00C8743E">
        <w:rPr>
          <w:rFonts w:ascii="Times New Roman" w:hAnsi="Times New Roman" w:cs="Times New Roman"/>
          <w:sz w:val="24"/>
          <w:szCs w:val="24"/>
        </w:rPr>
        <w:t xml:space="preserve">Project Special Provision, Revision of Section 108 – Prosecution and Progress states, </w:t>
      </w:r>
      <w:r w:rsidR="00C8743E" w:rsidRPr="00C8743E">
        <w:rPr>
          <w:rFonts w:ascii="Times New Roman" w:hAnsi="Times New Roman" w:cs="Times New Roman"/>
          <w:i/>
          <w:sz w:val="24"/>
          <w:szCs w:val="24"/>
        </w:rPr>
        <w:t>The</w:t>
      </w:r>
      <w:r w:rsidR="00C8743E">
        <w:rPr>
          <w:rFonts w:ascii="Times New Roman" w:hAnsi="Times New Roman" w:cs="Times New Roman"/>
          <w:sz w:val="24"/>
          <w:szCs w:val="24"/>
        </w:rPr>
        <w:t xml:space="preserve"> </w:t>
      </w:r>
      <w:r w:rsidR="00C8743E" w:rsidRPr="00C8743E">
        <w:rPr>
          <w:rFonts w:ascii="Times New Roman" w:hAnsi="Times New Roman" w:cs="Times New Roman"/>
          <w:i/>
          <w:sz w:val="24"/>
          <w:szCs w:val="24"/>
        </w:rPr>
        <w:t>Contractor</w:t>
      </w:r>
      <w:r w:rsidR="00C8743E">
        <w:rPr>
          <w:rFonts w:ascii="Times New Roman" w:hAnsi="Times New Roman" w:cs="Times New Roman"/>
          <w:i/>
          <w:sz w:val="24"/>
          <w:szCs w:val="24"/>
        </w:rPr>
        <w:t xml:space="preserve"> shall establish daily working hours, Monday through Friday during daylight hours…</w:t>
      </w:r>
      <w:r w:rsidR="00C8743E">
        <w:rPr>
          <w:rFonts w:ascii="Times New Roman" w:hAnsi="Times New Roman" w:cs="Times New Roman"/>
          <w:sz w:val="24"/>
          <w:szCs w:val="24"/>
        </w:rPr>
        <w:t xml:space="preserve">  It should also be noted in the Contractor’s REA cost requests, it converted delay days into hours using eight hours per day.</w:t>
      </w:r>
      <w:r w:rsidR="0065639C" w:rsidRPr="00C074CA">
        <w:rPr>
          <w:rFonts w:ascii="Times New Roman" w:hAnsi="Times New Roman" w:cs="Times New Roman"/>
          <w:sz w:val="24"/>
          <w:szCs w:val="24"/>
        </w:rPr>
        <w:tab/>
      </w:r>
      <w:r w:rsidR="0065639C" w:rsidRPr="00C074CA">
        <w:rPr>
          <w:rFonts w:ascii="Times New Roman" w:hAnsi="Times New Roman" w:cs="Times New Roman"/>
          <w:sz w:val="24"/>
          <w:szCs w:val="24"/>
        </w:rPr>
        <w:tab/>
      </w:r>
      <w:r w:rsidR="0065639C" w:rsidRPr="00C074CA">
        <w:rPr>
          <w:rFonts w:ascii="Times New Roman" w:hAnsi="Times New Roman" w:cs="Times New Roman"/>
          <w:sz w:val="24"/>
          <w:szCs w:val="24"/>
        </w:rPr>
        <w:tab/>
      </w:r>
      <w:r w:rsidR="0065639C" w:rsidRPr="00C074CA">
        <w:rPr>
          <w:rFonts w:ascii="Times New Roman" w:hAnsi="Times New Roman" w:cs="Times New Roman"/>
          <w:sz w:val="24"/>
          <w:szCs w:val="24"/>
        </w:rPr>
        <w:tab/>
      </w:r>
      <w:r w:rsidR="0065639C" w:rsidRPr="00C074CA">
        <w:rPr>
          <w:rFonts w:ascii="Times New Roman" w:hAnsi="Times New Roman" w:cs="Times New Roman"/>
          <w:sz w:val="24"/>
          <w:szCs w:val="24"/>
        </w:rPr>
        <w:tab/>
      </w:r>
      <w:r w:rsidR="0065639C" w:rsidRPr="00C074CA">
        <w:rPr>
          <w:rFonts w:ascii="Times New Roman" w:hAnsi="Times New Roman" w:cs="Times New Roman"/>
          <w:sz w:val="24"/>
          <w:szCs w:val="24"/>
        </w:rPr>
        <w:tab/>
      </w:r>
      <w:r w:rsidR="0020317A">
        <w:rPr>
          <w:rFonts w:ascii="Times New Roman" w:hAnsi="Times New Roman" w:cs="Times New Roman"/>
          <w:sz w:val="24"/>
          <w:szCs w:val="24"/>
        </w:rPr>
        <w:tab/>
      </w:r>
    </w:p>
    <w:p w:rsidR="0020317A" w:rsidRDefault="00A71CA0" w:rsidP="0065639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 In the Contractor’s REA letter dated October 10, 2012 under REA (2), the Contractor stated, </w:t>
      </w:r>
      <w:r>
        <w:rPr>
          <w:rFonts w:ascii="Times New Roman" w:hAnsi="Times New Roman" w:cs="Times New Roman"/>
          <w:i/>
          <w:sz w:val="24"/>
          <w:szCs w:val="24"/>
        </w:rPr>
        <w:t>CEI was able to move its work crews working on the caissons to other work in order to complete a full work day and mitigate CDOT’s damages.</w:t>
      </w:r>
      <w:r>
        <w:rPr>
          <w:rFonts w:ascii="Times New Roman" w:hAnsi="Times New Roman" w:cs="Times New Roman"/>
          <w:sz w:val="24"/>
          <w:szCs w:val="24"/>
        </w:rPr>
        <w:t xml:space="preserve">  However, in is revised compensation request</w:t>
      </w:r>
      <w:r w:rsidR="00694462">
        <w:rPr>
          <w:rFonts w:ascii="Times New Roman" w:hAnsi="Times New Roman" w:cs="Times New Roman"/>
          <w:sz w:val="24"/>
          <w:szCs w:val="24"/>
        </w:rPr>
        <w:t xml:space="preserve"> presented at the hearing</w:t>
      </w:r>
      <w:r>
        <w:rPr>
          <w:rFonts w:ascii="Times New Roman" w:hAnsi="Times New Roman" w:cs="Times New Roman"/>
          <w:sz w:val="24"/>
          <w:szCs w:val="24"/>
        </w:rPr>
        <w:t>, the Contractor</w:t>
      </w:r>
      <w:r w:rsidR="00C0234D">
        <w:rPr>
          <w:rFonts w:ascii="Times New Roman" w:hAnsi="Times New Roman" w:cs="Times New Roman"/>
          <w:sz w:val="24"/>
          <w:szCs w:val="24"/>
        </w:rPr>
        <w:t xml:space="preserve"> requested compensation for all of</w:t>
      </w:r>
      <w:r>
        <w:rPr>
          <w:rFonts w:ascii="Times New Roman" w:hAnsi="Times New Roman" w:cs="Times New Roman"/>
          <w:sz w:val="24"/>
          <w:szCs w:val="24"/>
        </w:rPr>
        <w:t xml:space="preserve"> the </w:t>
      </w:r>
      <w:r w:rsidR="00C0234D">
        <w:rPr>
          <w:rFonts w:ascii="Times New Roman" w:hAnsi="Times New Roman" w:cs="Times New Roman"/>
          <w:sz w:val="24"/>
          <w:szCs w:val="24"/>
        </w:rPr>
        <w:t>hours to complete the caisson work</w:t>
      </w:r>
      <w:r>
        <w:rPr>
          <w:rFonts w:ascii="Times New Roman" w:hAnsi="Times New Roman" w:cs="Times New Roman"/>
          <w:sz w:val="24"/>
          <w:szCs w:val="24"/>
        </w:rPr>
        <w:t xml:space="preserve"> </w:t>
      </w:r>
      <w:r w:rsidR="00C0234D">
        <w:rPr>
          <w:rFonts w:ascii="Times New Roman" w:hAnsi="Times New Roman" w:cs="Times New Roman"/>
          <w:sz w:val="24"/>
          <w:szCs w:val="24"/>
        </w:rPr>
        <w:t>using eight hours per day.  This seems to conflict with the statement in the Contractor’s REA</w:t>
      </w:r>
      <w:r w:rsidR="00694462">
        <w:rPr>
          <w:rFonts w:ascii="Times New Roman" w:hAnsi="Times New Roman" w:cs="Times New Roman"/>
          <w:sz w:val="24"/>
          <w:szCs w:val="24"/>
        </w:rPr>
        <w:t xml:space="preserve"> on mitigating CDOT damages</w:t>
      </w:r>
      <w:r w:rsidR="00C0234D">
        <w:rPr>
          <w:rFonts w:ascii="Times New Roman" w:hAnsi="Times New Roman" w:cs="Times New Roman"/>
          <w:sz w:val="24"/>
          <w:szCs w:val="24"/>
        </w:rPr>
        <w:t>.</w:t>
      </w:r>
      <w:r w:rsidR="00694462">
        <w:rPr>
          <w:rFonts w:ascii="Times New Roman" w:hAnsi="Times New Roman" w:cs="Times New Roman"/>
          <w:sz w:val="24"/>
          <w:szCs w:val="24"/>
        </w:rPr>
        <w:tab/>
      </w:r>
      <w:r w:rsidR="00694462">
        <w:rPr>
          <w:rFonts w:ascii="Times New Roman" w:hAnsi="Times New Roman" w:cs="Times New Roman"/>
          <w:sz w:val="24"/>
          <w:szCs w:val="24"/>
        </w:rPr>
        <w:tab/>
      </w:r>
      <w:r w:rsidR="00694462">
        <w:rPr>
          <w:rFonts w:ascii="Times New Roman" w:hAnsi="Times New Roman" w:cs="Times New Roman"/>
          <w:sz w:val="24"/>
          <w:szCs w:val="24"/>
        </w:rPr>
        <w:tab/>
      </w:r>
      <w:r w:rsidR="00C0234D">
        <w:rPr>
          <w:rFonts w:ascii="Times New Roman" w:hAnsi="Times New Roman" w:cs="Times New Roman"/>
          <w:sz w:val="24"/>
          <w:szCs w:val="24"/>
        </w:rPr>
        <w:tab/>
      </w:r>
      <w:r w:rsidR="00C0234D">
        <w:rPr>
          <w:rFonts w:ascii="Times New Roman" w:hAnsi="Times New Roman" w:cs="Times New Roman"/>
          <w:sz w:val="24"/>
          <w:szCs w:val="24"/>
        </w:rPr>
        <w:tab/>
      </w:r>
      <w:r w:rsidR="00C0234D">
        <w:rPr>
          <w:rFonts w:ascii="Times New Roman" w:hAnsi="Times New Roman" w:cs="Times New Roman"/>
          <w:sz w:val="24"/>
          <w:szCs w:val="24"/>
        </w:rPr>
        <w:tab/>
      </w:r>
      <w:r w:rsidR="00C0234D">
        <w:rPr>
          <w:rFonts w:ascii="Times New Roman" w:hAnsi="Times New Roman" w:cs="Times New Roman"/>
          <w:sz w:val="24"/>
          <w:szCs w:val="24"/>
        </w:rPr>
        <w:tab/>
      </w:r>
      <w:r w:rsidR="00C0234D">
        <w:rPr>
          <w:rFonts w:ascii="Times New Roman" w:hAnsi="Times New Roman" w:cs="Times New Roman"/>
          <w:sz w:val="24"/>
          <w:szCs w:val="24"/>
        </w:rPr>
        <w:tab/>
      </w:r>
      <w:r w:rsidR="00C0234D">
        <w:rPr>
          <w:rFonts w:ascii="Times New Roman" w:hAnsi="Times New Roman" w:cs="Times New Roman"/>
          <w:sz w:val="24"/>
          <w:szCs w:val="24"/>
        </w:rPr>
        <w:tab/>
      </w:r>
      <w:r w:rsidR="00C0234D">
        <w:rPr>
          <w:rFonts w:ascii="Times New Roman" w:hAnsi="Times New Roman" w:cs="Times New Roman"/>
          <w:sz w:val="24"/>
          <w:szCs w:val="24"/>
        </w:rPr>
        <w:tab/>
      </w:r>
      <w:r w:rsidR="00C0234D">
        <w:rPr>
          <w:rFonts w:ascii="Times New Roman" w:hAnsi="Times New Roman" w:cs="Times New Roman"/>
          <w:sz w:val="24"/>
          <w:szCs w:val="24"/>
        </w:rPr>
        <w:tab/>
      </w:r>
      <w:r w:rsidR="00C0234D">
        <w:rPr>
          <w:rFonts w:ascii="Times New Roman" w:hAnsi="Times New Roman" w:cs="Times New Roman"/>
          <w:sz w:val="24"/>
          <w:szCs w:val="24"/>
        </w:rPr>
        <w:tab/>
      </w:r>
    </w:p>
    <w:p w:rsidR="00C0234D" w:rsidRPr="00C074CA" w:rsidRDefault="00C0234D" w:rsidP="00C0234D">
      <w:pPr>
        <w:pStyle w:val="ListParagraph"/>
        <w:numPr>
          <w:ilvl w:val="0"/>
          <w:numId w:val="1"/>
        </w:numPr>
        <w:rPr>
          <w:rFonts w:ascii="Times New Roman" w:hAnsi="Times New Roman" w:cs="Times New Roman"/>
          <w:sz w:val="24"/>
          <w:szCs w:val="24"/>
        </w:rPr>
      </w:pPr>
      <w:r w:rsidRPr="00C074CA">
        <w:rPr>
          <w:rFonts w:ascii="Times New Roman" w:hAnsi="Times New Roman" w:cs="Times New Roman"/>
          <w:sz w:val="24"/>
          <w:szCs w:val="24"/>
        </w:rPr>
        <w:t xml:space="preserve">The actual duration for all the caisson work on the Shoofly Bridge was 11 days.  If the one day is excluded for the exploratory caisson work related to Dispute #1, the actual duration for completing all of the caisson work is 10 days.  </w:t>
      </w:r>
      <w:r w:rsidRPr="00C0234D">
        <w:rPr>
          <w:rFonts w:ascii="Times New Roman" w:hAnsi="Times New Roman" w:cs="Times New Roman"/>
          <w:b/>
          <w:sz w:val="24"/>
          <w:szCs w:val="24"/>
        </w:rPr>
        <w:t>Since the actual duration is the same as the duration</w:t>
      </w:r>
      <w:r w:rsidR="00694462">
        <w:rPr>
          <w:rFonts w:ascii="Times New Roman" w:hAnsi="Times New Roman" w:cs="Times New Roman"/>
          <w:b/>
          <w:sz w:val="24"/>
          <w:szCs w:val="24"/>
        </w:rPr>
        <w:t xml:space="preserve"> in the revised Baseline Schedule</w:t>
      </w:r>
      <w:r w:rsidRPr="00C0234D">
        <w:rPr>
          <w:rFonts w:ascii="Times New Roman" w:hAnsi="Times New Roman" w:cs="Times New Roman"/>
          <w:b/>
          <w:sz w:val="24"/>
          <w:szCs w:val="24"/>
        </w:rPr>
        <w:t>, there is no increase in duration for the Shoofly Bridge caisson work and hence no loss in productivity.</w:t>
      </w:r>
    </w:p>
    <w:p w:rsidR="00C0234D" w:rsidRDefault="00C0234D" w:rsidP="00C0234D">
      <w:pPr>
        <w:pStyle w:val="ListParagraph"/>
        <w:rPr>
          <w:rFonts w:ascii="Times New Roman" w:hAnsi="Times New Roman" w:cs="Times New Roman"/>
          <w:sz w:val="24"/>
          <w:szCs w:val="24"/>
        </w:rPr>
      </w:pPr>
    </w:p>
    <w:p w:rsidR="00E86F09" w:rsidRDefault="00E86F09" w:rsidP="00C0234D">
      <w:pPr>
        <w:pStyle w:val="ListParagraph"/>
        <w:rPr>
          <w:rFonts w:ascii="Times New Roman" w:hAnsi="Times New Roman" w:cs="Times New Roman"/>
          <w:sz w:val="24"/>
          <w:szCs w:val="24"/>
        </w:rPr>
      </w:pPr>
    </w:p>
    <w:p w:rsidR="00A85DA2" w:rsidRDefault="00A85DA2" w:rsidP="00C0234D">
      <w:pPr>
        <w:pStyle w:val="ListParagraph"/>
        <w:rPr>
          <w:rFonts w:ascii="Times New Roman" w:hAnsi="Times New Roman" w:cs="Times New Roman"/>
          <w:sz w:val="24"/>
          <w:szCs w:val="24"/>
        </w:rPr>
      </w:pPr>
    </w:p>
    <w:p w:rsidR="00A85DA2" w:rsidRDefault="00A85DA2" w:rsidP="00C0234D">
      <w:pPr>
        <w:pStyle w:val="ListParagraph"/>
        <w:rPr>
          <w:rFonts w:ascii="Times New Roman" w:hAnsi="Times New Roman" w:cs="Times New Roman"/>
          <w:sz w:val="24"/>
          <w:szCs w:val="24"/>
        </w:rPr>
      </w:pPr>
    </w:p>
    <w:p w:rsidR="00A85DA2" w:rsidRDefault="00A85DA2" w:rsidP="00C0234D">
      <w:pPr>
        <w:pStyle w:val="ListParagraph"/>
        <w:rPr>
          <w:rFonts w:ascii="Times New Roman" w:hAnsi="Times New Roman" w:cs="Times New Roman"/>
          <w:sz w:val="24"/>
          <w:szCs w:val="24"/>
        </w:rPr>
      </w:pPr>
    </w:p>
    <w:p w:rsidR="00A85DA2" w:rsidRDefault="00A85DA2" w:rsidP="00C0234D">
      <w:pPr>
        <w:pStyle w:val="ListParagraph"/>
        <w:rPr>
          <w:rFonts w:ascii="Times New Roman" w:hAnsi="Times New Roman" w:cs="Times New Roman"/>
          <w:sz w:val="24"/>
          <w:szCs w:val="24"/>
        </w:rPr>
      </w:pPr>
    </w:p>
    <w:p w:rsidR="00A85DA2" w:rsidRDefault="00A85DA2" w:rsidP="00C0234D">
      <w:pPr>
        <w:pStyle w:val="ListParagraph"/>
        <w:rPr>
          <w:rFonts w:ascii="Times New Roman" w:hAnsi="Times New Roman" w:cs="Times New Roman"/>
          <w:sz w:val="24"/>
          <w:szCs w:val="24"/>
        </w:rPr>
      </w:pPr>
    </w:p>
    <w:p w:rsidR="00A85DA2" w:rsidRDefault="00A85DA2" w:rsidP="00C0234D">
      <w:pPr>
        <w:pStyle w:val="ListParagraph"/>
        <w:rPr>
          <w:rFonts w:ascii="Times New Roman" w:hAnsi="Times New Roman" w:cs="Times New Roman"/>
          <w:sz w:val="24"/>
          <w:szCs w:val="24"/>
        </w:rPr>
      </w:pPr>
    </w:p>
    <w:p w:rsidR="00A85DA2" w:rsidRDefault="00A85DA2" w:rsidP="00C0234D">
      <w:pPr>
        <w:pStyle w:val="ListParagraph"/>
        <w:rPr>
          <w:rFonts w:ascii="Times New Roman" w:hAnsi="Times New Roman" w:cs="Times New Roman"/>
          <w:sz w:val="24"/>
          <w:szCs w:val="24"/>
        </w:rPr>
      </w:pPr>
    </w:p>
    <w:p w:rsidR="00E86F09" w:rsidRDefault="00E86F09" w:rsidP="00E86F09">
      <w:pPr>
        <w:pStyle w:val="ListParagraph"/>
        <w:ind w:left="0"/>
        <w:rPr>
          <w:rFonts w:ascii="Times New Roman" w:hAnsi="Times New Roman" w:cs="Times New Roman"/>
          <w:b/>
          <w:sz w:val="24"/>
          <w:szCs w:val="24"/>
        </w:rPr>
      </w:pPr>
      <w:r>
        <w:rPr>
          <w:rFonts w:ascii="Times New Roman" w:hAnsi="Times New Roman" w:cs="Times New Roman"/>
          <w:b/>
          <w:sz w:val="24"/>
          <w:szCs w:val="24"/>
        </w:rPr>
        <w:lastRenderedPageBreak/>
        <w:t>Recommendation:</w:t>
      </w:r>
    </w:p>
    <w:p w:rsidR="00E86F09" w:rsidRDefault="00E86F09" w:rsidP="00E86F09">
      <w:pPr>
        <w:pStyle w:val="ListParagraph"/>
        <w:ind w:left="0"/>
        <w:rPr>
          <w:rFonts w:ascii="Times New Roman" w:hAnsi="Times New Roman" w:cs="Times New Roman"/>
          <w:b/>
          <w:sz w:val="24"/>
          <w:szCs w:val="24"/>
        </w:rPr>
      </w:pPr>
      <w:r>
        <w:rPr>
          <w:rFonts w:ascii="Times New Roman" w:hAnsi="Times New Roman" w:cs="Times New Roman"/>
          <w:b/>
          <w:sz w:val="24"/>
          <w:szCs w:val="24"/>
        </w:rPr>
        <w:tab/>
      </w:r>
    </w:p>
    <w:p w:rsidR="00E86F09" w:rsidRDefault="00E86F09" w:rsidP="00E86F09">
      <w:pPr>
        <w:pStyle w:val="ListParagraph"/>
        <w:ind w:left="0"/>
        <w:rPr>
          <w:rFonts w:ascii="Times New Roman" w:hAnsi="Times New Roman" w:cs="Times New Roman"/>
          <w:sz w:val="24"/>
          <w:szCs w:val="24"/>
        </w:rPr>
      </w:pPr>
      <w:r>
        <w:rPr>
          <w:rFonts w:ascii="Times New Roman" w:hAnsi="Times New Roman" w:cs="Times New Roman"/>
          <w:b/>
          <w:sz w:val="24"/>
          <w:szCs w:val="24"/>
        </w:rPr>
        <w:t xml:space="preserve">      1.   </w:t>
      </w:r>
      <w:r w:rsidRPr="00E86F09">
        <w:rPr>
          <w:rFonts w:ascii="Times New Roman" w:hAnsi="Times New Roman" w:cs="Times New Roman"/>
          <w:sz w:val="24"/>
          <w:szCs w:val="24"/>
        </w:rPr>
        <w:t>The C</w:t>
      </w:r>
      <w:r>
        <w:rPr>
          <w:rFonts w:ascii="Times New Roman" w:hAnsi="Times New Roman" w:cs="Times New Roman"/>
          <w:sz w:val="24"/>
          <w:szCs w:val="24"/>
        </w:rPr>
        <w:t>ontractor withdrew its request for any delay time at the hearing</w:t>
      </w:r>
      <w:r w:rsidR="006F3B17">
        <w:rPr>
          <w:rFonts w:ascii="Times New Roman" w:hAnsi="Times New Roman" w:cs="Times New Roman"/>
          <w:sz w:val="24"/>
          <w:szCs w:val="24"/>
        </w:rPr>
        <w:t>.</w:t>
      </w:r>
      <w:r>
        <w:rPr>
          <w:rFonts w:ascii="Times New Roman" w:hAnsi="Times New Roman" w:cs="Times New Roman"/>
          <w:sz w:val="24"/>
          <w:szCs w:val="24"/>
        </w:rPr>
        <w:t xml:space="preserve">  Accordingly, the </w:t>
      </w:r>
      <w:r>
        <w:rPr>
          <w:rFonts w:ascii="Times New Roman" w:hAnsi="Times New Roman" w:cs="Times New Roman"/>
          <w:sz w:val="24"/>
          <w:szCs w:val="24"/>
        </w:rPr>
        <w:tab/>
        <w:t>DRB  accepts the Contractor’s position of no time for delay</w:t>
      </w:r>
      <w:r w:rsidR="00694462">
        <w:rPr>
          <w:rFonts w:ascii="Times New Roman" w:hAnsi="Times New Roman" w:cs="Times New Roman"/>
          <w:sz w:val="24"/>
          <w:szCs w:val="24"/>
        </w:rPr>
        <w:t xml:space="preserve"> due to Dispute #2</w:t>
      </w:r>
      <w:r>
        <w:rPr>
          <w:rFonts w:ascii="Times New Roman" w:hAnsi="Times New Roman" w:cs="Times New Roman"/>
          <w:sz w:val="24"/>
          <w:szCs w:val="24"/>
        </w:rPr>
        <w:t>.</w:t>
      </w:r>
    </w:p>
    <w:p w:rsidR="00E86F09" w:rsidRDefault="00E86F09" w:rsidP="00E86F09">
      <w:pPr>
        <w:pStyle w:val="ListParagraph"/>
        <w:ind w:left="0"/>
        <w:rPr>
          <w:rFonts w:ascii="Times New Roman" w:hAnsi="Times New Roman" w:cs="Times New Roman"/>
          <w:sz w:val="24"/>
          <w:szCs w:val="24"/>
        </w:rPr>
      </w:pPr>
    </w:p>
    <w:p w:rsidR="00E86F09" w:rsidRDefault="00E86F09" w:rsidP="00E86F0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2.    </w:t>
      </w:r>
      <w:r>
        <w:rPr>
          <w:rFonts w:ascii="Times New Roman" w:hAnsi="Times New Roman" w:cs="Times New Roman"/>
          <w:sz w:val="24"/>
          <w:szCs w:val="24"/>
        </w:rPr>
        <w:t xml:space="preserve">The Contractor’s request for </w:t>
      </w:r>
      <w:r w:rsidR="00CF43FF">
        <w:rPr>
          <w:rFonts w:ascii="Times New Roman" w:hAnsi="Times New Roman" w:cs="Times New Roman"/>
          <w:sz w:val="24"/>
          <w:szCs w:val="24"/>
        </w:rPr>
        <w:t>compensation for reduced working time</w:t>
      </w:r>
      <w:r>
        <w:rPr>
          <w:rFonts w:ascii="Times New Roman" w:hAnsi="Times New Roman" w:cs="Times New Roman"/>
          <w:sz w:val="24"/>
          <w:szCs w:val="24"/>
        </w:rPr>
        <w:t xml:space="preserve"> is found to be </w:t>
      </w:r>
      <w:r w:rsidR="00CF43FF">
        <w:rPr>
          <w:rFonts w:ascii="Times New Roman" w:hAnsi="Times New Roman" w:cs="Times New Roman"/>
          <w:sz w:val="24"/>
          <w:szCs w:val="24"/>
        </w:rPr>
        <w:tab/>
        <w:t xml:space="preserve"> </w:t>
      </w:r>
      <w:r w:rsidR="00CF43FF">
        <w:rPr>
          <w:rFonts w:ascii="Times New Roman" w:hAnsi="Times New Roman" w:cs="Times New Roman"/>
          <w:sz w:val="24"/>
          <w:szCs w:val="24"/>
        </w:rPr>
        <w:tab/>
        <w:t xml:space="preserve"> </w:t>
      </w:r>
      <w:r>
        <w:rPr>
          <w:rFonts w:ascii="Times New Roman" w:hAnsi="Times New Roman" w:cs="Times New Roman"/>
          <w:sz w:val="24"/>
          <w:szCs w:val="24"/>
        </w:rPr>
        <w:t xml:space="preserve">without merit.  </w:t>
      </w:r>
    </w:p>
    <w:p w:rsidR="00CF43FF" w:rsidRDefault="00CF43FF" w:rsidP="00E86F09">
      <w:pPr>
        <w:pStyle w:val="ListParagraph"/>
        <w:ind w:left="0"/>
        <w:rPr>
          <w:rFonts w:ascii="Times New Roman" w:hAnsi="Times New Roman" w:cs="Times New Roman"/>
          <w:sz w:val="24"/>
          <w:szCs w:val="24"/>
        </w:rPr>
      </w:pPr>
    </w:p>
    <w:p w:rsidR="00FA6328" w:rsidRDefault="00CF43FF" w:rsidP="00730FF1">
      <w:pPr>
        <w:rPr>
          <w:rFonts w:ascii="Times New Roman" w:hAnsi="Times New Roman" w:cs="Times New Roman"/>
          <w:sz w:val="24"/>
          <w:szCs w:val="24"/>
        </w:rPr>
      </w:pPr>
      <w:r w:rsidRPr="00CF43FF">
        <w:rPr>
          <w:rFonts w:ascii="Times New Roman" w:hAnsi="Times New Roman" w:cs="Times New Roman"/>
          <w:sz w:val="24"/>
          <w:szCs w:val="24"/>
        </w:rPr>
        <w:t>Respectfully submitted, this</w:t>
      </w:r>
      <w:r w:rsidR="00A85DA2">
        <w:rPr>
          <w:rFonts w:ascii="Times New Roman" w:hAnsi="Times New Roman" w:cs="Times New Roman"/>
          <w:sz w:val="24"/>
          <w:szCs w:val="24"/>
        </w:rPr>
        <w:t xml:space="preserve"> 8th</w:t>
      </w:r>
      <w:r w:rsidRPr="00CF43FF">
        <w:rPr>
          <w:rFonts w:ascii="Times New Roman" w:hAnsi="Times New Roman" w:cs="Times New Roman"/>
          <w:sz w:val="24"/>
          <w:szCs w:val="24"/>
        </w:rPr>
        <w:t xml:space="preserve"> day of March</w:t>
      </w:r>
      <w:r w:rsidR="00694462">
        <w:rPr>
          <w:rFonts w:ascii="Times New Roman" w:hAnsi="Times New Roman" w:cs="Times New Roman"/>
          <w:sz w:val="24"/>
          <w:szCs w:val="24"/>
        </w:rPr>
        <w:t xml:space="preserve"> 201</w:t>
      </w:r>
      <w:r w:rsidR="006F3B17">
        <w:rPr>
          <w:rFonts w:ascii="Times New Roman" w:hAnsi="Times New Roman" w:cs="Times New Roman"/>
          <w:sz w:val="24"/>
          <w:szCs w:val="24"/>
        </w:rPr>
        <w:t>3</w:t>
      </w:r>
      <w:r w:rsidR="00694462">
        <w:rPr>
          <w:rFonts w:ascii="Times New Roman" w:hAnsi="Times New Roman" w:cs="Times New Roman"/>
          <w:sz w:val="24"/>
          <w:szCs w:val="24"/>
        </w:rPr>
        <w:t>.</w:t>
      </w:r>
    </w:p>
    <w:p w:rsidR="00A85DA2" w:rsidRDefault="00A85DA2" w:rsidP="00730FF1">
      <w:pPr>
        <w:rPr>
          <w:rFonts w:ascii="Times New Roman" w:hAnsi="Times New Roman" w:cs="Times New Roman"/>
          <w:sz w:val="24"/>
          <w:szCs w:val="24"/>
        </w:rPr>
      </w:pPr>
      <w:r>
        <w:rPr>
          <w:noProof/>
        </w:rPr>
        <w:drawing>
          <wp:inline distT="0" distB="0" distL="0" distR="0" wp14:anchorId="71846110" wp14:editId="7E8C9CB8">
            <wp:extent cx="2697480" cy="6858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83" t="53805" r="49047" b="33912"/>
                    <a:stretch/>
                  </pic:blipFill>
                  <pic:spPr bwMode="auto">
                    <a:xfrm>
                      <a:off x="0" y="0"/>
                      <a:ext cx="2702475" cy="687070"/>
                    </a:xfrm>
                    <a:prstGeom prst="rect">
                      <a:avLst/>
                    </a:prstGeom>
                    <a:noFill/>
                    <a:ln>
                      <a:noFill/>
                    </a:ln>
                    <a:extLst>
                      <a:ext uri="{53640926-AAD7-44D8-BBD7-CCE9431645EC}">
                        <a14:shadowObscured xmlns:a14="http://schemas.microsoft.com/office/drawing/2010/main"/>
                      </a:ext>
                    </a:extLst>
                  </pic:spPr>
                </pic:pic>
              </a:graphicData>
            </a:graphic>
          </wp:inline>
        </w:drawing>
      </w:r>
    </w:p>
    <w:p w:rsidR="00A85DA2" w:rsidRDefault="00A85DA2" w:rsidP="00730FF1">
      <w:r>
        <w:rPr>
          <w:noProof/>
        </w:rPr>
        <w:drawing>
          <wp:inline distT="0" distB="0" distL="0" distR="0" wp14:anchorId="1DE1C737" wp14:editId="79A450FC">
            <wp:extent cx="2621280" cy="7924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1280" cy="792480"/>
                    </a:xfrm>
                    <a:prstGeom prst="rect">
                      <a:avLst/>
                    </a:prstGeom>
                    <a:noFill/>
                  </pic:spPr>
                </pic:pic>
              </a:graphicData>
            </a:graphic>
          </wp:inline>
        </w:drawing>
      </w:r>
    </w:p>
    <w:p w:rsidR="00A85DA2" w:rsidRDefault="00A85DA2" w:rsidP="00730FF1">
      <w:r>
        <w:rPr>
          <w:rFonts w:ascii="Times New Roman" w:hAnsi="Times New Roman" w:cs="Times New Roman"/>
          <w:noProof/>
          <w:sz w:val="24"/>
          <w:szCs w:val="24"/>
        </w:rPr>
        <w:drawing>
          <wp:inline distT="0" distB="0" distL="0" distR="0" wp14:anchorId="70BEE59F" wp14:editId="667BF2E8">
            <wp:extent cx="2566670" cy="57912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6670" cy="579120"/>
                    </a:xfrm>
                    <a:prstGeom prst="rect">
                      <a:avLst/>
                    </a:prstGeom>
                    <a:noFill/>
                  </pic:spPr>
                </pic:pic>
              </a:graphicData>
            </a:graphic>
          </wp:inline>
        </w:drawing>
      </w:r>
    </w:p>
    <w:p w:rsidR="00A85DA2" w:rsidRDefault="00A85DA2" w:rsidP="00730FF1">
      <w:r>
        <w:t>W. H. Hinton II</w:t>
      </w:r>
    </w:p>
    <w:sectPr w:rsidR="00A85DA2" w:rsidSect="006A0A77">
      <w:headerReference w:type="default" r:id="rId1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51F" w:rsidRDefault="0078051F" w:rsidP="006A0A77">
      <w:pPr>
        <w:spacing w:after="0" w:line="240" w:lineRule="auto"/>
      </w:pPr>
      <w:r>
        <w:separator/>
      </w:r>
    </w:p>
  </w:endnote>
  <w:endnote w:type="continuationSeparator" w:id="0">
    <w:p w:rsidR="0078051F" w:rsidRDefault="0078051F" w:rsidP="006A0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51F" w:rsidRDefault="0078051F" w:rsidP="006A0A77">
      <w:pPr>
        <w:spacing w:after="0" w:line="240" w:lineRule="auto"/>
      </w:pPr>
      <w:r>
        <w:separator/>
      </w:r>
    </w:p>
  </w:footnote>
  <w:footnote w:type="continuationSeparator" w:id="0">
    <w:p w:rsidR="0078051F" w:rsidRDefault="0078051F" w:rsidP="006A0A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A77" w:rsidRPr="00D225C4" w:rsidRDefault="006A0A77" w:rsidP="006A0A77">
    <w:pPr>
      <w:pStyle w:val="Header"/>
      <w:rPr>
        <w:color w:val="FF0000"/>
      </w:rPr>
    </w:pPr>
    <w:r w:rsidRPr="00A26AB6">
      <w:t>DISPUTE REVIEW BOARD REPORT AND RECOMMENDATION</w:t>
    </w:r>
    <w:r>
      <w:t xml:space="preserve"> – DISPUTE #2</w:t>
    </w:r>
    <w:r>
      <w:tab/>
    </w:r>
  </w:p>
  <w:p w:rsidR="006A0A77" w:rsidRPr="00A26AB6" w:rsidRDefault="006A0A77" w:rsidP="006A0A77">
    <w:pPr>
      <w:pStyle w:val="Header"/>
    </w:pPr>
    <w:r w:rsidRPr="00A26AB6">
      <w:t xml:space="preserve">CDOT PROJECT NO. STA </w:t>
    </w:r>
    <w:r>
      <w:t>0072-010</w:t>
    </w:r>
  </w:p>
  <w:p w:rsidR="006A0A77" w:rsidRPr="00A26AB6" w:rsidRDefault="006A0A77" w:rsidP="006A0A77">
    <w:pPr>
      <w:pStyle w:val="Header"/>
    </w:pPr>
    <w:r w:rsidRPr="00A26AB6">
      <w:t xml:space="preserve">Page </w:t>
    </w:r>
    <w:r w:rsidR="009222B8" w:rsidRPr="00A26AB6">
      <w:fldChar w:fldCharType="begin"/>
    </w:r>
    <w:r w:rsidRPr="00A26AB6">
      <w:instrText xml:space="preserve"> PAGE </w:instrText>
    </w:r>
    <w:r w:rsidR="009222B8" w:rsidRPr="00A26AB6">
      <w:fldChar w:fldCharType="separate"/>
    </w:r>
    <w:r w:rsidR="003275FA">
      <w:rPr>
        <w:noProof/>
      </w:rPr>
      <w:t>11</w:t>
    </w:r>
    <w:r w:rsidR="009222B8" w:rsidRPr="00A26AB6">
      <w:fldChar w:fldCharType="end"/>
    </w:r>
    <w:r w:rsidRPr="00A26AB6">
      <w:t xml:space="preserve"> of </w:t>
    </w:r>
    <w:fldSimple w:instr=" NUMPAGES ">
      <w:r w:rsidR="003275FA">
        <w:rPr>
          <w:noProof/>
        </w:rPr>
        <w:t>11</w:t>
      </w:r>
    </w:fldSimple>
  </w:p>
  <w:p w:rsidR="006A0A77" w:rsidRDefault="006A0A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16E" w:rsidRPr="00AF416E" w:rsidRDefault="00AF416E">
    <w:pPr>
      <w:pStyle w:val="Header"/>
      <w:rPr>
        <w:color w:val="FF0000"/>
      </w:rP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B10B8"/>
    <w:multiLevelType w:val="hybridMultilevel"/>
    <w:tmpl w:val="C65C73C0"/>
    <w:lvl w:ilvl="0" w:tplc="13DA0B2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3DC"/>
    <w:rsid w:val="00007E7C"/>
    <w:rsid w:val="0006589C"/>
    <w:rsid w:val="00065C53"/>
    <w:rsid w:val="0007689E"/>
    <w:rsid w:val="0009204E"/>
    <w:rsid w:val="0010130E"/>
    <w:rsid w:val="00123741"/>
    <w:rsid w:val="001A0E7C"/>
    <w:rsid w:val="001A3DEC"/>
    <w:rsid w:val="001F36BB"/>
    <w:rsid w:val="0020317A"/>
    <w:rsid w:val="00214DB0"/>
    <w:rsid w:val="00247A04"/>
    <w:rsid w:val="0026226C"/>
    <w:rsid w:val="00266C49"/>
    <w:rsid w:val="002670AB"/>
    <w:rsid w:val="002D0738"/>
    <w:rsid w:val="00311B46"/>
    <w:rsid w:val="003275FA"/>
    <w:rsid w:val="00361827"/>
    <w:rsid w:val="00375601"/>
    <w:rsid w:val="00461B1C"/>
    <w:rsid w:val="00481F5E"/>
    <w:rsid w:val="00485DD6"/>
    <w:rsid w:val="004972CD"/>
    <w:rsid w:val="00526C09"/>
    <w:rsid w:val="00534DDB"/>
    <w:rsid w:val="005A196B"/>
    <w:rsid w:val="005B544F"/>
    <w:rsid w:val="005C0B1F"/>
    <w:rsid w:val="005E7150"/>
    <w:rsid w:val="005E7340"/>
    <w:rsid w:val="00602233"/>
    <w:rsid w:val="006218AB"/>
    <w:rsid w:val="0065639C"/>
    <w:rsid w:val="00694462"/>
    <w:rsid w:val="006A0A77"/>
    <w:rsid w:val="006A1A3B"/>
    <w:rsid w:val="006F3B17"/>
    <w:rsid w:val="00720C8D"/>
    <w:rsid w:val="00730FF1"/>
    <w:rsid w:val="00750343"/>
    <w:rsid w:val="00780314"/>
    <w:rsid w:val="0078051F"/>
    <w:rsid w:val="00790C84"/>
    <w:rsid w:val="007E599E"/>
    <w:rsid w:val="00817F48"/>
    <w:rsid w:val="00861179"/>
    <w:rsid w:val="00905B2B"/>
    <w:rsid w:val="009222B8"/>
    <w:rsid w:val="009269DB"/>
    <w:rsid w:val="00951BBE"/>
    <w:rsid w:val="00955ADA"/>
    <w:rsid w:val="0096255E"/>
    <w:rsid w:val="00970A49"/>
    <w:rsid w:val="00A13F1D"/>
    <w:rsid w:val="00A71CA0"/>
    <w:rsid w:val="00A85DA2"/>
    <w:rsid w:val="00AC1558"/>
    <w:rsid w:val="00AD45DD"/>
    <w:rsid w:val="00AE1466"/>
    <w:rsid w:val="00AF416E"/>
    <w:rsid w:val="00B04956"/>
    <w:rsid w:val="00B45D48"/>
    <w:rsid w:val="00B4713A"/>
    <w:rsid w:val="00B5162D"/>
    <w:rsid w:val="00BA1FFD"/>
    <w:rsid w:val="00C0234D"/>
    <w:rsid w:val="00C074CA"/>
    <w:rsid w:val="00C34DA1"/>
    <w:rsid w:val="00C55C89"/>
    <w:rsid w:val="00C8743E"/>
    <w:rsid w:val="00C978C2"/>
    <w:rsid w:val="00CF43FF"/>
    <w:rsid w:val="00D05955"/>
    <w:rsid w:val="00D72316"/>
    <w:rsid w:val="00D76788"/>
    <w:rsid w:val="00DA4A71"/>
    <w:rsid w:val="00DD5C4D"/>
    <w:rsid w:val="00DD6D1F"/>
    <w:rsid w:val="00E04012"/>
    <w:rsid w:val="00E1622B"/>
    <w:rsid w:val="00E748D1"/>
    <w:rsid w:val="00E86F09"/>
    <w:rsid w:val="00E9696A"/>
    <w:rsid w:val="00EB4542"/>
    <w:rsid w:val="00EB73DC"/>
    <w:rsid w:val="00EE58C6"/>
    <w:rsid w:val="00F26608"/>
    <w:rsid w:val="00F36FFA"/>
    <w:rsid w:val="00F66F83"/>
    <w:rsid w:val="00F73CB7"/>
    <w:rsid w:val="00FA6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B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A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A77"/>
  </w:style>
  <w:style w:type="paragraph" w:styleId="Footer">
    <w:name w:val="footer"/>
    <w:basedOn w:val="Normal"/>
    <w:link w:val="FooterChar"/>
    <w:uiPriority w:val="99"/>
    <w:unhideWhenUsed/>
    <w:rsid w:val="006A0A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A77"/>
  </w:style>
  <w:style w:type="paragraph" w:styleId="ListParagraph">
    <w:name w:val="List Paragraph"/>
    <w:basedOn w:val="Normal"/>
    <w:uiPriority w:val="34"/>
    <w:qFormat/>
    <w:rsid w:val="00BA1FFD"/>
    <w:pPr>
      <w:ind w:left="720"/>
      <w:contextualSpacing/>
    </w:pPr>
  </w:style>
  <w:style w:type="paragraph" w:styleId="BalloonText">
    <w:name w:val="Balloon Text"/>
    <w:basedOn w:val="Normal"/>
    <w:link w:val="BalloonTextChar"/>
    <w:uiPriority w:val="99"/>
    <w:semiHidden/>
    <w:unhideWhenUsed/>
    <w:rsid w:val="000920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0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B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A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A77"/>
  </w:style>
  <w:style w:type="paragraph" w:styleId="Footer">
    <w:name w:val="footer"/>
    <w:basedOn w:val="Normal"/>
    <w:link w:val="FooterChar"/>
    <w:uiPriority w:val="99"/>
    <w:unhideWhenUsed/>
    <w:rsid w:val="006A0A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A77"/>
  </w:style>
  <w:style w:type="paragraph" w:styleId="ListParagraph">
    <w:name w:val="List Paragraph"/>
    <w:basedOn w:val="Normal"/>
    <w:uiPriority w:val="34"/>
    <w:qFormat/>
    <w:rsid w:val="00BA1FFD"/>
    <w:pPr>
      <w:ind w:left="720"/>
      <w:contextualSpacing/>
    </w:pPr>
  </w:style>
  <w:style w:type="paragraph" w:styleId="BalloonText">
    <w:name w:val="Balloon Text"/>
    <w:basedOn w:val="Normal"/>
    <w:link w:val="BalloonTextChar"/>
    <w:uiPriority w:val="99"/>
    <w:semiHidden/>
    <w:unhideWhenUsed/>
    <w:rsid w:val="000920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0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0946C-B688-45C5-8C5E-9C1FBAB9C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3794</Words>
  <Characters>21628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dc:creator>
  <cp:lastModifiedBy>Louis Avgeris</cp:lastModifiedBy>
  <cp:revision>2</cp:revision>
  <dcterms:created xsi:type="dcterms:W3CDTF">2013-04-10T15:41:00Z</dcterms:created>
  <dcterms:modified xsi:type="dcterms:W3CDTF">2013-04-10T15:41:00Z</dcterms:modified>
</cp:coreProperties>
</file>