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DD" w:rsidRPr="00CE43DD" w:rsidRDefault="00CE43DD" w:rsidP="005A1ED9">
      <w:pPr>
        <w:spacing w:line="240" w:lineRule="auto"/>
        <w:rPr>
          <w:rFonts w:ascii="Times New Roman" w:hAnsi="Times New Roman" w:cs="Times New Roman"/>
          <w:b/>
          <w:sz w:val="24"/>
          <w:szCs w:val="24"/>
        </w:rPr>
      </w:pPr>
      <w:bookmarkStart w:id="0" w:name="_GoBack"/>
      <w:bookmarkEnd w:id="0"/>
      <w:r>
        <w:tab/>
      </w:r>
      <w:r w:rsidR="0095695F">
        <w:t xml:space="preserve"> </w:t>
      </w:r>
      <w:r w:rsidR="00D225C4">
        <w:t xml:space="preserve">    </w:t>
      </w:r>
      <w:r w:rsidR="00C10279">
        <w:t xml:space="preserve">   </w:t>
      </w:r>
      <w:r w:rsidR="0095695F">
        <w:t xml:space="preserve"> </w:t>
      </w:r>
      <w:r w:rsidR="0095695F">
        <w:rPr>
          <w:rFonts w:ascii="Times New Roman" w:hAnsi="Times New Roman" w:cs="Times New Roman"/>
          <w:b/>
          <w:sz w:val="24"/>
          <w:szCs w:val="24"/>
        </w:rPr>
        <w:t>DISPUTE REVIEW BOARD REPORT</w:t>
      </w:r>
      <w:r w:rsidRPr="00CE43DD">
        <w:rPr>
          <w:rFonts w:ascii="Times New Roman" w:hAnsi="Times New Roman" w:cs="Times New Roman"/>
          <w:b/>
          <w:sz w:val="24"/>
          <w:szCs w:val="24"/>
        </w:rPr>
        <w:t>AND RECOMMENDATION</w:t>
      </w:r>
    </w:p>
    <w:p w:rsidR="00CE43DD" w:rsidRPr="00CE43DD" w:rsidRDefault="00C10279" w:rsidP="00C10279">
      <w:pPr>
        <w:spacing w:line="240" w:lineRule="auto"/>
        <w:ind w:left="1980" w:firstLine="1500"/>
        <w:rPr>
          <w:rFonts w:ascii="Times New Roman" w:hAnsi="Times New Roman" w:cs="Times New Roman"/>
          <w:b/>
          <w:sz w:val="24"/>
          <w:szCs w:val="24"/>
        </w:rPr>
      </w:pPr>
      <w:r>
        <w:rPr>
          <w:rFonts w:ascii="Times New Roman" w:hAnsi="Times New Roman" w:cs="Times New Roman"/>
          <w:b/>
          <w:sz w:val="24"/>
          <w:szCs w:val="24"/>
        </w:rPr>
        <w:t xml:space="preserve">   </w:t>
      </w:r>
      <w:r w:rsidR="00CE43DD" w:rsidRPr="00CE43DD">
        <w:rPr>
          <w:rFonts w:ascii="Times New Roman" w:hAnsi="Times New Roman" w:cs="Times New Roman"/>
          <w:b/>
          <w:sz w:val="24"/>
          <w:szCs w:val="24"/>
        </w:rPr>
        <w:t>SH</w:t>
      </w:r>
      <w:r>
        <w:rPr>
          <w:rFonts w:ascii="Times New Roman" w:hAnsi="Times New Roman" w:cs="Times New Roman"/>
          <w:b/>
          <w:sz w:val="24"/>
          <w:szCs w:val="24"/>
        </w:rPr>
        <w:t xml:space="preserve"> 96 BRIDGES</w:t>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Pr>
          <w:rFonts w:ascii="Times New Roman" w:hAnsi="Times New Roman" w:cs="Times New Roman"/>
          <w:b/>
          <w:sz w:val="24"/>
          <w:szCs w:val="24"/>
        </w:rPr>
        <w:t xml:space="preserve">                 KIOWA, OTERO, &amp; CROWLEY COUNTIES</w:t>
      </w:r>
      <w:r w:rsidR="00CE43DD" w:rsidRPr="00CE43DD">
        <w:rPr>
          <w:rFonts w:ascii="Times New Roman" w:hAnsi="Times New Roman" w:cs="Times New Roman"/>
          <w:b/>
          <w:sz w:val="24"/>
          <w:szCs w:val="24"/>
        </w:rPr>
        <w:t>, CO</w:t>
      </w:r>
    </w:p>
    <w:p w:rsidR="00CE43DD" w:rsidRPr="00CE43DD" w:rsidRDefault="00CE43DD" w:rsidP="005A1ED9">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t xml:space="preserve">   </w:t>
      </w:r>
      <w:r w:rsidR="0095695F">
        <w:rPr>
          <w:rFonts w:ascii="Times New Roman" w:hAnsi="Times New Roman" w:cs="Times New Roman"/>
          <w:b/>
          <w:sz w:val="24"/>
          <w:szCs w:val="24"/>
        </w:rPr>
        <w:t xml:space="preserve">     </w:t>
      </w:r>
      <w:r w:rsidRPr="00CE43DD">
        <w:rPr>
          <w:rFonts w:ascii="Times New Roman" w:hAnsi="Times New Roman" w:cs="Times New Roman"/>
          <w:b/>
          <w:sz w:val="24"/>
          <w:szCs w:val="24"/>
        </w:rPr>
        <w:t xml:space="preserve">CDOT PROJECT NO. </w:t>
      </w:r>
      <w:r w:rsidR="00C10279">
        <w:rPr>
          <w:rFonts w:ascii="Times New Roman" w:hAnsi="Times New Roman" w:cs="Times New Roman"/>
          <w:b/>
          <w:sz w:val="24"/>
          <w:szCs w:val="24"/>
        </w:rPr>
        <w:t>FBR 096A-039</w:t>
      </w:r>
    </w:p>
    <w:p w:rsidR="005A1ED9" w:rsidRDefault="005A1ED9" w:rsidP="00CE43DD">
      <w:pPr>
        <w:rPr>
          <w:rFonts w:ascii="Times New Roman" w:hAnsi="Times New Roman" w:cs="Times New Roman"/>
          <w:b/>
          <w:sz w:val="24"/>
          <w:szCs w:val="24"/>
        </w:rPr>
      </w:pPr>
    </w:p>
    <w:p w:rsidR="007E56FC" w:rsidRDefault="00CE43DD" w:rsidP="00CE43DD">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CE43DD">
        <w:rPr>
          <w:rFonts w:ascii="Times New Roman" w:hAnsi="Times New Roman" w:cs="Times New Roman"/>
          <w:b/>
          <w:sz w:val="24"/>
          <w:szCs w:val="24"/>
          <w:u w:val="single"/>
        </w:rPr>
        <w:t>DISPUTE</w:t>
      </w:r>
      <w:r w:rsidR="0095695F">
        <w:rPr>
          <w:rFonts w:ascii="Times New Roman" w:hAnsi="Times New Roman" w:cs="Times New Roman"/>
          <w:b/>
          <w:sz w:val="24"/>
          <w:szCs w:val="24"/>
          <w:u w:val="single"/>
        </w:rPr>
        <w:t xml:space="preserve"> </w:t>
      </w:r>
      <w:r w:rsidR="001B748B">
        <w:rPr>
          <w:rFonts w:ascii="Times New Roman" w:hAnsi="Times New Roman" w:cs="Times New Roman"/>
          <w:b/>
          <w:sz w:val="24"/>
          <w:szCs w:val="24"/>
          <w:u w:val="single"/>
        </w:rPr>
        <w:t>1A</w:t>
      </w:r>
      <w:r w:rsidRPr="00CE43DD">
        <w:rPr>
          <w:rFonts w:ascii="Times New Roman" w:hAnsi="Times New Roman" w:cs="Times New Roman"/>
          <w:b/>
          <w:sz w:val="24"/>
          <w:szCs w:val="24"/>
          <w:u w:val="single"/>
        </w:rPr>
        <w:t xml:space="preserve"> CONCERNING </w:t>
      </w:r>
      <w:r w:rsidR="001B748B">
        <w:rPr>
          <w:rFonts w:ascii="Times New Roman" w:hAnsi="Times New Roman" w:cs="Times New Roman"/>
          <w:b/>
          <w:sz w:val="24"/>
          <w:szCs w:val="24"/>
          <w:u w:val="single"/>
        </w:rPr>
        <w:t>SURVEY ERROR QUANTUM</w:t>
      </w:r>
    </w:p>
    <w:p w:rsidR="00CE43DD" w:rsidRPr="00CE43DD" w:rsidRDefault="00CE43DD" w:rsidP="00CE43DD">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 xml:space="preserve">Hearing Date: </w:t>
      </w:r>
      <w:r w:rsidR="001B748B">
        <w:rPr>
          <w:rFonts w:ascii="Times New Roman" w:hAnsi="Times New Roman" w:cs="Times New Roman"/>
          <w:sz w:val="24"/>
          <w:szCs w:val="24"/>
        </w:rPr>
        <w:t>June 17</w:t>
      </w:r>
      <w:r w:rsidRPr="00CE43DD">
        <w:rPr>
          <w:rFonts w:ascii="Times New Roman" w:hAnsi="Times New Roman" w:cs="Times New Roman"/>
          <w:sz w:val="24"/>
          <w:szCs w:val="24"/>
        </w:rPr>
        <w:t>, 2013</w:t>
      </w:r>
    </w:p>
    <w:p w:rsidR="005A1ED9" w:rsidRDefault="00CE43DD" w:rsidP="005A1ED9">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sidR="004E4ABB">
        <w:rPr>
          <w:rFonts w:ascii="Times New Roman" w:hAnsi="Times New Roman" w:cs="Times New Roman"/>
          <w:b/>
          <w:sz w:val="24"/>
          <w:szCs w:val="24"/>
        </w:rPr>
        <w:t xml:space="preserve"> </w:t>
      </w:r>
      <w:r w:rsidR="001B748B">
        <w:rPr>
          <w:rFonts w:ascii="Times New Roman" w:hAnsi="Times New Roman" w:cs="Times New Roman"/>
          <w:sz w:val="24"/>
          <w:szCs w:val="24"/>
        </w:rPr>
        <w:t>CDOT Region 2</w:t>
      </w:r>
      <w:r w:rsidR="005A1ED9" w:rsidRPr="005A1ED9">
        <w:rPr>
          <w:rFonts w:ascii="Times New Roman" w:hAnsi="Times New Roman" w:cs="Times New Roman"/>
          <w:sz w:val="24"/>
          <w:szCs w:val="24"/>
        </w:rPr>
        <w:t xml:space="preserve"> Office</w:t>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t xml:space="preserve">          </w:t>
      </w:r>
      <w:r w:rsidR="001B748B">
        <w:rPr>
          <w:rFonts w:ascii="Times New Roman" w:hAnsi="Times New Roman" w:cs="Times New Roman"/>
          <w:sz w:val="24"/>
          <w:szCs w:val="24"/>
        </w:rPr>
        <w:t>1480Quail Lake Loop</w:t>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t xml:space="preserve">          </w:t>
      </w:r>
      <w:r w:rsidR="001B748B">
        <w:rPr>
          <w:rFonts w:ascii="Times New Roman" w:hAnsi="Times New Roman" w:cs="Times New Roman"/>
          <w:sz w:val="24"/>
          <w:szCs w:val="24"/>
        </w:rPr>
        <w:t>Colorado Springs</w:t>
      </w:r>
      <w:r w:rsidR="005A1ED9">
        <w:rPr>
          <w:rFonts w:ascii="Times New Roman" w:hAnsi="Times New Roman" w:cs="Times New Roman"/>
          <w:sz w:val="24"/>
          <w:szCs w:val="24"/>
        </w:rPr>
        <w:t>, CO</w:t>
      </w:r>
    </w:p>
    <w:p w:rsidR="00E85B66" w:rsidRDefault="005A1ED9" w:rsidP="005A1ED9">
      <w:pPr>
        <w:spacing w:line="240" w:lineRule="auto"/>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sidR="001B748B">
        <w:rPr>
          <w:rFonts w:ascii="Times New Roman" w:hAnsi="Times New Roman" w:cs="Times New Roman"/>
          <w:sz w:val="24"/>
          <w:szCs w:val="24"/>
        </w:rPr>
        <w:t>Tom Jackson – Structures, Inc. - President</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t>Shawn Horton – Structures, Inc. – Project Manager</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t xml:space="preserve">Ken Hawkins – </w:t>
      </w:r>
      <w:r w:rsidR="00E011A5">
        <w:rPr>
          <w:rFonts w:ascii="Times New Roman" w:hAnsi="Times New Roman" w:cs="Times New Roman"/>
          <w:sz w:val="24"/>
          <w:szCs w:val="24"/>
        </w:rPr>
        <w:t xml:space="preserve">S/I </w:t>
      </w:r>
      <w:r w:rsidR="001B748B">
        <w:rPr>
          <w:rFonts w:ascii="Times New Roman" w:hAnsi="Times New Roman" w:cs="Times New Roman"/>
          <w:sz w:val="24"/>
          <w:szCs w:val="24"/>
        </w:rPr>
        <w:t xml:space="preserve">Parsons </w:t>
      </w:r>
      <w:r w:rsidR="00E011A5">
        <w:rPr>
          <w:rFonts w:ascii="Times New Roman" w:hAnsi="Times New Roman" w:cs="Times New Roman"/>
          <w:sz w:val="24"/>
          <w:szCs w:val="24"/>
        </w:rPr>
        <w:t>Brinkerho</w:t>
      </w:r>
      <w:r w:rsidR="001B748B">
        <w:rPr>
          <w:rFonts w:ascii="Times New Roman" w:hAnsi="Times New Roman" w:cs="Times New Roman"/>
          <w:sz w:val="24"/>
          <w:szCs w:val="24"/>
        </w:rPr>
        <w:t>ff – Director of Engineering</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E011A5">
        <w:rPr>
          <w:rFonts w:ascii="Times New Roman" w:hAnsi="Times New Roman" w:cs="Times New Roman"/>
          <w:sz w:val="24"/>
          <w:szCs w:val="24"/>
        </w:rPr>
        <w:t>Karen Rowe</w:t>
      </w:r>
      <w:r w:rsidR="00E85B66">
        <w:rPr>
          <w:rFonts w:ascii="Times New Roman" w:hAnsi="Times New Roman" w:cs="Times New Roman"/>
          <w:sz w:val="24"/>
          <w:szCs w:val="24"/>
        </w:rPr>
        <w:t xml:space="preserve"> – CDOT – </w:t>
      </w:r>
      <w:r w:rsidR="00432158">
        <w:rPr>
          <w:rFonts w:ascii="Times New Roman" w:hAnsi="Times New Roman" w:cs="Times New Roman"/>
          <w:sz w:val="24"/>
          <w:szCs w:val="24"/>
        </w:rPr>
        <w:t>Region</w:t>
      </w:r>
      <w:r w:rsidR="00E011A5">
        <w:rPr>
          <w:rFonts w:ascii="Times New Roman" w:hAnsi="Times New Roman" w:cs="Times New Roman"/>
          <w:sz w:val="24"/>
          <w:szCs w:val="24"/>
        </w:rPr>
        <w:t xml:space="preserve"> 2</w:t>
      </w:r>
      <w:r w:rsidR="00E85B66">
        <w:rPr>
          <w:rFonts w:ascii="Times New Roman" w:hAnsi="Times New Roman" w:cs="Times New Roman"/>
          <w:sz w:val="24"/>
          <w:szCs w:val="24"/>
        </w:rPr>
        <w:t xml:space="preserve"> South Program Engineer</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E011A5">
        <w:rPr>
          <w:rFonts w:ascii="Times New Roman" w:hAnsi="Times New Roman" w:cs="Times New Roman"/>
          <w:sz w:val="24"/>
          <w:szCs w:val="24"/>
        </w:rPr>
        <w:tab/>
        <w:t>Paul Westoff</w:t>
      </w:r>
      <w:r w:rsidR="00E85B66">
        <w:rPr>
          <w:rFonts w:ascii="Times New Roman" w:hAnsi="Times New Roman" w:cs="Times New Roman"/>
          <w:sz w:val="24"/>
          <w:szCs w:val="24"/>
        </w:rPr>
        <w:t xml:space="preserve"> – CDOT – Resident Engineer</w:t>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011A5">
        <w:rPr>
          <w:rFonts w:ascii="Times New Roman" w:hAnsi="Times New Roman" w:cs="Times New Roman"/>
          <w:sz w:val="24"/>
          <w:szCs w:val="24"/>
        </w:rPr>
        <w:t>Tom Bronniman – CDOT Project</w:t>
      </w:r>
      <w:r w:rsidR="00E85B66">
        <w:rPr>
          <w:rFonts w:ascii="Times New Roman" w:hAnsi="Times New Roman" w:cs="Times New Roman"/>
          <w:sz w:val="24"/>
          <w:szCs w:val="24"/>
        </w:rPr>
        <w:t xml:space="preserve"> Engineer</w:t>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011A5">
        <w:rPr>
          <w:rFonts w:ascii="Times New Roman" w:hAnsi="Times New Roman" w:cs="Times New Roman"/>
          <w:sz w:val="24"/>
          <w:szCs w:val="24"/>
        </w:rPr>
        <w:t>John Sabo</w:t>
      </w:r>
      <w:r w:rsidR="00E85B66">
        <w:rPr>
          <w:rFonts w:ascii="Times New Roman" w:hAnsi="Times New Roman" w:cs="Times New Roman"/>
          <w:sz w:val="24"/>
          <w:szCs w:val="24"/>
        </w:rPr>
        <w:t xml:space="preserve"> – CDOT/AECOM – </w:t>
      </w:r>
      <w:r w:rsidR="00E011A5">
        <w:rPr>
          <w:rFonts w:ascii="Times New Roman" w:hAnsi="Times New Roman" w:cs="Times New Roman"/>
          <w:sz w:val="24"/>
          <w:szCs w:val="24"/>
        </w:rPr>
        <w:t>Highway Deputy Dept. Manager</w:t>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t>Beth Sprague</w:t>
      </w:r>
      <w:r w:rsidR="00E85B66">
        <w:rPr>
          <w:rFonts w:ascii="Times New Roman" w:hAnsi="Times New Roman" w:cs="Times New Roman"/>
          <w:sz w:val="24"/>
          <w:szCs w:val="24"/>
        </w:rPr>
        <w:t xml:space="preserve"> – CDOT/</w:t>
      </w:r>
      <w:r w:rsidR="00E011A5">
        <w:rPr>
          <w:rFonts w:ascii="Times New Roman" w:hAnsi="Times New Roman" w:cs="Times New Roman"/>
          <w:sz w:val="24"/>
          <w:szCs w:val="24"/>
        </w:rPr>
        <w:t>Atkins</w:t>
      </w:r>
      <w:r w:rsidR="00E85B66">
        <w:rPr>
          <w:rFonts w:ascii="Times New Roman" w:hAnsi="Times New Roman" w:cs="Times New Roman"/>
          <w:sz w:val="24"/>
          <w:szCs w:val="24"/>
        </w:rPr>
        <w:t xml:space="preserve"> </w:t>
      </w:r>
      <w:r w:rsidR="00432158">
        <w:rPr>
          <w:rFonts w:ascii="Times New Roman" w:hAnsi="Times New Roman" w:cs="Times New Roman"/>
          <w:sz w:val="24"/>
          <w:szCs w:val="24"/>
        </w:rPr>
        <w:t>–</w:t>
      </w:r>
      <w:r w:rsidR="00E85B66">
        <w:rPr>
          <w:rFonts w:ascii="Times New Roman" w:hAnsi="Times New Roman" w:cs="Times New Roman"/>
          <w:sz w:val="24"/>
          <w:szCs w:val="24"/>
        </w:rPr>
        <w:t xml:space="preserve"> </w:t>
      </w:r>
      <w:r w:rsidR="00E011A5">
        <w:rPr>
          <w:rFonts w:ascii="Times New Roman" w:hAnsi="Times New Roman" w:cs="Times New Roman"/>
          <w:sz w:val="24"/>
          <w:szCs w:val="24"/>
        </w:rPr>
        <w:t>Scheduler</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t xml:space="preserve">Leo F. Milan, Jr. – CDOT – </w:t>
      </w:r>
      <w:r w:rsidR="00E011A5">
        <w:rPr>
          <w:rFonts w:ascii="Times New Roman" w:hAnsi="Times New Roman" w:cs="Times New Roman"/>
          <w:sz w:val="24"/>
          <w:szCs w:val="24"/>
        </w:rPr>
        <w:t>Sr. Assistant Attorney General</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p>
    <w:p w:rsidR="00432158" w:rsidRDefault="00432158" w:rsidP="003811A7">
      <w:pPr>
        <w:spacing w:line="240" w:lineRule="auto"/>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32158">
        <w:rPr>
          <w:rFonts w:ascii="Times New Roman" w:hAnsi="Times New Roman" w:cs="Times New Roman"/>
          <w:sz w:val="24"/>
          <w:szCs w:val="24"/>
        </w:rPr>
        <w:t>On</w:t>
      </w:r>
      <w:r>
        <w:rPr>
          <w:rFonts w:ascii="Times New Roman" w:hAnsi="Times New Roman" w:cs="Times New Roman"/>
          <w:sz w:val="24"/>
          <w:szCs w:val="24"/>
        </w:rPr>
        <w:t xml:space="preserve"> </w:t>
      </w:r>
      <w:r w:rsidR="00E011A5">
        <w:rPr>
          <w:rFonts w:ascii="Times New Roman" w:hAnsi="Times New Roman" w:cs="Times New Roman"/>
          <w:sz w:val="24"/>
          <w:szCs w:val="24"/>
        </w:rPr>
        <w:t>June 30, 2010, Structures, Inc.</w:t>
      </w:r>
      <w:r>
        <w:rPr>
          <w:rFonts w:ascii="Times New Roman" w:hAnsi="Times New Roman" w:cs="Times New Roman"/>
          <w:sz w:val="24"/>
          <w:szCs w:val="24"/>
        </w:rPr>
        <w:t xml:space="preserve"> </w:t>
      </w:r>
      <w:r w:rsidR="00874433">
        <w:rPr>
          <w:rFonts w:ascii="Times New Roman" w:hAnsi="Times New Roman" w:cs="Times New Roman"/>
          <w:sz w:val="24"/>
          <w:szCs w:val="24"/>
        </w:rPr>
        <w:t>(Contractor</w:t>
      </w:r>
      <w:r w:rsidR="00E750F9">
        <w:rPr>
          <w:rFonts w:ascii="Times New Roman" w:hAnsi="Times New Roman" w:cs="Times New Roman"/>
          <w:sz w:val="24"/>
          <w:szCs w:val="24"/>
        </w:rPr>
        <w:t>) was</w:t>
      </w:r>
      <w:r>
        <w:rPr>
          <w:rFonts w:ascii="Times New Roman" w:hAnsi="Times New Roman" w:cs="Times New Roman"/>
          <w:sz w:val="24"/>
          <w:szCs w:val="24"/>
        </w:rPr>
        <w:t xml:space="preserve"> awarded </w:t>
      </w:r>
      <w:r w:rsidR="003811A7">
        <w:rPr>
          <w:rFonts w:ascii="Times New Roman" w:hAnsi="Times New Roman" w:cs="Times New Roman"/>
          <w:sz w:val="24"/>
          <w:szCs w:val="24"/>
        </w:rPr>
        <w:t>a Contract by CDOT for $</w:t>
      </w:r>
      <w:r w:rsidR="00147C2C" w:rsidRPr="00147C2C">
        <w:rPr>
          <w:rFonts w:ascii="Times New Roman" w:hAnsi="Times New Roman" w:cs="Times New Roman"/>
          <w:sz w:val="24"/>
          <w:szCs w:val="24"/>
        </w:rPr>
        <w:t>2,908,694</w:t>
      </w:r>
      <w:r w:rsidR="00147C2C">
        <w:rPr>
          <w:rFonts w:ascii="Times New Roman" w:hAnsi="Times New Roman" w:cs="Times New Roman"/>
          <w:sz w:val="24"/>
          <w:szCs w:val="24"/>
        </w:rPr>
        <w:t xml:space="preserve"> for a Modified Design/Build Project for the replacement of four bridge structures on SH 96 </w:t>
      </w:r>
      <w:r w:rsidR="00E26D0B">
        <w:rPr>
          <w:rFonts w:ascii="Times New Roman" w:hAnsi="Times New Roman" w:cs="Times New Roman"/>
          <w:sz w:val="24"/>
          <w:szCs w:val="24"/>
        </w:rPr>
        <w:t>in Kiowa</w:t>
      </w:r>
      <w:r w:rsidR="00147C2C" w:rsidRPr="00147C2C">
        <w:rPr>
          <w:rFonts w:ascii="Times New Roman" w:hAnsi="Times New Roman" w:cs="Times New Roman"/>
          <w:sz w:val="24"/>
          <w:szCs w:val="24"/>
        </w:rPr>
        <w:t>, Otero, &amp; Crowley Counties</w:t>
      </w:r>
      <w:r w:rsidR="00147C2C">
        <w:rPr>
          <w:rFonts w:ascii="Times New Roman" w:hAnsi="Times New Roman" w:cs="Times New Roman"/>
          <w:sz w:val="24"/>
          <w:szCs w:val="24"/>
        </w:rPr>
        <w:t xml:space="preserve">, Colorado.  </w:t>
      </w:r>
      <w:r w:rsidR="0095695F">
        <w:rPr>
          <w:rFonts w:ascii="Times New Roman" w:hAnsi="Times New Roman" w:cs="Times New Roman"/>
          <w:sz w:val="24"/>
          <w:szCs w:val="24"/>
        </w:rPr>
        <w:t>A N</w:t>
      </w:r>
      <w:r w:rsidR="003811A7">
        <w:rPr>
          <w:rFonts w:ascii="Times New Roman" w:hAnsi="Times New Roman" w:cs="Times New Roman"/>
          <w:sz w:val="24"/>
          <w:szCs w:val="24"/>
        </w:rPr>
        <w:t xml:space="preserve">otice to Proceed was issued on </w:t>
      </w:r>
      <w:r w:rsidR="00147C2C">
        <w:rPr>
          <w:rFonts w:ascii="Times New Roman" w:hAnsi="Times New Roman" w:cs="Times New Roman"/>
          <w:sz w:val="24"/>
          <w:szCs w:val="24"/>
        </w:rPr>
        <w:t>August 18, 2010</w:t>
      </w:r>
      <w:r w:rsidR="003811A7">
        <w:rPr>
          <w:rFonts w:ascii="Times New Roman" w:hAnsi="Times New Roman" w:cs="Times New Roman"/>
          <w:sz w:val="24"/>
          <w:szCs w:val="24"/>
        </w:rPr>
        <w:t>.</w:t>
      </w:r>
      <w:r w:rsidR="00D00B9A">
        <w:rPr>
          <w:rFonts w:ascii="Times New Roman" w:hAnsi="Times New Roman" w:cs="Times New Roman"/>
          <w:sz w:val="24"/>
          <w:szCs w:val="24"/>
        </w:rPr>
        <w:t xml:space="preserve">  </w:t>
      </w:r>
      <w:r w:rsidR="004D69E8">
        <w:rPr>
          <w:rFonts w:ascii="Times New Roman" w:hAnsi="Times New Roman" w:cs="Times New Roman"/>
          <w:sz w:val="24"/>
          <w:szCs w:val="24"/>
        </w:rPr>
        <w:t>The Contract was a Completion Date Contract with a completion date of May 27, 2011.</w:t>
      </w:r>
    </w:p>
    <w:p w:rsidR="006C1F71" w:rsidRPr="00885207" w:rsidRDefault="006C1F71" w:rsidP="003811A7">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The Project required the design and replacement of bridge structures and </w:t>
      </w:r>
      <w:r w:rsidR="0095147C">
        <w:rPr>
          <w:rFonts w:ascii="Times New Roman" w:hAnsi="Times New Roman" w:cs="Times New Roman"/>
          <w:sz w:val="24"/>
          <w:szCs w:val="24"/>
        </w:rPr>
        <w:t xml:space="preserve">the </w:t>
      </w:r>
      <w:r>
        <w:rPr>
          <w:rFonts w:ascii="Times New Roman" w:hAnsi="Times New Roman" w:cs="Times New Roman"/>
          <w:sz w:val="24"/>
          <w:szCs w:val="24"/>
        </w:rPr>
        <w:t xml:space="preserve">associated earthwork and paving of </w:t>
      </w:r>
      <w:r w:rsidR="0095147C">
        <w:rPr>
          <w:rFonts w:ascii="Times New Roman" w:hAnsi="Times New Roman" w:cs="Times New Roman"/>
          <w:sz w:val="24"/>
          <w:szCs w:val="24"/>
        </w:rPr>
        <w:t>approximately 100 feet</w:t>
      </w:r>
      <w:r w:rsidR="0063541A">
        <w:rPr>
          <w:rFonts w:ascii="Times New Roman" w:hAnsi="Times New Roman" w:cs="Times New Roman"/>
          <w:sz w:val="24"/>
          <w:szCs w:val="24"/>
        </w:rPr>
        <w:t xml:space="preserve"> for</w:t>
      </w:r>
      <w:r w:rsidR="009D6963">
        <w:rPr>
          <w:rFonts w:ascii="Times New Roman" w:hAnsi="Times New Roman" w:cs="Times New Roman"/>
          <w:sz w:val="24"/>
          <w:szCs w:val="24"/>
        </w:rPr>
        <w:t xml:space="preserve"> </w:t>
      </w:r>
      <w:r w:rsidR="0095147C">
        <w:rPr>
          <w:rFonts w:ascii="Times New Roman" w:hAnsi="Times New Roman" w:cs="Times New Roman"/>
          <w:sz w:val="24"/>
          <w:szCs w:val="24"/>
        </w:rPr>
        <w:t>the approaches</w:t>
      </w:r>
      <w:r w:rsidR="0063541A">
        <w:rPr>
          <w:rFonts w:ascii="Times New Roman" w:hAnsi="Times New Roman" w:cs="Times New Roman"/>
          <w:sz w:val="24"/>
          <w:szCs w:val="24"/>
        </w:rPr>
        <w:t xml:space="preserve">.  The </w:t>
      </w:r>
      <w:r w:rsidR="00E26D0B">
        <w:rPr>
          <w:rFonts w:ascii="Times New Roman" w:hAnsi="Times New Roman" w:cs="Times New Roman"/>
          <w:sz w:val="24"/>
          <w:szCs w:val="24"/>
        </w:rPr>
        <w:t>Contractor</w:t>
      </w:r>
      <w:r w:rsidR="0063541A">
        <w:rPr>
          <w:rFonts w:ascii="Times New Roman" w:hAnsi="Times New Roman" w:cs="Times New Roman"/>
          <w:sz w:val="24"/>
          <w:szCs w:val="24"/>
        </w:rPr>
        <w:t xml:space="preserve"> chose to use precast concrete boxes for the structures.</w:t>
      </w:r>
    </w:p>
    <w:p w:rsidR="003811A7" w:rsidRDefault="003811A7" w:rsidP="003811A7">
      <w:pPr>
        <w:spacing w:line="240" w:lineRule="auto"/>
        <w:rPr>
          <w:rFonts w:ascii="Times New Roman" w:hAnsi="Times New Roman" w:cs="Times New Roman"/>
          <w:sz w:val="24"/>
          <w:szCs w:val="24"/>
        </w:rPr>
      </w:pPr>
      <w:r>
        <w:rPr>
          <w:rFonts w:ascii="Times New Roman" w:hAnsi="Times New Roman" w:cs="Times New Roman"/>
          <w:sz w:val="24"/>
          <w:szCs w:val="24"/>
        </w:rPr>
        <w:tab/>
      </w:r>
      <w:r w:rsidR="0063541A">
        <w:rPr>
          <w:rFonts w:ascii="Times New Roman" w:hAnsi="Times New Roman" w:cs="Times New Roman"/>
          <w:sz w:val="24"/>
          <w:szCs w:val="24"/>
        </w:rPr>
        <w:t>T</w:t>
      </w:r>
      <w:r w:rsidRPr="003811A7">
        <w:rPr>
          <w:rFonts w:ascii="Times New Roman" w:hAnsi="Times New Roman" w:cs="Times New Roman"/>
          <w:sz w:val="24"/>
          <w:szCs w:val="24"/>
        </w:rPr>
        <w:t>he</w:t>
      </w:r>
      <w:r w:rsidR="0063541A">
        <w:rPr>
          <w:rFonts w:ascii="Times New Roman" w:hAnsi="Times New Roman" w:cs="Times New Roman"/>
          <w:sz w:val="24"/>
          <w:szCs w:val="24"/>
        </w:rPr>
        <w:t xml:space="preserve"> Contract included the</w:t>
      </w:r>
      <w:r w:rsidRPr="003811A7">
        <w:rPr>
          <w:rFonts w:ascii="Times New Roman" w:hAnsi="Times New Roman" w:cs="Times New Roman"/>
          <w:sz w:val="24"/>
          <w:szCs w:val="24"/>
        </w:rPr>
        <w:t xml:space="preserve"> Standard Specifications for Road and Bridge Construction</w:t>
      </w:r>
      <w:r>
        <w:rPr>
          <w:rFonts w:ascii="Times New Roman" w:hAnsi="Times New Roman" w:cs="Times New Roman"/>
          <w:sz w:val="24"/>
          <w:szCs w:val="24"/>
        </w:rPr>
        <w:t xml:space="preserve"> dated 20</w:t>
      </w:r>
      <w:r w:rsidR="0063541A">
        <w:rPr>
          <w:rFonts w:ascii="Times New Roman" w:hAnsi="Times New Roman" w:cs="Times New Roman"/>
          <w:sz w:val="24"/>
          <w:szCs w:val="24"/>
        </w:rPr>
        <w:t>05</w:t>
      </w:r>
      <w:r w:rsidRPr="003811A7">
        <w:rPr>
          <w:rFonts w:ascii="Times New Roman" w:hAnsi="Times New Roman" w:cs="Times New Roman"/>
          <w:sz w:val="24"/>
          <w:szCs w:val="24"/>
        </w:rPr>
        <w:t xml:space="preserve"> and any Special Provisions for this Project and Revised Standard Specifications</w:t>
      </w:r>
      <w:r w:rsidR="0063541A">
        <w:rPr>
          <w:rFonts w:ascii="Times New Roman" w:hAnsi="Times New Roman" w:cs="Times New Roman"/>
          <w:sz w:val="24"/>
          <w:szCs w:val="24"/>
        </w:rPr>
        <w:t xml:space="preserve"> along with technical provisions for the Modified Design/Build features of the Project</w:t>
      </w:r>
      <w:r w:rsidRPr="003811A7">
        <w:rPr>
          <w:rFonts w:ascii="Times New Roman" w:hAnsi="Times New Roman" w:cs="Times New Roman"/>
          <w:sz w:val="24"/>
          <w:szCs w:val="24"/>
        </w:rPr>
        <w:t>.</w:t>
      </w:r>
    </w:p>
    <w:p w:rsidR="0063541A" w:rsidRDefault="0063541A" w:rsidP="003811A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When the Contractor began the layout work for the Project based </w:t>
      </w:r>
      <w:r w:rsidR="00183057">
        <w:rPr>
          <w:rFonts w:ascii="Times New Roman" w:hAnsi="Times New Roman" w:cs="Times New Roman"/>
          <w:sz w:val="24"/>
          <w:szCs w:val="24"/>
        </w:rPr>
        <w:t>on the d</w:t>
      </w:r>
      <w:r w:rsidR="00D447BA">
        <w:rPr>
          <w:rFonts w:ascii="Times New Roman" w:hAnsi="Times New Roman" w:cs="Times New Roman"/>
          <w:sz w:val="24"/>
          <w:szCs w:val="24"/>
        </w:rPr>
        <w:t xml:space="preserve">esign completed by its </w:t>
      </w:r>
      <w:r w:rsidR="000142BD">
        <w:rPr>
          <w:rFonts w:ascii="Times New Roman" w:hAnsi="Times New Roman" w:cs="Times New Roman"/>
          <w:sz w:val="24"/>
          <w:szCs w:val="24"/>
        </w:rPr>
        <w:t>Consultant, Parsons</w:t>
      </w:r>
      <w:r>
        <w:rPr>
          <w:rFonts w:ascii="Times New Roman" w:hAnsi="Times New Roman" w:cs="Times New Roman"/>
          <w:sz w:val="24"/>
          <w:szCs w:val="24"/>
        </w:rPr>
        <w:t xml:space="preserve"> </w:t>
      </w:r>
      <w:r w:rsidR="00E40E79">
        <w:rPr>
          <w:rFonts w:ascii="Times New Roman" w:hAnsi="Times New Roman" w:cs="Times New Roman"/>
          <w:sz w:val="24"/>
          <w:szCs w:val="24"/>
        </w:rPr>
        <w:t>Brinkerhoff (</w:t>
      </w:r>
      <w:r w:rsidR="000142BD">
        <w:rPr>
          <w:rFonts w:ascii="Times New Roman" w:hAnsi="Times New Roman" w:cs="Times New Roman"/>
          <w:sz w:val="24"/>
          <w:szCs w:val="24"/>
        </w:rPr>
        <w:t>PB)</w:t>
      </w:r>
      <w:r>
        <w:rPr>
          <w:rFonts w:ascii="Times New Roman" w:hAnsi="Times New Roman" w:cs="Times New Roman"/>
          <w:sz w:val="24"/>
          <w:szCs w:val="24"/>
        </w:rPr>
        <w:t>, it was discovered that the survey data that had been provided by CDOT was in error.  This required a redesign of the Project which resulted in delay to the Project.</w:t>
      </w:r>
      <w:r w:rsidR="00832610">
        <w:rPr>
          <w:rFonts w:ascii="Times New Roman" w:hAnsi="Times New Roman" w:cs="Times New Roman"/>
          <w:sz w:val="24"/>
          <w:szCs w:val="24"/>
        </w:rPr>
        <w:t xml:space="preserve">  CDOT has modified the Contract for the additional design</w:t>
      </w:r>
      <w:r w:rsidR="000142BD">
        <w:rPr>
          <w:rFonts w:ascii="Times New Roman" w:hAnsi="Times New Roman" w:cs="Times New Roman"/>
          <w:sz w:val="24"/>
          <w:szCs w:val="24"/>
        </w:rPr>
        <w:t xml:space="preserve"> and </w:t>
      </w:r>
      <w:r w:rsidR="000142BD">
        <w:rPr>
          <w:rFonts w:ascii="Times New Roman" w:hAnsi="Times New Roman" w:cs="Times New Roman"/>
          <w:sz w:val="24"/>
          <w:szCs w:val="24"/>
        </w:rPr>
        <w:lastRenderedPageBreak/>
        <w:t>survey</w:t>
      </w:r>
      <w:r w:rsidR="00832610">
        <w:rPr>
          <w:rFonts w:ascii="Times New Roman" w:hAnsi="Times New Roman" w:cs="Times New Roman"/>
          <w:sz w:val="24"/>
          <w:szCs w:val="24"/>
        </w:rPr>
        <w:t xml:space="preserve"> work but there is a disagreement on the length of the delay caused by the incorrect survey data furnished by CDOT.</w:t>
      </w:r>
    </w:p>
    <w:p w:rsidR="003634EC" w:rsidRPr="003634EC" w:rsidRDefault="003634EC" w:rsidP="003634EC">
      <w:pPr>
        <w:spacing w:line="240" w:lineRule="auto"/>
        <w:rPr>
          <w:rFonts w:ascii="Times New Roman" w:hAnsi="Times New Roman" w:cs="Times New Roman"/>
          <w:b/>
          <w:sz w:val="24"/>
          <w:szCs w:val="24"/>
        </w:rPr>
      </w:pPr>
      <w:r w:rsidRPr="003634EC">
        <w:rPr>
          <w:rFonts w:ascii="Times New Roman" w:hAnsi="Times New Roman" w:cs="Times New Roman"/>
          <w:b/>
          <w:sz w:val="24"/>
          <w:szCs w:val="24"/>
        </w:rPr>
        <w:t>Joint Statement of Dispute:</w:t>
      </w:r>
    </w:p>
    <w:p w:rsidR="009C7809" w:rsidRDefault="009C7809" w:rsidP="00C65CC4">
      <w:pPr>
        <w:spacing w:line="240" w:lineRule="auto"/>
        <w:ind w:left="720" w:hanging="720"/>
        <w:rPr>
          <w:rFonts w:ascii="Times New Roman" w:hAnsi="Times New Roman" w:cs="Times New Roman"/>
          <w:sz w:val="24"/>
          <w:szCs w:val="24"/>
        </w:rPr>
      </w:pPr>
      <w:r w:rsidRPr="009C7809">
        <w:rPr>
          <w:rFonts w:ascii="Times New Roman" w:hAnsi="Times New Roman" w:cs="Times New Roman"/>
          <w:sz w:val="24"/>
          <w:szCs w:val="24"/>
        </w:rPr>
        <w:tab/>
      </w:r>
      <w:r w:rsidR="00832610">
        <w:rPr>
          <w:rFonts w:ascii="Times New Roman" w:hAnsi="Times New Roman" w:cs="Times New Roman"/>
          <w:sz w:val="24"/>
          <w:szCs w:val="24"/>
        </w:rPr>
        <w:t xml:space="preserve">CDOT provided survey data for the design of the project that contained inaccurate information.  CDOT acknowledges responsibility for the resulting delay in the project.  This dispute is concerning the length of the delay, the compensation for the delay and subsequent release of Liquidated Damages for such time extension warranted.  CDOT has offered the contractor 40 days of compensable delay to the project as was determined from a CPM Baseline schedule review conducted by Atkins, a </w:t>
      </w:r>
      <w:r w:rsidR="00CC76D7">
        <w:rPr>
          <w:rFonts w:ascii="Times New Roman" w:hAnsi="Times New Roman" w:cs="Times New Roman"/>
          <w:sz w:val="24"/>
          <w:szCs w:val="24"/>
        </w:rPr>
        <w:t xml:space="preserve">CDOT consultant.  Structures, Inc. contends that the 40 days offered does not account for the total float consumed when the delay was completely out of Structures’ control and was based on information previously determined to be accurate.  CDOT and Structures, Inc. request the DRB provide a </w:t>
      </w:r>
      <w:r w:rsidR="00E26D0B">
        <w:rPr>
          <w:rFonts w:ascii="Times New Roman" w:hAnsi="Times New Roman" w:cs="Times New Roman"/>
          <w:sz w:val="24"/>
          <w:szCs w:val="24"/>
        </w:rPr>
        <w:t>recommendation</w:t>
      </w:r>
      <w:r w:rsidR="00CC76D7">
        <w:rPr>
          <w:rFonts w:ascii="Times New Roman" w:hAnsi="Times New Roman" w:cs="Times New Roman"/>
          <w:sz w:val="24"/>
          <w:szCs w:val="24"/>
        </w:rPr>
        <w:t xml:space="preserve"> as to the number of days the contract was delayed and the amount of compensation for those days based on a cost of extended overhead of $1,202/day as agreed to by both CDOT &amp; Structures, Inc. as was determined from a CDOT conducted external audit.</w:t>
      </w:r>
    </w:p>
    <w:p w:rsidR="004E4ABB" w:rsidRPr="004E4ABB" w:rsidRDefault="004E4ABB" w:rsidP="004E4ABB">
      <w:pPr>
        <w:spacing w:line="240" w:lineRule="auto"/>
        <w:rPr>
          <w:rFonts w:ascii="Times New Roman" w:hAnsi="Times New Roman" w:cs="Times New Roman"/>
          <w:b/>
          <w:sz w:val="24"/>
          <w:szCs w:val="24"/>
        </w:rPr>
      </w:pPr>
      <w:r w:rsidRPr="004E4ABB">
        <w:rPr>
          <w:rFonts w:ascii="Times New Roman" w:hAnsi="Times New Roman" w:cs="Times New Roman"/>
          <w:b/>
          <w:sz w:val="24"/>
          <w:szCs w:val="24"/>
        </w:rPr>
        <w:t>Pre-hearing Submittal:</w:t>
      </w:r>
    </w:p>
    <w:p w:rsidR="004E4ABB" w:rsidRDefault="004E4ABB" w:rsidP="004E4ABB">
      <w:pPr>
        <w:spacing w:line="240" w:lineRule="auto"/>
        <w:rPr>
          <w:rFonts w:ascii="Times New Roman" w:hAnsi="Times New Roman" w:cs="Times New Roman"/>
          <w:sz w:val="24"/>
          <w:szCs w:val="24"/>
        </w:rPr>
      </w:pPr>
      <w:r w:rsidRPr="004E4ABB">
        <w:rPr>
          <w:rFonts w:ascii="Times New Roman" w:hAnsi="Times New Roman" w:cs="Times New Roman"/>
          <w:b/>
          <w:sz w:val="24"/>
          <w:szCs w:val="24"/>
        </w:rPr>
        <w:t xml:space="preserve">           </w:t>
      </w:r>
      <w:r w:rsidRPr="004E4ABB">
        <w:rPr>
          <w:rFonts w:ascii="Times New Roman" w:hAnsi="Times New Roman" w:cs="Times New Roman"/>
          <w:sz w:val="24"/>
          <w:szCs w:val="24"/>
        </w:rPr>
        <w:t>In addition to the</w:t>
      </w:r>
      <w:r w:rsidR="00CC76D7">
        <w:rPr>
          <w:rFonts w:ascii="Times New Roman" w:hAnsi="Times New Roman" w:cs="Times New Roman"/>
          <w:sz w:val="24"/>
          <w:szCs w:val="24"/>
        </w:rPr>
        <w:t xml:space="preserve"> Bid</w:t>
      </w:r>
      <w:r w:rsidRPr="004E4ABB">
        <w:rPr>
          <w:rFonts w:ascii="Times New Roman" w:hAnsi="Times New Roman" w:cs="Times New Roman"/>
          <w:sz w:val="24"/>
          <w:szCs w:val="24"/>
        </w:rPr>
        <w:t xml:space="preserve"> Plans and Specifications for the Project,</w:t>
      </w:r>
      <w:r w:rsidRPr="004E4ABB">
        <w:rPr>
          <w:rFonts w:ascii="Times New Roman" w:hAnsi="Times New Roman" w:cs="Times New Roman"/>
          <w:b/>
          <w:sz w:val="24"/>
          <w:szCs w:val="24"/>
        </w:rPr>
        <w:t xml:space="preserve"> </w:t>
      </w:r>
      <w:r w:rsidRPr="004E4ABB">
        <w:rPr>
          <w:rFonts w:ascii="Times New Roman" w:hAnsi="Times New Roman" w:cs="Times New Roman"/>
          <w:sz w:val="24"/>
          <w:szCs w:val="24"/>
        </w:rPr>
        <w:t>both parties provided the DRB with Pre-hearing Sub</w:t>
      </w:r>
      <w:r>
        <w:rPr>
          <w:rFonts w:ascii="Times New Roman" w:hAnsi="Times New Roman" w:cs="Times New Roman"/>
          <w:sz w:val="24"/>
          <w:szCs w:val="24"/>
        </w:rPr>
        <w:t>mittals per Spec. Section 105.23</w:t>
      </w:r>
      <w:r w:rsidRPr="004E4ABB">
        <w:rPr>
          <w:rFonts w:ascii="Times New Roman" w:hAnsi="Times New Roman" w:cs="Times New Roman"/>
          <w:sz w:val="24"/>
          <w:szCs w:val="24"/>
        </w:rPr>
        <w:t>(e) which included but were not limited to documentary evidence relevant to the issues, serial letters, e-mail</w:t>
      </w:r>
      <w:r w:rsidR="00A1129A">
        <w:rPr>
          <w:rFonts w:ascii="Times New Roman" w:hAnsi="Times New Roman" w:cs="Times New Roman"/>
          <w:sz w:val="24"/>
          <w:szCs w:val="24"/>
        </w:rPr>
        <w:t>s</w:t>
      </w:r>
      <w:r w:rsidRPr="004E4ABB">
        <w:rPr>
          <w:rFonts w:ascii="Times New Roman" w:hAnsi="Times New Roman" w:cs="Times New Roman"/>
          <w:sz w:val="24"/>
          <w:szCs w:val="24"/>
        </w:rPr>
        <w:t>, speed memos</w:t>
      </w:r>
      <w:r w:rsidR="00A1129A">
        <w:rPr>
          <w:rFonts w:ascii="Times New Roman" w:hAnsi="Times New Roman" w:cs="Times New Roman"/>
          <w:sz w:val="24"/>
          <w:szCs w:val="24"/>
        </w:rPr>
        <w:t>, daily logs</w:t>
      </w:r>
      <w:r w:rsidR="00CC76D7">
        <w:rPr>
          <w:rFonts w:ascii="Times New Roman" w:hAnsi="Times New Roman" w:cs="Times New Roman"/>
          <w:sz w:val="24"/>
          <w:szCs w:val="24"/>
        </w:rPr>
        <w:t>,</w:t>
      </w:r>
      <w:r w:rsidRPr="004E4ABB">
        <w:rPr>
          <w:rFonts w:ascii="Times New Roman" w:hAnsi="Times New Roman" w:cs="Times New Roman"/>
          <w:sz w:val="24"/>
          <w:szCs w:val="24"/>
        </w:rPr>
        <w:t xml:space="preserve"> handwritten notes</w:t>
      </w:r>
      <w:r w:rsidR="00CC76D7">
        <w:rPr>
          <w:rFonts w:ascii="Times New Roman" w:hAnsi="Times New Roman" w:cs="Times New Roman"/>
          <w:sz w:val="24"/>
          <w:szCs w:val="24"/>
        </w:rPr>
        <w:t xml:space="preserve"> and schedules</w:t>
      </w:r>
      <w:r w:rsidRPr="004E4ABB">
        <w:rPr>
          <w:rFonts w:ascii="Times New Roman" w:hAnsi="Times New Roman" w:cs="Times New Roman"/>
          <w:sz w:val="24"/>
          <w:szCs w:val="24"/>
        </w:rPr>
        <w:t>.  Both parties provided the DRB with their lists of attendees</w:t>
      </w:r>
      <w:r>
        <w:rPr>
          <w:rFonts w:ascii="Times New Roman" w:hAnsi="Times New Roman" w:cs="Times New Roman"/>
          <w:sz w:val="24"/>
          <w:szCs w:val="24"/>
        </w:rPr>
        <w:t xml:space="preserve">.  The Contractor also provided </w:t>
      </w:r>
      <w:r w:rsidR="00CC76D7">
        <w:rPr>
          <w:rFonts w:ascii="Times New Roman" w:hAnsi="Times New Roman" w:cs="Times New Roman"/>
          <w:sz w:val="24"/>
          <w:szCs w:val="24"/>
        </w:rPr>
        <w:t>supplemental information at the</w:t>
      </w:r>
      <w:r w:rsidR="00911E7A">
        <w:rPr>
          <w:rFonts w:ascii="Times New Roman" w:hAnsi="Times New Roman" w:cs="Times New Roman"/>
          <w:sz w:val="24"/>
          <w:szCs w:val="24"/>
        </w:rPr>
        <w:t xml:space="preserve"> start of the hearing that was discussed during the pre-hearing </w:t>
      </w:r>
      <w:r w:rsidR="00A461D1">
        <w:rPr>
          <w:rFonts w:ascii="Times New Roman" w:hAnsi="Times New Roman" w:cs="Times New Roman"/>
          <w:sz w:val="24"/>
          <w:szCs w:val="24"/>
        </w:rPr>
        <w:t>phone</w:t>
      </w:r>
      <w:r w:rsidR="00911E7A">
        <w:rPr>
          <w:rFonts w:ascii="Times New Roman" w:hAnsi="Times New Roman" w:cs="Times New Roman"/>
          <w:sz w:val="24"/>
          <w:szCs w:val="24"/>
        </w:rPr>
        <w:t xml:space="preserve"> conference</w:t>
      </w:r>
      <w:r>
        <w:rPr>
          <w:rFonts w:ascii="Times New Roman" w:hAnsi="Times New Roman" w:cs="Times New Roman"/>
          <w:sz w:val="24"/>
          <w:szCs w:val="24"/>
        </w:rPr>
        <w:t>.</w:t>
      </w:r>
      <w:r w:rsidR="00CC76D7">
        <w:rPr>
          <w:rFonts w:ascii="Times New Roman" w:hAnsi="Times New Roman" w:cs="Times New Roman"/>
          <w:sz w:val="24"/>
          <w:szCs w:val="24"/>
        </w:rPr>
        <w:t xml:space="preserve">  The DRB allowed the use of </w:t>
      </w:r>
      <w:r w:rsidR="00F8290B">
        <w:rPr>
          <w:rFonts w:ascii="Times New Roman" w:hAnsi="Times New Roman" w:cs="Times New Roman"/>
          <w:sz w:val="24"/>
          <w:szCs w:val="24"/>
        </w:rPr>
        <w:t>any supplemental</w:t>
      </w:r>
      <w:r w:rsidR="002F52F1">
        <w:rPr>
          <w:rFonts w:ascii="Times New Roman" w:hAnsi="Times New Roman" w:cs="Times New Roman"/>
          <w:sz w:val="24"/>
          <w:szCs w:val="24"/>
        </w:rPr>
        <w:t xml:space="preserve"> information</w:t>
      </w:r>
      <w:r w:rsidR="00CC76D7">
        <w:rPr>
          <w:rFonts w:ascii="Times New Roman" w:hAnsi="Times New Roman" w:cs="Times New Roman"/>
          <w:sz w:val="24"/>
          <w:szCs w:val="24"/>
        </w:rPr>
        <w:t xml:space="preserve"> that had been used in previous negotiations but did not </w:t>
      </w:r>
      <w:r w:rsidR="00E26D0B">
        <w:rPr>
          <w:rFonts w:ascii="Times New Roman" w:hAnsi="Times New Roman" w:cs="Times New Roman"/>
          <w:sz w:val="24"/>
          <w:szCs w:val="24"/>
        </w:rPr>
        <w:t>allow</w:t>
      </w:r>
      <w:r w:rsidR="00CC76D7">
        <w:rPr>
          <w:rFonts w:ascii="Times New Roman" w:hAnsi="Times New Roman" w:cs="Times New Roman"/>
          <w:sz w:val="24"/>
          <w:szCs w:val="24"/>
        </w:rPr>
        <w:t xml:space="preserve"> the use of the resource loaded </w:t>
      </w:r>
      <w:r w:rsidR="00E26D0B">
        <w:rPr>
          <w:rFonts w:ascii="Times New Roman" w:hAnsi="Times New Roman" w:cs="Times New Roman"/>
          <w:sz w:val="24"/>
          <w:szCs w:val="24"/>
        </w:rPr>
        <w:t>schedules</w:t>
      </w:r>
      <w:r w:rsidR="00CC76D7">
        <w:rPr>
          <w:rFonts w:ascii="Times New Roman" w:hAnsi="Times New Roman" w:cs="Times New Roman"/>
          <w:sz w:val="24"/>
          <w:szCs w:val="24"/>
        </w:rPr>
        <w:t xml:space="preserve"> since they had not previously been submitted to CDOT.</w:t>
      </w:r>
    </w:p>
    <w:p w:rsidR="00C65CC4" w:rsidRDefault="00C65CC4" w:rsidP="00C65CC4">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DRB pointed out that neither Party had complied with all the requirements of Spec. Sections 105.22 (d) and (e) in that the</w:t>
      </w:r>
      <w:r w:rsidR="003047CB">
        <w:rPr>
          <w:rFonts w:ascii="Times New Roman" w:hAnsi="Times New Roman" w:cs="Times New Roman"/>
          <w:sz w:val="24"/>
          <w:szCs w:val="24"/>
        </w:rPr>
        <w:t xml:space="preserve"> </w:t>
      </w:r>
      <w:r w:rsidR="003047CB" w:rsidRPr="003047CB">
        <w:rPr>
          <w:rFonts w:ascii="Times New Roman" w:hAnsi="Times New Roman" w:cs="Times New Roman"/>
          <w:sz w:val="24"/>
          <w:szCs w:val="24"/>
        </w:rPr>
        <w:t>pre-hearin</w:t>
      </w:r>
      <w:r w:rsidR="003047CB">
        <w:rPr>
          <w:rFonts w:ascii="Times New Roman" w:hAnsi="Times New Roman" w:cs="Times New Roman"/>
          <w:sz w:val="24"/>
          <w:szCs w:val="24"/>
        </w:rPr>
        <w:t>g</w:t>
      </w:r>
      <w:r w:rsidR="003047CB" w:rsidRPr="003047CB">
        <w:rPr>
          <w:rFonts w:ascii="Times New Roman" w:hAnsi="Times New Roman" w:cs="Times New Roman"/>
          <w:sz w:val="24"/>
          <w:szCs w:val="24"/>
        </w:rPr>
        <w:t xml:space="preserve"> submittal</w:t>
      </w:r>
      <w:r>
        <w:rPr>
          <w:rFonts w:ascii="Times New Roman" w:hAnsi="Times New Roman" w:cs="Times New Roman"/>
          <w:sz w:val="24"/>
          <w:szCs w:val="24"/>
        </w:rPr>
        <w:t xml:space="preserve"> documents were incomplete.</w:t>
      </w:r>
    </w:p>
    <w:p w:rsidR="004E4ABB" w:rsidRPr="004E4ABB" w:rsidRDefault="004E4ABB" w:rsidP="004E4ABB">
      <w:pPr>
        <w:spacing w:line="240" w:lineRule="auto"/>
        <w:rPr>
          <w:rFonts w:ascii="Times New Roman" w:hAnsi="Times New Roman" w:cs="Times New Roman"/>
          <w:sz w:val="24"/>
          <w:szCs w:val="24"/>
        </w:rPr>
      </w:pPr>
      <w:r w:rsidRPr="004E4ABB">
        <w:rPr>
          <w:rFonts w:ascii="Times New Roman" w:hAnsi="Times New Roman" w:cs="Times New Roman"/>
          <w:b/>
          <w:sz w:val="24"/>
          <w:szCs w:val="24"/>
        </w:rPr>
        <w:t xml:space="preserve">Contractor Presentation on </w:t>
      </w:r>
      <w:r w:rsidR="00C65CC4">
        <w:rPr>
          <w:rFonts w:ascii="Times New Roman" w:hAnsi="Times New Roman" w:cs="Times New Roman"/>
          <w:b/>
          <w:sz w:val="24"/>
          <w:szCs w:val="24"/>
        </w:rPr>
        <w:t>Schedule Impact and Delay</w:t>
      </w:r>
      <w:r w:rsidR="00C4398C" w:rsidRPr="00C4398C">
        <w:rPr>
          <w:rFonts w:ascii="Times New Roman" w:hAnsi="Times New Roman" w:cs="Times New Roman"/>
          <w:b/>
          <w:sz w:val="24"/>
          <w:szCs w:val="24"/>
        </w:rPr>
        <w:t>:</w:t>
      </w:r>
    </w:p>
    <w:p w:rsidR="00D629B8" w:rsidRDefault="004E4ABB" w:rsidP="00C65CC4">
      <w:pPr>
        <w:spacing w:line="240" w:lineRule="auto"/>
        <w:rPr>
          <w:rFonts w:ascii="Times New Roman" w:hAnsi="Times New Roman" w:cs="Times New Roman"/>
          <w:sz w:val="24"/>
          <w:szCs w:val="24"/>
        </w:rPr>
      </w:pPr>
      <w:r>
        <w:rPr>
          <w:rFonts w:ascii="Times New Roman" w:hAnsi="Times New Roman" w:cs="Times New Roman"/>
          <w:sz w:val="24"/>
          <w:szCs w:val="24"/>
        </w:rPr>
        <w:tab/>
      </w:r>
      <w:r w:rsidR="00C65CC4">
        <w:rPr>
          <w:rFonts w:ascii="Times New Roman" w:hAnsi="Times New Roman" w:cs="Times New Roman"/>
          <w:sz w:val="24"/>
          <w:szCs w:val="24"/>
        </w:rPr>
        <w:t xml:space="preserve">The Contractor stated that </w:t>
      </w:r>
      <w:r w:rsidR="00A461D1">
        <w:rPr>
          <w:rFonts w:ascii="Times New Roman" w:hAnsi="Times New Roman" w:cs="Times New Roman"/>
          <w:sz w:val="24"/>
          <w:szCs w:val="24"/>
        </w:rPr>
        <w:t>its</w:t>
      </w:r>
      <w:r w:rsidR="00911E7A">
        <w:rPr>
          <w:rFonts w:ascii="Times New Roman" w:hAnsi="Times New Roman" w:cs="Times New Roman"/>
          <w:sz w:val="24"/>
          <w:szCs w:val="24"/>
        </w:rPr>
        <w:t xml:space="preserve"> bid</w:t>
      </w:r>
      <w:r w:rsidR="00C65CC4">
        <w:rPr>
          <w:rFonts w:ascii="Times New Roman" w:hAnsi="Times New Roman" w:cs="Times New Roman"/>
          <w:sz w:val="24"/>
          <w:szCs w:val="24"/>
        </w:rPr>
        <w:t xml:space="preserve"> was low by $35,129 on a $2.9 million contract and was under the Engineer’s estimate by $534,793.   Its bid was based on evaluation of time, materials, equipment and labor to complete the work</w:t>
      </w:r>
      <w:r w:rsidR="00D629B8">
        <w:rPr>
          <w:rFonts w:ascii="Times New Roman" w:hAnsi="Times New Roman" w:cs="Times New Roman"/>
          <w:sz w:val="24"/>
          <w:szCs w:val="24"/>
        </w:rPr>
        <w:t xml:space="preserve">.  </w:t>
      </w:r>
      <w:r w:rsidR="00E26D0B">
        <w:rPr>
          <w:rFonts w:ascii="Times New Roman" w:hAnsi="Times New Roman" w:cs="Times New Roman"/>
          <w:sz w:val="24"/>
          <w:szCs w:val="24"/>
        </w:rPr>
        <w:t>At</w:t>
      </w:r>
      <w:r w:rsidR="00D629B8">
        <w:rPr>
          <w:rFonts w:ascii="Times New Roman" w:hAnsi="Times New Roman" w:cs="Times New Roman"/>
          <w:sz w:val="24"/>
          <w:szCs w:val="24"/>
        </w:rPr>
        <w:t xml:space="preserve"> bid time</w:t>
      </w:r>
      <w:r w:rsidR="00911E7A">
        <w:rPr>
          <w:rFonts w:ascii="Times New Roman" w:hAnsi="Times New Roman" w:cs="Times New Roman"/>
          <w:sz w:val="24"/>
          <w:szCs w:val="24"/>
        </w:rPr>
        <w:t>,</w:t>
      </w:r>
      <w:r w:rsidR="00D629B8">
        <w:rPr>
          <w:rFonts w:ascii="Times New Roman" w:hAnsi="Times New Roman" w:cs="Times New Roman"/>
          <w:sz w:val="24"/>
          <w:szCs w:val="24"/>
        </w:rPr>
        <w:t xml:space="preserve"> it understood that work would be taking place at multiple </w:t>
      </w:r>
      <w:r w:rsidR="00E26D0B">
        <w:rPr>
          <w:rFonts w:ascii="Times New Roman" w:hAnsi="Times New Roman" w:cs="Times New Roman"/>
          <w:sz w:val="24"/>
          <w:szCs w:val="24"/>
        </w:rPr>
        <w:t>locations</w:t>
      </w:r>
      <w:r w:rsidR="00D629B8">
        <w:rPr>
          <w:rFonts w:ascii="Times New Roman" w:hAnsi="Times New Roman" w:cs="Times New Roman"/>
          <w:sz w:val="24"/>
          <w:szCs w:val="24"/>
        </w:rPr>
        <w:t xml:space="preserve"> concurrently, but that each bridge would be at different stages of construction.  To minimize cost, flexibility to use resources was required.</w:t>
      </w:r>
    </w:p>
    <w:p w:rsidR="00032D1E" w:rsidRDefault="00D629B8" w:rsidP="00C65CC4">
      <w:pPr>
        <w:spacing w:line="240" w:lineRule="auto"/>
        <w:rPr>
          <w:rFonts w:ascii="Times New Roman" w:hAnsi="Times New Roman" w:cs="Times New Roman"/>
          <w:sz w:val="24"/>
          <w:szCs w:val="24"/>
        </w:rPr>
      </w:pPr>
      <w:r>
        <w:rPr>
          <w:rFonts w:ascii="Times New Roman" w:hAnsi="Times New Roman" w:cs="Times New Roman"/>
          <w:sz w:val="24"/>
          <w:szCs w:val="24"/>
        </w:rPr>
        <w:tab/>
        <w:t>After award, the Contractor developed a Baseline Schedule based on the need for flexibility.</w:t>
      </w:r>
      <w:r w:rsidR="00303C40">
        <w:rPr>
          <w:rFonts w:ascii="Times New Roman" w:hAnsi="Times New Roman" w:cs="Times New Roman"/>
          <w:sz w:val="24"/>
          <w:szCs w:val="24"/>
        </w:rPr>
        <w:t xml:space="preserve">  The schedule contained float.  CDOT does not have the right to consume the float for their convenience.</w:t>
      </w:r>
      <w:r w:rsidR="00032D1E">
        <w:rPr>
          <w:rFonts w:ascii="Times New Roman" w:hAnsi="Times New Roman" w:cs="Times New Roman"/>
          <w:sz w:val="24"/>
          <w:szCs w:val="24"/>
        </w:rPr>
        <w:t xml:space="preserve">  CD</w:t>
      </w:r>
      <w:r w:rsidR="00303C40">
        <w:rPr>
          <w:rFonts w:ascii="Times New Roman" w:hAnsi="Times New Roman" w:cs="Times New Roman"/>
          <w:sz w:val="24"/>
          <w:szCs w:val="24"/>
        </w:rPr>
        <w:t xml:space="preserve">OT created conditions </w:t>
      </w:r>
      <w:r w:rsidR="00911E7A">
        <w:rPr>
          <w:rFonts w:ascii="Times New Roman" w:hAnsi="Times New Roman" w:cs="Times New Roman"/>
          <w:sz w:val="24"/>
          <w:szCs w:val="24"/>
        </w:rPr>
        <w:t xml:space="preserve">that resulted in </w:t>
      </w:r>
      <w:r w:rsidR="00303C40">
        <w:rPr>
          <w:rFonts w:ascii="Times New Roman" w:hAnsi="Times New Roman" w:cs="Times New Roman"/>
          <w:sz w:val="24"/>
          <w:szCs w:val="24"/>
        </w:rPr>
        <w:t>delay</w:t>
      </w:r>
      <w:r w:rsidR="00911E7A">
        <w:rPr>
          <w:rFonts w:ascii="Times New Roman" w:hAnsi="Times New Roman" w:cs="Times New Roman"/>
          <w:sz w:val="24"/>
          <w:szCs w:val="24"/>
        </w:rPr>
        <w:t xml:space="preserve"> to the Project</w:t>
      </w:r>
      <w:r w:rsidR="00183057">
        <w:rPr>
          <w:rFonts w:ascii="Times New Roman" w:hAnsi="Times New Roman" w:cs="Times New Roman"/>
          <w:sz w:val="24"/>
          <w:szCs w:val="24"/>
        </w:rPr>
        <w:t>,</w:t>
      </w:r>
      <w:r w:rsidR="00303C40">
        <w:rPr>
          <w:rFonts w:ascii="Times New Roman" w:hAnsi="Times New Roman" w:cs="Times New Roman"/>
          <w:sz w:val="24"/>
          <w:szCs w:val="24"/>
        </w:rPr>
        <w:t xml:space="preserve"> compressed time, lost flexibility and stacking of work. </w:t>
      </w:r>
      <w:r w:rsidR="00032D1E">
        <w:rPr>
          <w:rFonts w:ascii="Times New Roman" w:hAnsi="Times New Roman" w:cs="Times New Roman"/>
          <w:sz w:val="24"/>
          <w:szCs w:val="24"/>
        </w:rPr>
        <w:t xml:space="preserve"> Float, when considered a shared resource, does not equally account for sharing of risk.</w:t>
      </w:r>
    </w:p>
    <w:p w:rsidR="00AD6329" w:rsidRDefault="00032D1E" w:rsidP="00C65CC4">
      <w:pPr>
        <w:spacing w:line="240" w:lineRule="auto"/>
        <w:rPr>
          <w:rFonts w:ascii="Times New Roman" w:hAnsi="Times New Roman" w:cs="Times New Roman"/>
          <w:sz w:val="24"/>
          <w:szCs w:val="24"/>
        </w:rPr>
      </w:pPr>
      <w:r>
        <w:rPr>
          <w:rFonts w:ascii="Times New Roman" w:hAnsi="Times New Roman" w:cs="Times New Roman"/>
          <w:sz w:val="24"/>
          <w:szCs w:val="24"/>
        </w:rPr>
        <w:tab/>
      </w:r>
    </w:p>
    <w:p w:rsidR="00032D1E" w:rsidRDefault="00032D1E" w:rsidP="00C65CC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Contractor felt that CDOT’s schedule analysis was inaccurate for the following reasons:</w:t>
      </w:r>
    </w:p>
    <w:p w:rsidR="00303C40" w:rsidRDefault="00032D1E" w:rsidP="00032D1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The analysis does not allow time to review the</w:t>
      </w:r>
      <w:r w:rsidR="00911E7A">
        <w:rPr>
          <w:rFonts w:ascii="Times New Roman" w:hAnsi="Times New Roman" w:cs="Times New Roman"/>
          <w:sz w:val="24"/>
          <w:szCs w:val="24"/>
        </w:rPr>
        <w:t xml:space="preserve"> revised</w:t>
      </w:r>
      <w:r>
        <w:rPr>
          <w:rFonts w:ascii="Times New Roman" w:hAnsi="Times New Roman" w:cs="Times New Roman"/>
          <w:sz w:val="24"/>
          <w:szCs w:val="24"/>
        </w:rPr>
        <w:t xml:space="preserve"> plans, explore if there are any cost impacts, disseminate the information to all subcontractors and suppliers, procure/review shop drawings etc.  The original Released for Construction </w:t>
      </w:r>
      <w:r w:rsidR="005B23CA">
        <w:rPr>
          <w:rFonts w:ascii="Times New Roman" w:hAnsi="Times New Roman" w:cs="Times New Roman"/>
          <w:sz w:val="24"/>
          <w:szCs w:val="24"/>
        </w:rPr>
        <w:t xml:space="preserve">(RFC) </w:t>
      </w:r>
      <w:r>
        <w:rPr>
          <w:rFonts w:ascii="Times New Roman" w:hAnsi="Times New Roman" w:cs="Times New Roman"/>
          <w:sz w:val="24"/>
          <w:szCs w:val="24"/>
        </w:rPr>
        <w:t>drawing</w:t>
      </w:r>
      <w:r w:rsidR="005B23CA">
        <w:rPr>
          <w:rFonts w:ascii="Times New Roman" w:hAnsi="Times New Roman" w:cs="Times New Roman"/>
          <w:sz w:val="24"/>
          <w:szCs w:val="24"/>
        </w:rPr>
        <w:t>s</w:t>
      </w:r>
      <w:r>
        <w:rPr>
          <w:rFonts w:ascii="Times New Roman" w:hAnsi="Times New Roman" w:cs="Times New Roman"/>
          <w:sz w:val="24"/>
          <w:szCs w:val="24"/>
        </w:rPr>
        <w:t xml:space="preserve"> </w:t>
      </w:r>
      <w:r w:rsidR="005B23CA">
        <w:rPr>
          <w:rFonts w:ascii="Times New Roman" w:hAnsi="Times New Roman" w:cs="Times New Roman"/>
          <w:sz w:val="24"/>
          <w:szCs w:val="24"/>
        </w:rPr>
        <w:t xml:space="preserve">based in the incorrect survey </w:t>
      </w:r>
      <w:r>
        <w:rPr>
          <w:rFonts w:ascii="Times New Roman" w:hAnsi="Times New Roman" w:cs="Times New Roman"/>
          <w:sz w:val="24"/>
          <w:szCs w:val="24"/>
        </w:rPr>
        <w:t>were prepared in 91 days</w:t>
      </w:r>
      <w:r w:rsidR="005B23CA">
        <w:rPr>
          <w:rFonts w:ascii="Times New Roman" w:hAnsi="Times New Roman" w:cs="Times New Roman"/>
          <w:sz w:val="24"/>
          <w:szCs w:val="24"/>
        </w:rPr>
        <w:t>.  Since the plans had to be redone, it seems the same time should be allowed.  CDOT’s analysis allows 77 days</w:t>
      </w:r>
      <w:r w:rsidR="00911E7A">
        <w:rPr>
          <w:rFonts w:ascii="Times New Roman" w:hAnsi="Times New Roman" w:cs="Times New Roman"/>
          <w:sz w:val="24"/>
          <w:szCs w:val="24"/>
        </w:rPr>
        <w:t xml:space="preserve"> of delay</w:t>
      </w:r>
      <w:r w:rsidR="005B23CA">
        <w:rPr>
          <w:rFonts w:ascii="Times New Roman" w:hAnsi="Times New Roman" w:cs="Times New Roman"/>
          <w:sz w:val="24"/>
          <w:szCs w:val="24"/>
        </w:rPr>
        <w:t xml:space="preserve"> based on the revised survey data provided</w:t>
      </w:r>
      <w:r w:rsidR="00B1670F">
        <w:rPr>
          <w:rFonts w:ascii="Times New Roman" w:hAnsi="Times New Roman" w:cs="Times New Roman"/>
          <w:sz w:val="24"/>
          <w:szCs w:val="24"/>
        </w:rPr>
        <w:t xml:space="preserve"> by CDOT</w:t>
      </w:r>
      <w:r w:rsidR="005B23CA">
        <w:rPr>
          <w:rFonts w:ascii="Times New Roman" w:hAnsi="Times New Roman" w:cs="Times New Roman"/>
          <w:sz w:val="24"/>
          <w:szCs w:val="24"/>
        </w:rPr>
        <w:t xml:space="preserve"> </w:t>
      </w:r>
      <w:r w:rsidR="00911E7A">
        <w:rPr>
          <w:rFonts w:ascii="Times New Roman" w:hAnsi="Times New Roman" w:cs="Times New Roman"/>
          <w:sz w:val="24"/>
          <w:szCs w:val="24"/>
        </w:rPr>
        <w:t xml:space="preserve">to the Contractor </w:t>
      </w:r>
      <w:r w:rsidR="005B23CA">
        <w:rPr>
          <w:rFonts w:ascii="Times New Roman" w:hAnsi="Times New Roman" w:cs="Times New Roman"/>
          <w:sz w:val="24"/>
          <w:szCs w:val="24"/>
        </w:rPr>
        <w:t xml:space="preserve">on 12/10/10 and the revised </w:t>
      </w:r>
      <w:r w:rsidR="00CA1B58">
        <w:rPr>
          <w:rFonts w:ascii="Times New Roman" w:hAnsi="Times New Roman" w:cs="Times New Roman"/>
          <w:sz w:val="24"/>
          <w:szCs w:val="24"/>
        </w:rPr>
        <w:t>RFC plans</w:t>
      </w:r>
      <w:r w:rsidR="005B23CA">
        <w:rPr>
          <w:rFonts w:ascii="Times New Roman" w:hAnsi="Times New Roman" w:cs="Times New Roman"/>
          <w:sz w:val="24"/>
          <w:szCs w:val="24"/>
        </w:rPr>
        <w:t xml:space="preserve"> completed </w:t>
      </w:r>
      <w:r w:rsidR="00B1670F">
        <w:rPr>
          <w:rFonts w:ascii="Times New Roman" w:hAnsi="Times New Roman" w:cs="Times New Roman"/>
          <w:sz w:val="24"/>
          <w:szCs w:val="24"/>
        </w:rPr>
        <w:t xml:space="preserve">by PB </w:t>
      </w:r>
      <w:r w:rsidR="005B23CA">
        <w:rPr>
          <w:rFonts w:ascii="Times New Roman" w:hAnsi="Times New Roman" w:cs="Times New Roman"/>
          <w:sz w:val="24"/>
          <w:szCs w:val="24"/>
        </w:rPr>
        <w:t>on 2/25/11.</w:t>
      </w:r>
    </w:p>
    <w:p w:rsidR="005B23CA" w:rsidRDefault="005B23CA" w:rsidP="00032D1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Based on CDOT’s acceptance of the Schedule of Values and Method Statements it should be reasonable to assign the resources to the schedule for a fair comparison of how the float would have been allocated to level the resources.  The level</w:t>
      </w:r>
      <w:r w:rsidR="00B1670F">
        <w:rPr>
          <w:rFonts w:ascii="Times New Roman" w:hAnsi="Times New Roman" w:cs="Times New Roman"/>
          <w:sz w:val="24"/>
          <w:szCs w:val="24"/>
        </w:rPr>
        <w:t>ing</w:t>
      </w:r>
      <w:r w:rsidR="00183057">
        <w:rPr>
          <w:rFonts w:ascii="Times New Roman" w:hAnsi="Times New Roman" w:cs="Times New Roman"/>
          <w:sz w:val="24"/>
          <w:szCs w:val="24"/>
        </w:rPr>
        <w:t xml:space="preserve"> of resources changes the Substantial C</w:t>
      </w:r>
      <w:r>
        <w:rPr>
          <w:rFonts w:ascii="Times New Roman" w:hAnsi="Times New Roman" w:cs="Times New Roman"/>
          <w:sz w:val="24"/>
          <w:szCs w:val="24"/>
        </w:rPr>
        <w:t>ompletion</w:t>
      </w:r>
      <w:r w:rsidR="00183057">
        <w:rPr>
          <w:rFonts w:ascii="Times New Roman" w:hAnsi="Times New Roman" w:cs="Times New Roman"/>
          <w:sz w:val="24"/>
          <w:szCs w:val="24"/>
        </w:rPr>
        <w:t xml:space="preserve"> Date</w:t>
      </w:r>
      <w:r>
        <w:rPr>
          <w:rFonts w:ascii="Times New Roman" w:hAnsi="Times New Roman" w:cs="Times New Roman"/>
          <w:sz w:val="24"/>
          <w:szCs w:val="24"/>
        </w:rPr>
        <w:t xml:space="preserve"> </w:t>
      </w:r>
      <w:r w:rsidR="00183057">
        <w:rPr>
          <w:rFonts w:ascii="Times New Roman" w:hAnsi="Times New Roman" w:cs="Times New Roman"/>
          <w:sz w:val="24"/>
          <w:szCs w:val="24"/>
        </w:rPr>
        <w:t>to 5/2/1</w:t>
      </w:r>
      <w:r>
        <w:rPr>
          <w:rFonts w:ascii="Times New Roman" w:hAnsi="Times New Roman" w:cs="Times New Roman"/>
          <w:sz w:val="24"/>
          <w:szCs w:val="24"/>
        </w:rPr>
        <w:t>1.</w:t>
      </w:r>
      <w:r w:rsidR="00962B15">
        <w:rPr>
          <w:rFonts w:ascii="Times New Roman" w:hAnsi="Times New Roman" w:cs="Times New Roman"/>
          <w:sz w:val="24"/>
          <w:szCs w:val="24"/>
        </w:rPr>
        <w:t xml:space="preserve">  Based on schedules with resources leveled, the Dispute 1A delay is from 6/8/11 to 7/28/11, a total of 50 days and not the 40 determined by Atkins.  Atkins</w:t>
      </w:r>
      <w:r w:rsidR="00B1670F">
        <w:rPr>
          <w:rFonts w:ascii="Times New Roman" w:hAnsi="Times New Roman" w:cs="Times New Roman"/>
          <w:sz w:val="24"/>
          <w:szCs w:val="24"/>
        </w:rPr>
        <w:t>’</w:t>
      </w:r>
      <w:r w:rsidR="00962B15">
        <w:rPr>
          <w:rFonts w:ascii="Times New Roman" w:hAnsi="Times New Roman" w:cs="Times New Roman"/>
          <w:sz w:val="24"/>
          <w:szCs w:val="24"/>
        </w:rPr>
        <w:t xml:space="preserve"> </w:t>
      </w:r>
      <w:r w:rsidR="00B1670F">
        <w:rPr>
          <w:rFonts w:ascii="Times New Roman" w:hAnsi="Times New Roman" w:cs="Times New Roman"/>
          <w:sz w:val="24"/>
          <w:szCs w:val="24"/>
        </w:rPr>
        <w:t xml:space="preserve">schedule analysis </w:t>
      </w:r>
      <w:r w:rsidR="00962B15">
        <w:rPr>
          <w:rFonts w:ascii="Times New Roman" w:hAnsi="Times New Roman" w:cs="Times New Roman"/>
          <w:sz w:val="24"/>
          <w:szCs w:val="24"/>
        </w:rPr>
        <w:t>also does not account for the 14 days of review time</w:t>
      </w:r>
      <w:r w:rsidR="00B1670F">
        <w:rPr>
          <w:rFonts w:ascii="Times New Roman" w:hAnsi="Times New Roman" w:cs="Times New Roman"/>
          <w:sz w:val="24"/>
          <w:szCs w:val="24"/>
        </w:rPr>
        <w:t xml:space="preserve"> for the Contractor and subs and suppliers to review the revised </w:t>
      </w:r>
      <w:r w:rsidR="00CA1B58">
        <w:rPr>
          <w:rFonts w:ascii="Times New Roman" w:hAnsi="Times New Roman" w:cs="Times New Roman"/>
          <w:sz w:val="24"/>
          <w:szCs w:val="24"/>
        </w:rPr>
        <w:t>RFC plans</w:t>
      </w:r>
      <w:r w:rsidR="00962B15">
        <w:rPr>
          <w:rFonts w:ascii="Times New Roman" w:hAnsi="Times New Roman" w:cs="Times New Roman"/>
          <w:sz w:val="24"/>
          <w:szCs w:val="24"/>
        </w:rPr>
        <w:t>.</w:t>
      </w:r>
    </w:p>
    <w:p w:rsidR="00962B15" w:rsidRDefault="00962B15" w:rsidP="00032D1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Atkins’ analysis does not account for the Memorial </w:t>
      </w:r>
      <w:r w:rsidR="00E26D0B">
        <w:rPr>
          <w:rFonts w:ascii="Times New Roman" w:hAnsi="Times New Roman" w:cs="Times New Roman"/>
          <w:sz w:val="24"/>
          <w:szCs w:val="24"/>
        </w:rPr>
        <w:t>Day</w:t>
      </w:r>
      <w:r>
        <w:rPr>
          <w:rFonts w:ascii="Times New Roman" w:hAnsi="Times New Roman" w:cs="Times New Roman"/>
          <w:sz w:val="24"/>
          <w:szCs w:val="24"/>
        </w:rPr>
        <w:t>, Independence Day and Labor Day holidays.  Atkins does not give credit to the Contractor for producing float by accelerating the schedule.</w:t>
      </w:r>
    </w:p>
    <w:p w:rsidR="00BF04F9" w:rsidRDefault="00BF04F9" w:rsidP="00032D1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The allocation of resources seems to be a fair assumption because the Baseline Schedule contained ample opportunity to</w:t>
      </w:r>
      <w:r w:rsidR="00523271">
        <w:rPr>
          <w:rFonts w:ascii="Times New Roman" w:hAnsi="Times New Roman" w:cs="Times New Roman"/>
          <w:sz w:val="24"/>
          <w:szCs w:val="24"/>
        </w:rPr>
        <w:t xml:space="preserve"> level</w:t>
      </w:r>
      <w:r>
        <w:rPr>
          <w:rFonts w:ascii="Times New Roman" w:hAnsi="Times New Roman" w:cs="Times New Roman"/>
          <w:sz w:val="24"/>
          <w:szCs w:val="24"/>
        </w:rPr>
        <w:t xml:space="preserve"> resources in the form of float.</w:t>
      </w:r>
    </w:p>
    <w:p w:rsidR="00BF04F9" w:rsidRDefault="00BF04F9" w:rsidP="00BF04F9">
      <w:pPr>
        <w:spacing w:line="240" w:lineRule="auto"/>
        <w:ind w:firstLine="420"/>
        <w:rPr>
          <w:rFonts w:ascii="Times New Roman" w:hAnsi="Times New Roman" w:cs="Times New Roman"/>
          <w:sz w:val="24"/>
          <w:szCs w:val="24"/>
        </w:rPr>
      </w:pPr>
      <w:r>
        <w:rPr>
          <w:rFonts w:ascii="Times New Roman" w:hAnsi="Times New Roman" w:cs="Times New Roman"/>
          <w:sz w:val="24"/>
          <w:szCs w:val="24"/>
        </w:rPr>
        <w:t xml:space="preserve">By adding resources to the schedule, the holidays that could not be worked and the 14 days for review </w:t>
      </w:r>
      <w:r w:rsidR="0092064E">
        <w:rPr>
          <w:rFonts w:ascii="Times New Roman" w:hAnsi="Times New Roman" w:cs="Times New Roman"/>
          <w:sz w:val="24"/>
          <w:szCs w:val="24"/>
        </w:rPr>
        <w:t xml:space="preserve">of the revised </w:t>
      </w:r>
      <w:r w:rsidR="00CA1B58">
        <w:rPr>
          <w:rFonts w:ascii="Times New Roman" w:hAnsi="Times New Roman" w:cs="Times New Roman"/>
          <w:sz w:val="24"/>
          <w:szCs w:val="24"/>
        </w:rPr>
        <w:t>RFC plans</w:t>
      </w:r>
      <w:r w:rsidR="0092064E">
        <w:rPr>
          <w:rFonts w:ascii="Times New Roman" w:hAnsi="Times New Roman" w:cs="Times New Roman"/>
          <w:sz w:val="24"/>
          <w:szCs w:val="24"/>
        </w:rPr>
        <w:t xml:space="preserve">, </w:t>
      </w:r>
      <w:r>
        <w:rPr>
          <w:rFonts w:ascii="Times New Roman" w:hAnsi="Times New Roman" w:cs="Times New Roman"/>
          <w:sz w:val="24"/>
          <w:szCs w:val="24"/>
        </w:rPr>
        <w:t>results in a substantial completion date of 8/15/11 which is 68 days later than the original date and not the 40 as determined by Atkins.  When an issue delays a project</w:t>
      </w:r>
      <w:r w:rsidR="00BF556F">
        <w:rPr>
          <w:rFonts w:ascii="Times New Roman" w:hAnsi="Times New Roman" w:cs="Times New Roman"/>
          <w:sz w:val="24"/>
          <w:szCs w:val="24"/>
        </w:rPr>
        <w:t>, which is not the fault of either party, then the float may be considered a shared resource.  In this Dispute this is not the case since CDOT was at fault by not providing accurate survey data and CDOT should not be allowed to use the float.</w:t>
      </w:r>
    </w:p>
    <w:p w:rsidR="00490F9A" w:rsidRDefault="00BF556F" w:rsidP="00152F8A">
      <w:pPr>
        <w:spacing w:line="240" w:lineRule="auto"/>
        <w:ind w:firstLine="420"/>
        <w:rPr>
          <w:rFonts w:ascii="Times New Roman" w:hAnsi="Times New Roman" w:cs="Times New Roman"/>
          <w:sz w:val="24"/>
          <w:szCs w:val="24"/>
        </w:rPr>
      </w:pPr>
      <w:r>
        <w:rPr>
          <w:rFonts w:ascii="Times New Roman" w:hAnsi="Times New Roman" w:cs="Times New Roman"/>
          <w:sz w:val="24"/>
          <w:szCs w:val="24"/>
        </w:rPr>
        <w:t xml:space="preserve">The Contractor has engaged in numerous meetings, emails, letters and on-site visits to resolve the problem but has not received cooperation from CDOT.  The delay caused by CDOT should be considered </w:t>
      </w:r>
      <w:r w:rsidR="00152F8A">
        <w:rPr>
          <w:rFonts w:ascii="Times New Roman" w:hAnsi="Times New Roman" w:cs="Times New Roman"/>
          <w:sz w:val="24"/>
          <w:szCs w:val="24"/>
        </w:rPr>
        <w:t>nonexcusable delay</w:t>
      </w:r>
      <w:r w:rsidR="0092064E">
        <w:rPr>
          <w:rFonts w:ascii="Times New Roman" w:hAnsi="Times New Roman" w:cs="Times New Roman"/>
          <w:sz w:val="24"/>
          <w:szCs w:val="24"/>
        </w:rPr>
        <w:t xml:space="preserve"> by CDOT</w:t>
      </w:r>
      <w:r w:rsidR="00152F8A">
        <w:rPr>
          <w:rFonts w:ascii="Times New Roman" w:hAnsi="Times New Roman" w:cs="Times New Roman"/>
          <w:sz w:val="24"/>
          <w:szCs w:val="24"/>
        </w:rPr>
        <w:t xml:space="preserve"> per Spec. Section 108.07(c)2.  The Contractor has been actively trying to resolve the issue since 11/30/10 and has financed the </w:t>
      </w:r>
      <w:r w:rsidR="00E26D0B">
        <w:rPr>
          <w:rFonts w:ascii="Times New Roman" w:hAnsi="Times New Roman" w:cs="Times New Roman"/>
          <w:sz w:val="24"/>
          <w:szCs w:val="24"/>
        </w:rPr>
        <w:t>remedies</w:t>
      </w:r>
      <w:r w:rsidR="00152F8A">
        <w:rPr>
          <w:rFonts w:ascii="Times New Roman" w:hAnsi="Times New Roman" w:cs="Times New Roman"/>
          <w:sz w:val="24"/>
          <w:szCs w:val="24"/>
        </w:rPr>
        <w:t xml:space="preserve"> for 2.5 years.  CDOT has also unfairly withheld LD’s</w:t>
      </w:r>
      <w:r w:rsidR="00BA7327">
        <w:rPr>
          <w:rFonts w:ascii="Times New Roman" w:hAnsi="Times New Roman" w:cs="Times New Roman"/>
          <w:sz w:val="24"/>
          <w:szCs w:val="24"/>
        </w:rPr>
        <w:t xml:space="preserve"> and owes the Contractor $312,000</w:t>
      </w:r>
      <w:r w:rsidR="00152F8A">
        <w:rPr>
          <w:rFonts w:ascii="Times New Roman" w:hAnsi="Times New Roman" w:cs="Times New Roman"/>
          <w:sz w:val="24"/>
          <w:szCs w:val="24"/>
        </w:rPr>
        <w:t>.</w:t>
      </w:r>
    </w:p>
    <w:p w:rsidR="00152F8A" w:rsidRDefault="00152F8A" w:rsidP="00152F8A">
      <w:pPr>
        <w:spacing w:line="240" w:lineRule="auto"/>
        <w:ind w:firstLine="420"/>
        <w:rPr>
          <w:rFonts w:ascii="Times New Roman" w:hAnsi="Times New Roman" w:cs="Times New Roman"/>
          <w:sz w:val="24"/>
          <w:szCs w:val="24"/>
        </w:rPr>
      </w:pPr>
    </w:p>
    <w:p w:rsidR="00885207" w:rsidRDefault="00885207" w:rsidP="00885207">
      <w:pPr>
        <w:spacing w:line="240" w:lineRule="auto"/>
        <w:rPr>
          <w:rFonts w:ascii="Times New Roman" w:hAnsi="Times New Roman" w:cs="Times New Roman"/>
          <w:b/>
          <w:sz w:val="24"/>
          <w:szCs w:val="24"/>
        </w:rPr>
      </w:pPr>
      <w:r w:rsidRPr="00885207">
        <w:rPr>
          <w:rFonts w:ascii="Times New Roman" w:hAnsi="Times New Roman" w:cs="Times New Roman"/>
          <w:b/>
          <w:sz w:val="24"/>
          <w:szCs w:val="24"/>
        </w:rPr>
        <w:t xml:space="preserve">CDOT Presentation on </w:t>
      </w:r>
      <w:r w:rsidR="00152F8A" w:rsidRPr="00152F8A">
        <w:rPr>
          <w:rFonts w:ascii="Times New Roman" w:hAnsi="Times New Roman" w:cs="Times New Roman"/>
          <w:b/>
          <w:sz w:val="24"/>
          <w:szCs w:val="24"/>
        </w:rPr>
        <w:t>Schedule Impact and Delay:</w:t>
      </w:r>
    </w:p>
    <w:p w:rsidR="00206AA5" w:rsidRDefault="00885207" w:rsidP="00152F8A">
      <w:pPr>
        <w:spacing w:line="240" w:lineRule="auto"/>
        <w:rPr>
          <w:rFonts w:ascii="Times New Roman" w:hAnsi="Times New Roman" w:cs="Times New Roman"/>
          <w:sz w:val="24"/>
          <w:szCs w:val="24"/>
        </w:rPr>
      </w:pPr>
      <w:r w:rsidRPr="001602C3">
        <w:rPr>
          <w:rFonts w:ascii="Times New Roman" w:hAnsi="Times New Roman" w:cs="Times New Roman"/>
          <w:sz w:val="24"/>
          <w:szCs w:val="24"/>
        </w:rPr>
        <w:tab/>
      </w:r>
      <w:r w:rsidR="00724EF7">
        <w:rPr>
          <w:rFonts w:ascii="Times New Roman" w:hAnsi="Times New Roman" w:cs="Times New Roman"/>
          <w:sz w:val="24"/>
          <w:szCs w:val="24"/>
        </w:rPr>
        <w:t xml:space="preserve"> CDOT’s position is that float is co-owned and used o</w:t>
      </w:r>
      <w:r w:rsidR="0092064E">
        <w:rPr>
          <w:rFonts w:ascii="Times New Roman" w:hAnsi="Times New Roman" w:cs="Times New Roman"/>
          <w:sz w:val="24"/>
          <w:szCs w:val="24"/>
        </w:rPr>
        <w:t>n</w:t>
      </w:r>
      <w:r w:rsidR="00724EF7">
        <w:rPr>
          <w:rFonts w:ascii="Times New Roman" w:hAnsi="Times New Roman" w:cs="Times New Roman"/>
          <w:sz w:val="24"/>
          <w:szCs w:val="24"/>
        </w:rPr>
        <w:t xml:space="preserve"> a first come first served basis.</w:t>
      </w:r>
      <w:r w:rsidR="001D536D">
        <w:rPr>
          <w:rFonts w:ascii="Times New Roman" w:hAnsi="Times New Roman" w:cs="Times New Roman"/>
          <w:sz w:val="24"/>
          <w:szCs w:val="24"/>
        </w:rPr>
        <w:t xml:space="preserve">  Float is not at the beginning of the Project.  The Critical Path is the path that shows no float.  The Contractor is the one who makes the schedule and could delay the </w:t>
      </w:r>
      <w:r w:rsidR="00E26D0B">
        <w:rPr>
          <w:rFonts w:ascii="Times New Roman" w:hAnsi="Times New Roman" w:cs="Times New Roman"/>
          <w:sz w:val="24"/>
          <w:szCs w:val="24"/>
        </w:rPr>
        <w:t>start</w:t>
      </w:r>
      <w:r w:rsidR="001D536D">
        <w:rPr>
          <w:rFonts w:ascii="Times New Roman" w:hAnsi="Times New Roman" w:cs="Times New Roman"/>
          <w:sz w:val="24"/>
          <w:szCs w:val="24"/>
        </w:rPr>
        <w:t xml:space="preserve"> of work if there is float. </w:t>
      </w:r>
      <w:r w:rsidR="00904721" w:rsidRPr="00904721">
        <w:rPr>
          <w:rFonts w:ascii="Times New Roman" w:hAnsi="Times New Roman" w:cs="Times New Roman"/>
          <w:sz w:val="24"/>
          <w:szCs w:val="24"/>
        </w:rPr>
        <w:t>CDOT has accepted the determination that the survey error caused delay and costs</w:t>
      </w:r>
      <w:r w:rsidR="00904721">
        <w:rPr>
          <w:rFonts w:ascii="Times New Roman" w:hAnsi="Times New Roman" w:cs="Times New Roman"/>
          <w:sz w:val="24"/>
          <w:szCs w:val="24"/>
        </w:rPr>
        <w:t xml:space="preserve"> which</w:t>
      </w:r>
      <w:r w:rsidR="00904721" w:rsidRPr="00904721">
        <w:rPr>
          <w:rFonts w:ascii="Times New Roman" w:hAnsi="Times New Roman" w:cs="Times New Roman"/>
          <w:sz w:val="24"/>
          <w:szCs w:val="24"/>
        </w:rPr>
        <w:t xml:space="preserve"> have been addressed</w:t>
      </w:r>
      <w:r w:rsidR="0092064E">
        <w:rPr>
          <w:rFonts w:ascii="Times New Roman" w:hAnsi="Times New Roman" w:cs="Times New Roman"/>
          <w:sz w:val="24"/>
          <w:szCs w:val="24"/>
        </w:rPr>
        <w:t xml:space="preserve"> in a CMO issued to the Contractor</w:t>
      </w:r>
      <w:r w:rsidR="00904721" w:rsidRPr="00904721">
        <w:rPr>
          <w:rFonts w:ascii="Times New Roman" w:hAnsi="Times New Roman" w:cs="Times New Roman"/>
          <w:sz w:val="24"/>
          <w:szCs w:val="24"/>
        </w:rPr>
        <w:t>.  Beyond th</w:t>
      </w:r>
      <w:r w:rsidR="0092064E">
        <w:rPr>
          <w:rFonts w:ascii="Times New Roman" w:hAnsi="Times New Roman" w:cs="Times New Roman"/>
          <w:sz w:val="24"/>
          <w:szCs w:val="24"/>
        </w:rPr>
        <w:t>e</w:t>
      </w:r>
      <w:r w:rsidR="00904721" w:rsidRPr="00904721">
        <w:rPr>
          <w:rFonts w:ascii="Times New Roman" w:hAnsi="Times New Roman" w:cs="Times New Roman"/>
          <w:sz w:val="24"/>
          <w:szCs w:val="24"/>
        </w:rPr>
        <w:t xml:space="preserve"> delay</w:t>
      </w:r>
      <w:r w:rsidR="00C36BD9">
        <w:rPr>
          <w:rFonts w:ascii="Times New Roman" w:hAnsi="Times New Roman" w:cs="Times New Roman"/>
          <w:sz w:val="24"/>
          <w:szCs w:val="24"/>
        </w:rPr>
        <w:t xml:space="preserve"> included</w:t>
      </w:r>
      <w:r w:rsidR="0092064E">
        <w:rPr>
          <w:rFonts w:ascii="Times New Roman" w:hAnsi="Times New Roman" w:cs="Times New Roman"/>
          <w:sz w:val="24"/>
          <w:szCs w:val="24"/>
        </w:rPr>
        <w:t xml:space="preserve"> in the CMO</w:t>
      </w:r>
      <w:r w:rsidR="00904721">
        <w:rPr>
          <w:rFonts w:ascii="Times New Roman" w:hAnsi="Times New Roman" w:cs="Times New Roman"/>
          <w:sz w:val="24"/>
          <w:szCs w:val="24"/>
        </w:rPr>
        <w:t>,</w:t>
      </w:r>
      <w:r w:rsidR="00904721" w:rsidRPr="00904721">
        <w:rPr>
          <w:rFonts w:ascii="Times New Roman" w:hAnsi="Times New Roman" w:cs="Times New Roman"/>
          <w:sz w:val="24"/>
          <w:szCs w:val="24"/>
        </w:rPr>
        <w:t xml:space="preserve"> the remaining delays and costs were solely under the control of the Contractor. </w:t>
      </w:r>
      <w:r w:rsidR="00904721">
        <w:rPr>
          <w:rFonts w:ascii="Times New Roman" w:hAnsi="Times New Roman" w:cs="Times New Roman"/>
          <w:sz w:val="24"/>
          <w:szCs w:val="24"/>
        </w:rPr>
        <w:t xml:space="preserve">  </w:t>
      </w:r>
      <w:r w:rsidR="001D536D">
        <w:rPr>
          <w:rFonts w:ascii="Times New Roman" w:hAnsi="Times New Roman" w:cs="Times New Roman"/>
          <w:sz w:val="24"/>
          <w:szCs w:val="24"/>
        </w:rPr>
        <w:t xml:space="preserve"> The stacking of </w:t>
      </w:r>
      <w:r w:rsidR="001D536D">
        <w:rPr>
          <w:rFonts w:ascii="Times New Roman" w:hAnsi="Times New Roman" w:cs="Times New Roman"/>
          <w:sz w:val="24"/>
          <w:szCs w:val="24"/>
        </w:rPr>
        <w:lastRenderedPageBreak/>
        <w:t>work and acceleration referenced in the Contractor’s Position Paper was a decision made by the Contractor and not forced by CDOT.</w:t>
      </w:r>
    </w:p>
    <w:p w:rsidR="00904721" w:rsidRDefault="00904721" w:rsidP="00152F8A">
      <w:pPr>
        <w:spacing w:line="240" w:lineRule="auto"/>
        <w:rPr>
          <w:rFonts w:ascii="Times New Roman" w:hAnsi="Times New Roman" w:cs="Times New Roman"/>
          <w:sz w:val="24"/>
          <w:szCs w:val="24"/>
        </w:rPr>
      </w:pPr>
      <w:r>
        <w:rPr>
          <w:rFonts w:ascii="Times New Roman" w:hAnsi="Times New Roman" w:cs="Times New Roman"/>
          <w:sz w:val="24"/>
          <w:szCs w:val="24"/>
        </w:rPr>
        <w:tab/>
        <w:t>CDOT’</w:t>
      </w:r>
      <w:r w:rsidR="0053786B">
        <w:rPr>
          <w:rFonts w:ascii="Times New Roman" w:hAnsi="Times New Roman" w:cs="Times New Roman"/>
          <w:sz w:val="24"/>
          <w:szCs w:val="24"/>
        </w:rPr>
        <w:t>s C</w:t>
      </w:r>
      <w:r>
        <w:rPr>
          <w:rFonts w:ascii="Times New Roman" w:hAnsi="Times New Roman" w:cs="Times New Roman"/>
          <w:sz w:val="24"/>
          <w:szCs w:val="24"/>
        </w:rPr>
        <w:t xml:space="preserve">onsultant said that float ownership in legal terms is </w:t>
      </w:r>
      <w:r w:rsidR="0092064E">
        <w:rPr>
          <w:rFonts w:ascii="Times New Roman" w:hAnsi="Times New Roman" w:cs="Times New Roman"/>
          <w:sz w:val="24"/>
          <w:szCs w:val="24"/>
        </w:rPr>
        <w:t xml:space="preserve">owned </w:t>
      </w:r>
      <w:r>
        <w:rPr>
          <w:rFonts w:ascii="Times New Roman" w:hAnsi="Times New Roman" w:cs="Times New Roman"/>
          <w:sz w:val="24"/>
          <w:szCs w:val="24"/>
        </w:rPr>
        <w:t>by the Owner, Contractor or Project.  Total float belongs to the Project on a first used basis.  In the Baseline Schedule, the float is in the activities and there was no Critical Path due to the seeding activity and its constraints.  The Baseline Schedule shows an underestimate of time based on the Method Statements and production rates.  Resource loading is not required by the Specs.</w:t>
      </w:r>
      <w:r w:rsidR="0053786B">
        <w:rPr>
          <w:rFonts w:ascii="Times New Roman" w:hAnsi="Times New Roman" w:cs="Times New Roman"/>
          <w:sz w:val="24"/>
          <w:szCs w:val="24"/>
        </w:rPr>
        <w:t xml:space="preserve">  The resourcing that has been added to the schedules is new information.  </w:t>
      </w:r>
      <w:r w:rsidR="000E1139">
        <w:rPr>
          <w:rFonts w:ascii="Times New Roman" w:hAnsi="Times New Roman" w:cs="Times New Roman"/>
          <w:sz w:val="24"/>
          <w:szCs w:val="24"/>
        </w:rPr>
        <w:t>Atkins’</w:t>
      </w:r>
      <w:r w:rsidR="0053786B">
        <w:rPr>
          <w:rFonts w:ascii="Times New Roman" w:hAnsi="Times New Roman" w:cs="Times New Roman"/>
          <w:sz w:val="24"/>
          <w:szCs w:val="24"/>
        </w:rPr>
        <w:t xml:space="preserve"> analysis eliminated the </w:t>
      </w:r>
      <w:r w:rsidR="00BA114A">
        <w:rPr>
          <w:rFonts w:ascii="Times New Roman" w:hAnsi="Times New Roman" w:cs="Times New Roman"/>
          <w:sz w:val="24"/>
          <w:szCs w:val="24"/>
        </w:rPr>
        <w:t xml:space="preserve">constraint </w:t>
      </w:r>
      <w:r w:rsidR="0053786B">
        <w:rPr>
          <w:rFonts w:ascii="Times New Roman" w:hAnsi="Times New Roman" w:cs="Times New Roman"/>
          <w:sz w:val="24"/>
          <w:szCs w:val="24"/>
        </w:rPr>
        <w:t>for seeding to arrive at a delay of 40 days.</w:t>
      </w:r>
    </w:p>
    <w:p w:rsidR="0053786B" w:rsidRDefault="0053786B" w:rsidP="00152F8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Contractor says the free time at the beginning of the Project was used by CDOT.  </w:t>
      </w:r>
      <w:r w:rsidRPr="0053786B">
        <w:rPr>
          <w:rFonts w:ascii="Times New Roman" w:hAnsi="Times New Roman" w:cs="Times New Roman"/>
          <w:sz w:val="24"/>
          <w:szCs w:val="24"/>
        </w:rPr>
        <w:t xml:space="preserve">CDOT has argued that </w:t>
      </w:r>
      <w:r>
        <w:rPr>
          <w:rFonts w:ascii="Times New Roman" w:hAnsi="Times New Roman" w:cs="Times New Roman"/>
          <w:sz w:val="24"/>
          <w:szCs w:val="24"/>
        </w:rPr>
        <w:t>float</w:t>
      </w:r>
      <w:r w:rsidRPr="0053786B">
        <w:rPr>
          <w:rFonts w:ascii="Times New Roman" w:hAnsi="Times New Roman" w:cs="Times New Roman"/>
          <w:sz w:val="24"/>
          <w:szCs w:val="24"/>
        </w:rPr>
        <w:t xml:space="preserve"> is co-owned. </w:t>
      </w:r>
      <w:r>
        <w:rPr>
          <w:rFonts w:ascii="Times New Roman" w:hAnsi="Times New Roman" w:cs="Times New Roman"/>
          <w:sz w:val="24"/>
          <w:szCs w:val="24"/>
        </w:rPr>
        <w:t>Per</w:t>
      </w:r>
      <w:r w:rsidRPr="0053786B">
        <w:rPr>
          <w:rFonts w:ascii="Times New Roman" w:hAnsi="Times New Roman" w:cs="Times New Roman"/>
          <w:sz w:val="24"/>
          <w:szCs w:val="24"/>
        </w:rPr>
        <w:t xml:space="preserve"> the contract</w:t>
      </w:r>
      <w:r>
        <w:rPr>
          <w:rFonts w:ascii="Times New Roman" w:hAnsi="Times New Roman" w:cs="Times New Roman"/>
          <w:sz w:val="24"/>
          <w:szCs w:val="24"/>
        </w:rPr>
        <w:t>,</w:t>
      </w:r>
      <w:r w:rsidRPr="0053786B">
        <w:rPr>
          <w:rFonts w:ascii="Times New Roman" w:hAnsi="Times New Roman" w:cs="Times New Roman"/>
          <w:sz w:val="24"/>
          <w:szCs w:val="24"/>
        </w:rPr>
        <w:t xml:space="preserve"> t</w:t>
      </w:r>
      <w:r>
        <w:rPr>
          <w:rFonts w:ascii="Times New Roman" w:hAnsi="Times New Roman" w:cs="Times New Roman"/>
          <w:sz w:val="24"/>
          <w:szCs w:val="24"/>
        </w:rPr>
        <w:t>he C</w:t>
      </w:r>
      <w:r w:rsidRPr="0053786B">
        <w:rPr>
          <w:rFonts w:ascii="Times New Roman" w:hAnsi="Times New Roman" w:cs="Times New Roman"/>
          <w:sz w:val="24"/>
          <w:szCs w:val="24"/>
        </w:rPr>
        <w:t xml:space="preserve">ontractor was to provide a CPM schedule that showed a </w:t>
      </w:r>
      <w:r w:rsidR="000E1139">
        <w:rPr>
          <w:rFonts w:ascii="Times New Roman" w:hAnsi="Times New Roman" w:cs="Times New Roman"/>
          <w:sz w:val="24"/>
          <w:szCs w:val="24"/>
        </w:rPr>
        <w:t>C</w:t>
      </w:r>
      <w:r w:rsidRPr="0053786B">
        <w:rPr>
          <w:rFonts w:ascii="Times New Roman" w:hAnsi="Times New Roman" w:cs="Times New Roman"/>
          <w:sz w:val="24"/>
          <w:szCs w:val="24"/>
        </w:rPr>
        <w:t xml:space="preserve">ritical </w:t>
      </w:r>
      <w:r w:rsidR="000E1139">
        <w:rPr>
          <w:rFonts w:ascii="Times New Roman" w:hAnsi="Times New Roman" w:cs="Times New Roman"/>
          <w:sz w:val="24"/>
          <w:szCs w:val="24"/>
        </w:rPr>
        <w:t>P</w:t>
      </w:r>
      <w:r w:rsidRPr="0053786B">
        <w:rPr>
          <w:rFonts w:ascii="Times New Roman" w:hAnsi="Times New Roman" w:cs="Times New Roman"/>
          <w:sz w:val="24"/>
          <w:szCs w:val="24"/>
        </w:rPr>
        <w:t xml:space="preserve">ath and a </w:t>
      </w:r>
      <w:r w:rsidR="000E1139">
        <w:rPr>
          <w:rFonts w:ascii="Times New Roman" w:hAnsi="Times New Roman" w:cs="Times New Roman"/>
          <w:sz w:val="24"/>
          <w:szCs w:val="24"/>
        </w:rPr>
        <w:t>C</w:t>
      </w:r>
      <w:r w:rsidRPr="0053786B">
        <w:rPr>
          <w:rFonts w:ascii="Times New Roman" w:hAnsi="Times New Roman" w:cs="Times New Roman"/>
          <w:sz w:val="24"/>
          <w:szCs w:val="24"/>
        </w:rPr>
        <w:t xml:space="preserve">ritical </w:t>
      </w:r>
      <w:r w:rsidR="000E1139">
        <w:rPr>
          <w:rFonts w:ascii="Times New Roman" w:hAnsi="Times New Roman" w:cs="Times New Roman"/>
          <w:sz w:val="24"/>
          <w:szCs w:val="24"/>
        </w:rPr>
        <w:t>P</w:t>
      </w:r>
      <w:r w:rsidRPr="0053786B">
        <w:rPr>
          <w:rFonts w:ascii="Times New Roman" w:hAnsi="Times New Roman" w:cs="Times New Roman"/>
          <w:sz w:val="24"/>
          <w:szCs w:val="24"/>
        </w:rPr>
        <w:t>ath is defined as</w:t>
      </w:r>
      <w:r w:rsidR="000E1139">
        <w:rPr>
          <w:rFonts w:ascii="Times New Roman" w:hAnsi="Times New Roman" w:cs="Times New Roman"/>
          <w:sz w:val="24"/>
          <w:szCs w:val="24"/>
        </w:rPr>
        <w:t xml:space="preserve"> the succession of</w:t>
      </w:r>
      <w:r w:rsidRPr="0053786B">
        <w:rPr>
          <w:rFonts w:ascii="Times New Roman" w:hAnsi="Times New Roman" w:cs="Times New Roman"/>
          <w:sz w:val="24"/>
          <w:szCs w:val="24"/>
        </w:rPr>
        <w:t xml:space="preserve"> activities</w:t>
      </w:r>
      <w:r w:rsidR="000E1139">
        <w:rPr>
          <w:rFonts w:ascii="Times New Roman" w:hAnsi="Times New Roman" w:cs="Times New Roman"/>
          <w:sz w:val="24"/>
          <w:szCs w:val="24"/>
        </w:rPr>
        <w:t xml:space="preserve"> with zero float</w:t>
      </w:r>
      <w:r w:rsidRPr="0053786B">
        <w:rPr>
          <w:rFonts w:ascii="Times New Roman" w:hAnsi="Times New Roman" w:cs="Times New Roman"/>
          <w:sz w:val="24"/>
          <w:szCs w:val="24"/>
        </w:rPr>
        <w:t>. </w:t>
      </w:r>
      <w:r>
        <w:rPr>
          <w:rFonts w:ascii="Times New Roman" w:hAnsi="Times New Roman" w:cs="Times New Roman"/>
          <w:sz w:val="24"/>
          <w:szCs w:val="24"/>
        </w:rPr>
        <w:t>The Contract states in Spec. S</w:t>
      </w:r>
      <w:r w:rsidRPr="0053786B">
        <w:rPr>
          <w:rFonts w:ascii="Times New Roman" w:hAnsi="Times New Roman" w:cs="Times New Roman"/>
          <w:sz w:val="24"/>
          <w:szCs w:val="24"/>
        </w:rPr>
        <w:t xml:space="preserve">ection 108.03 that a CPM schedule shall be used, that the </w:t>
      </w:r>
      <w:r w:rsidR="000E1139">
        <w:rPr>
          <w:rFonts w:ascii="Times New Roman" w:hAnsi="Times New Roman" w:cs="Times New Roman"/>
          <w:sz w:val="24"/>
          <w:szCs w:val="24"/>
        </w:rPr>
        <w:t>C</w:t>
      </w:r>
      <w:r w:rsidRPr="0053786B">
        <w:rPr>
          <w:rFonts w:ascii="Times New Roman" w:hAnsi="Times New Roman" w:cs="Times New Roman"/>
          <w:sz w:val="24"/>
          <w:szCs w:val="24"/>
        </w:rPr>
        <w:t xml:space="preserve">ritical </w:t>
      </w:r>
      <w:r w:rsidR="000E1139">
        <w:rPr>
          <w:rFonts w:ascii="Times New Roman" w:hAnsi="Times New Roman" w:cs="Times New Roman"/>
          <w:sz w:val="24"/>
          <w:szCs w:val="24"/>
        </w:rPr>
        <w:t>P</w:t>
      </w:r>
      <w:r w:rsidRPr="0053786B">
        <w:rPr>
          <w:rFonts w:ascii="Times New Roman" w:hAnsi="Times New Roman" w:cs="Times New Roman"/>
          <w:sz w:val="24"/>
          <w:szCs w:val="24"/>
        </w:rPr>
        <w:t xml:space="preserve">ath is that path through the schedule which, if delayed, will cause a delay to project completion.  The </w:t>
      </w:r>
      <w:r w:rsidR="000E1139">
        <w:rPr>
          <w:rFonts w:ascii="Times New Roman" w:hAnsi="Times New Roman" w:cs="Times New Roman"/>
          <w:sz w:val="24"/>
          <w:szCs w:val="24"/>
        </w:rPr>
        <w:t>C</w:t>
      </w:r>
      <w:r w:rsidRPr="0053786B">
        <w:rPr>
          <w:rFonts w:ascii="Times New Roman" w:hAnsi="Times New Roman" w:cs="Times New Roman"/>
          <w:sz w:val="24"/>
          <w:szCs w:val="24"/>
        </w:rPr>
        <w:t>ontract also states in section 108.08 (d) that delays that do not affect the final contract completion date will not be a basis for a change in the contract time and</w:t>
      </w:r>
      <w:r w:rsidR="000E1139">
        <w:rPr>
          <w:rFonts w:ascii="Times New Roman" w:hAnsi="Times New Roman" w:cs="Times New Roman"/>
          <w:sz w:val="24"/>
          <w:szCs w:val="24"/>
        </w:rPr>
        <w:t>,</w:t>
      </w:r>
      <w:r w:rsidRPr="0053786B">
        <w:rPr>
          <w:rFonts w:ascii="Times New Roman" w:hAnsi="Times New Roman" w:cs="Times New Roman"/>
          <w:sz w:val="24"/>
          <w:szCs w:val="24"/>
        </w:rPr>
        <w:t xml:space="preserve"> by extension</w:t>
      </w:r>
      <w:r w:rsidR="00A461D1">
        <w:rPr>
          <w:rFonts w:ascii="Times New Roman" w:hAnsi="Times New Roman" w:cs="Times New Roman"/>
          <w:sz w:val="24"/>
          <w:szCs w:val="24"/>
        </w:rPr>
        <w:t>,</w:t>
      </w:r>
      <w:r w:rsidRPr="0053786B">
        <w:rPr>
          <w:rFonts w:ascii="Times New Roman" w:hAnsi="Times New Roman" w:cs="Times New Roman"/>
          <w:sz w:val="24"/>
          <w:szCs w:val="24"/>
        </w:rPr>
        <w:t xml:space="preserve"> if there is no change in contract time</w:t>
      </w:r>
      <w:r w:rsidR="000E1139">
        <w:rPr>
          <w:rFonts w:ascii="Times New Roman" w:hAnsi="Times New Roman" w:cs="Times New Roman"/>
          <w:sz w:val="24"/>
          <w:szCs w:val="24"/>
        </w:rPr>
        <w:t>,</w:t>
      </w:r>
      <w:r w:rsidRPr="0053786B">
        <w:rPr>
          <w:rFonts w:ascii="Times New Roman" w:hAnsi="Times New Roman" w:cs="Times New Roman"/>
          <w:sz w:val="24"/>
          <w:szCs w:val="24"/>
        </w:rPr>
        <w:t xml:space="preserve"> there is no compensable delay. </w:t>
      </w:r>
      <w:r>
        <w:rPr>
          <w:rFonts w:ascii="Times New Roman" w:hAnsi="Times New Roman" w:cs="Times New Roman"/>
          <w:sz w:val="24"/>
          <w:szCs w:val="24"/>
        </w:rPr>
        <w:t xml:space="preserve"> </w:t>
      </w:r>
    </w:p>
    <w:p w:rsidR="001D536D" w:rsidRDefault="0053786B" w:rsidP="00152F8A">
      <w:pPr>
        <w:spacing w:line="240" w:lineRule="auto"/>
        <w:rPr>
          <w:rFonts w:ascii="Times New Roman" w:hAnsi="Times New Roman" w:cs="Times New Roman"/>
          <w:sz w:val="24"/>
          <w:szCs w:val="24"/>
        </w:rPr>
      </w:pPr>
      <w:r>
        <w:rPr>
          <w:rFonts w:ascii="Times New Roman" w:hAnsi="Times New Roman" w:cs="Times New Roman"/>
          <w:sz w:val="24"/>
          <w:szCs w:val="24"/>
        </w:rPr>
        <w:tab/>
      </w:r>
      <w:r w:rsidRPr="0053786B">
        <w:rPr>
          <w:rFonts w:ascii="Times New Roman" w:hAnsi="Times New Roman" w:cs="Times New Roman"/>
          <w:sz w:val="24"/>
          <w:szCs w:val="24"/>
        </w:rPr>
        <w:t>CDOT is not responsible for Contractor caused delays</w:t>
      </w:r>
      <w:r>
        <w:rPr>
          <w:rFonts w:ascii="Times New Roman" w:hAnsi="Times New Roman" w:cs="Times New Roman"/>
          <w:sz w:val="24"/>
          <w:szCs w:val="24"/>
        </w:rPr>
        <w:t>.</w:t>
      </w:r>
      <w:r w:rsidR="00856FAE">
        <w:rPr>
          <w:rFonts w:ascii="Times New Roman" w:hAnsi="Times New Roman" w:cs="Times New Roman"/>
          <w:sz w:val="24"/>
          <w:szCs w:val="24"/>
        </w:rPr>
        <w:t xml:space="preserve">  A</w:t>
      </w:r>
      <w:r w:rsidR="00856FAE" w:rsidRPr="00856FAE">
        <w:rPr>
          <w:rFonts w:ascii="Times New Roman" w:hAnsi="Times New Roman" w:cs="Times New Roman"/>
          <w:sz w:val="24"/>
          <w:szCs w:val="24"/>
        </w:rPr>
        <w:t xml:space="preserve">ny free time or float that was available was either consumed by </w:t>
      </w:r>
      <w:r w:rsidR="00856FAE">
        <w:rPr>
          <w:rFonts w:ascii="Times New Roman" w:hAnsi="Times New Roman" w:cs="Times New Roman"/>
          <w:sz w:val="24"/>
          <w:szCs w:val="24"/>
        </w:rPr>
        <w:t>the Contractor</w:t>
      </w:r>
      <w:r w:rsidR="00856FAE" w:rsidRPr="00856FAE">
        <w:rPr>
          <w:rFonts w:ascii="Times New Roman" w:hAnsi="Times New Roman" w:cs="Times New Roman"/>
          <w:sz w:val="24"/>
          <w:szCs w:val="24"/>
        </w:rPr>
        <w:t xml:space="preserve"> at the beginning of the project or by poor management of the remaining work and contract time.</w:t>
      </w:r>
      <w:r w:rsidR="00856FAE">
        <w:rPr>
          <w:rFonts w:ascii="Times New Roman" w:hAnsi="Times New Roman" w:cs="Times New Roman"/>
          <w:sz w:val="24"/>
          <w:szCs w:val="24"/>
        </w:rPr>
        <w:t xml:space="preserve">  CDOT’s analysis show</w:t>
      </w:r>
      <w:r w:rsidR="00523271">
        <w:rPr>
          <w:rFonts w:ascii="Times New Roman" w:hAnsi="Times New Roman" w:cs="Times New Roman"/>
          <w:sz w:val="24"/>
          <w:szCs w:val="24"/>
        </w:rPr>
        <w:t>s</w:t>
      </w:r>
      <w:r w:rsidR="00856FAE">
        <w:rPr>
          <w:rFonts w:ascii="Times New Roman" w:hAnsi="Times New Roman" w:cs="Times New Roman"/>
          <w:sz w:val="24"/>
          <w:szCs w:val="24"/>
        </w:rPr>
        <w:t xml:space="preserve"> that the delay caused by the error in the survey data was 40 days.</w:t>
      </w:r>
    </w:p>
    <w:p w:rsidR="00856FAE" w:rsidRDefault="00856FAE" w:rsidP="00152F8A">
      <w:pPr>
        <w:spacing w:line="240" w:lineRule="auto"/>
        <w:rPr>
          <w:rFonts w:ascii="Times New Roman" w:hAnsi="Times New Roman" w:cs="Times New Roman"/>
          <w:sz w:val="24"/>
          <w:szCs w:val="24"/>
        </w:rPr>
      </w:pPr>
    </w:p>
    <w:p w:rsidR="00DA45F0" w:rsidRPr="00DA45F0" w:rsidRDefault="00DA45F0" w:rsidP="00DA45F0">
      <w:pPr>
        <w:spacing w:line="240" w:lineRule="auto"/>
        <w:rPr>
          <w:rFonts w:ascii="Times New Roman" w:hAnsi="Times New Roman" w:cs="Times New Roman"/>
          <w:b/>
          <w:sz w:val="24"/>
          <w:szCs w:val="24"/>
        </w:rPr>
      </w:pPr>
      <w:r w:rsidRPr="00DA45F0">
        <w:rPr>
          <w:rFonts w:ascii="Times New Roman" w:hAnsi="Times New Roman" w:cs="Times New Roman"/>
          <w:b/>
          <w:sz w:val="24"/>
          <w:szCs w:val="24"/>
        </w:rPr>
        <w:t>Contractor Rebuttal</w:t>
      </w:r>
      <w:r w:rsidR="00C4398C">
        <w:rPr>
          <w:rFonts w:ascii="Times New Roman" w:hAnsi="Times New Roman" w:cs="Times New Roman"/>
          <w:b/>
          <w:sz w:val="24"/>
          <w:szCs w:val="24"/>
        </w:rPr>
        <w:t xml:space="preserve"> on </w:t>
      </w:r>
      <w:r w:rsidR="00856FAE" w:rsidRPr="00856FAE">
        <w:rPr>
          <w:rFonts w:ascii="Times New Roman" w:hAnsi="Times New Roman" w:cs="Times New Roman"/>
          <w:b/>
          <w:sz w:val="24"/>
          <w:szCs w:val="24"/>
        </w:rPr>
        <w:t>Schedule Impact and Delay:</w:t>
      </w:r>
    </w:p>
    <w:p w:rsidR="00DA45F0" w:rsidRDefault="00DA45F0" w:rsidP="00885207">
      <w:pPr>
        <w:spacing w:line="240" w:lineRule="auto"/>
        <w:rPr>
          <w:rFonts w:ascii="Times New Roman" w:hAnsi="Times New Roman" w:cs="Times New Roman"/>
          <w:sz w:val="24"/>
          <w:szCs w:val="24"/>
        </w:rPr>
      </w:pPr>
      <w:r>
        <w:rPr>
          <w:rFonts w:ascii="Times New Roman" w:hAnsi="Times New Roman" w:cs="Times New Roman"/>
          <w:sz w:val="24"/>
          <w:szCs w:val="24"/>
        </w:rPr>
        <w:tab/>
      </w:r>
      <w:r w:rsidR="00856FAE">
        <w:rPr>
          <w:rFonts w:ascii="Times New Roman" w:hAnsi="Times New Roman" w:cs="Times New Roman"/>
          <w:sz w:val="24"/>
          <w:szCs w:val="24"/>
        </w:rPr>
        <w:t>The Contractor disagreed with CDOT’s position because the Contractor did have to stack work and equipment.  The seeding constraint was to show the total estimated time</w:t>
      </w:r>
      <w:r w:rsidR="000E1139">
        <w:rPr>
          <w:rFonts w:ascii="Times New Roman" w:hAnsi="Times New Roman" w:cs="Times New Roman"/>
          <w:sz w:val="24"/>
          <w:szCs w:val="24"/>
        </w:rPr>
        <w:t xml:space="preserve"> for the Project</w:t>
      </w:r>
      <w:r w:rsidR="00856FAE">
        <w:rPr>
          <w:rFonts w:ascii="Times New Roman" w:hAnsi="Times New Roman" w:cs="Times New Roman"/>
          <w:sz w:val="24"/>
          <w:szCs w:val="24"/>
        </w:rPr>
        <w:t>.</w:t>
      </w:r>
    </w:p>
    <w:p w:rsidR="00856FAE" w:rsidRDefault="00856FAE" w:rsidP="00885207">
      <w:pPr>
        <w:spacing w:line="240" w:lineRule="auto"/>
        <w:rPr>
          <w:rFonts w:ascii="Times New Roman" w:hAnsi="Times New Roman" w:cs="Times New Roman"/>
          <w:sz w:val="24"/>
          <w:szCs w:val="24"/>
        </w:rPr>
      </w:pPr>
      <w:r>
        <w:rPr>
          <w:rFonts w:ascii="Times New Roman" w:hAnsi="Times New Roman" w:cs="Times New Roman"/>
          <w:sz w:val="24"/>
          <w:szCs w:val="24"/>
        </w:rPr>
        <w:tab/>
        <w:t>Float does not belong to the party at fault in a delay.  The incorrect survey data was under the control of CDOT.</w:t>
      </w:r>
    </w:p>
    <w:p w:rsidR="00856FAE" w:rsidRDefault="00856FAE" w:rsidP="00885207">
      <w:pPr>
        <w:spacing w:line="240" w:lineRule="auto"/>
        <w:rPr>
          <w:rFonts w:ascii="Times New Roman" w:hAnsi="Times New Roman" w:cs="Times New Roman"/>
          <w:sz w:val="24"/>
          <w:szCs w:val="24"/>
        </w:rPr>
      </w:pPr>
      <w:r>
        <w:rPr>
          <w:rFonts w:ascii="Times New Roman" w:hAnsi="Times New Roman" w:cs="Times New Roman"/>
          <w:sz w:val="24"/>
          <w:szCs w:val="24"/>
        </w:rPr>
        <w:tab/>
        <w:t>The Contractor leveled resources to capitalize on the resources.  If the schedule showed no Critical Path, it should not have been accepted.</w:t>
      </w:r>
    </w:p>
    <w:p w:rsidR="00AD6329" w:rsidRDefault="00AD6329" w:rsidP="00885207">
      <w:pPr>
        <w:spacing w:line="240" w:lineRule="auto"/>
        <w:rPr>
          <w:rFonts w:ascii="Times New Roman" w:hAnsi="Times New Roman" w:cs="Times New Roman"/>
          <w:sz w:val="24"/>
          <w:szCs w:val="24"/>
        </w:rPr>
      </w:pPr>
    </w:p>
    <w:p w:rsidR="00DD4BDA" w:rsidRPr="00DD4BDA" w:rsidRDefault="00DD4BDA" w:rsidP="00DD4BDA">
      <w:pPr>
        <w:spacing w:line="240" w:lineRule="auto"/>
        <w:rPr>
          <w:rFonts w:ascii="Times New Roman" w:hAnsi="Times New Roman" w:cs="Times New Roman"/>
          <w:b/>
          <w:sz w:val="24"/>
          <w:szCs w:val="24"/>
        </w:rPr>
      </w:pPr>
      <w:r w:rsidRPr="00DD4BDA">
        <w:rPr>
          <w:rFonts w:ascii="Times New Roman" w:hAnsi="Times New Roman" w:cs="Times New Roman"/>
          <w:b/>
          <w:sz w:val="24"/>
          <w:szCs w:val="24"/>
        </w:rPr>
        <w:t>CDOT Rebuttal</w:t>
      </w:r>
      <w:r w:rsidR="00C4398C">
        <w:rPr>
          <w:rFonts w:ascii="Times New Roman" w:hAnsi="Times New Roman" w:cs="Times New Roman"/>
          <w:b/>
          <w:sz w:val="24"/>
          <w:szCs w:val="24"/>
        </w:rPr>
        <w:t xml:space="preserve"> on </w:t>
      </w:r>
      <w:r w:rsidR="00856FAE" w:rsidRPr="00856FAE">
        <w:rPr>
          <w:rFonts w:ascii="Times New Roman" w:hAnsi="Times New Roman" w:cs="Times New Roman"/>
          <w:b/>
          <w:sz w:val="24"/>
          <w:szCs w:val="24"/>
        </w:rPr>
        <w:t>Schedule Impact and Delay:</w:t>
      </w:r>
    </w:p>
    <w:p w:rsidR="00252BB7" w:rsidRDefault="00DD4BDA" w:rsidP="00856FAE">
      <w:pPr>
        <w:spacing w:line="240" w:lineRule="auto"/>
        <w:rPr>
          <w:rFonts w:ascii="Times New Roman" w:hAnsi="Times New Roman" w:cs="Times New Roman"/>
          <w:sz w:val="24"/>
          <w:szCs w:val="24"/>
        </w:rPr>
      </w:pPr>
      <w:r>
        <w:rPr>
          <w:rFonts w:ascii="Times New Roman" w:hAnsi="Times New Roman" w:cs="Times New Roman"/>
          <w:sz w:val="24"/>
          <w:szCs w:val="24"/>
        </w:rPr>
        <w:tab/>
      </w:r>
      <w:r w:rsidR="009967EE">
        <w:rPr>
          <w:rFonts w:ascii="Times New Roman" w:hAnsi="Times New Roman" w:cs="Times New Roman"/>
          <w:sz w:val="24"/>
          <w:szCs w:val="24"/>
        </w:rPr>
        <w:t xml:space="preserve">By Spec., holidays should have been built into the schedule as well as the 14 days for review.  </w:t>
      </w:r>
      <w:r w:rsidR="000E1139">
        <w:rPr>
          <w:rFonts w:ascii="Times New Roman" w:hAnsi="Times New Roman" w:cs="Times New Roman"/>
          <w:sz w:val="24"/>
          <w:szCs w:val="24"/>
        </w:rPr>
        <w:t>Activity d</w:t>
      </w:r>
      <w:r w:rsidR="009967EE">
        <w:rPr>
          <w:rFonts w:ascii="Times New Roman" w:hAnsi="Times New Roman" w:cs="Times New Roman"/>
          <w:sz w:val="24"/>
          <w:szCs w:val="24"/>
        </w:rPr>
        <w:t xml:space="preserve">urations are the Contractor’s responsibility.  The float is co-owned by the </w:t>
      </w:r>
      <w:r w:rsidR="000E1139">
        <w:rPr>
          <w:rFonts w:ascii="Times New Roman" w:hAnsi="Times New Roman" w:cs="Times New Roman"/>
          <w:sz w:val="24"/>
          <w:szCs w:val="24"/>
        </w:rPr>
        <w:t>P</w:t>
      </w:r>
      <w:r w:rsidR="009967EE">
        <w:rPr>
          <w:rFonts w:ascii="Times New Roman" w:hAnsi="Times New Roman" w:cs="Times New Roman"/>
          <w:sz w:val="24"/>
          <w:szCs w:val="24"/>
        </w:rPr>
        <w:t>roject.</w:t>
      </w:r>
    </w:p>
    <w:p w:rsidR="00BA7327" w:rsidRDefault="00BA7327" w:rsidP="00856FA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CDOT has agreed to pay for 40 days </w:t>
      </w:r>
      <w:r w:rsidR="000E1139">
        <w:rPr>
          <w:rFonts w:ascii="Times New Roman" w:hAnsi="Times New Roman" w:cs="Times New Roman"/>
          <w:sz w:val="24"/>
          <w:szCs w:val="24"/>
        </w:rPr>
        <w:t xml:space="preserve">of delay </w:t>
      </w:r>
      <w:r>
        <w:rPr>
          <w:rFonts w:ascii="Times New Roman" w:hAnsi="Times New Roman" w:cs="Times New Roman"/>
          <w:sz w:val="24"/>
          <w:szCs w:val="24"/>
        </w:rPr>
        <w:t>but the Contra</w:t>
      </w:r>
      <w:r w:rsidR="00B772F3">
        <w:rPr>
          <w:rFonts w:ascii="Times New Roman" w:hAnsi="Times New Roman" w:cs="Times New Roman"/>
          <w:sz w:val="24"/>
          <w:szCs w:val="24"/>
        </w:rPr>
        <w:t>ctor has refused to sign the MOD</w:t>
      </w:r>
      <w:r>
        <w:rPr>
          <w:rFonts w:ascii="Times New Roman" w:hAnsi="Times New Roman" w:cs="Times New Roman"/>
          <w:sz w:val="24"/>
          <w:szCs w:val="24"/>
        </w:rPr>
        <w:t xml:space="preserve"> which is </w:t>
      </w:r>
      <w:r w:rsidR="000E1139">
        <w:rPr>
          <w:rFonts w:ascii="Times New Roman" w:hAnsi="Times New Roman" w:cs="Times New Roman"/>
          <w:sz w:val="24"/>
          <w:szCs w:val="24"/>
        </w:rPr>
        <w:t xml:space="preserve">the Contractor’s </w:t>
      </w:r>
      <w:r>
        <w:rPr>
          <w:rFonts w:ascii="Times New Roman" w:hAnsi="Times New Roman" w:cs="Times New Roman"/>
          <w:sz w:val="24"/>
          <w:szCs w:val="24"/>
        </w:rPr>
        <w:t>business decision</w:t>
      </w:r>
      <w:r w:rsidR="00710555">
        <w:rPr>
          <w:rFonts w:ascii="Times New Roman" w:hAnsi="Times New Roman" w:cs="Times New Roman"/>
          <w:sz w:val="24"/>
          <w:szCs w:val="24"/>
        </w:rPr>
        <w:t>.  The Contractor is due money but CDOT wanted to wait until all issues have been resolved to go to the Bridge Enterprise for the additional funds.</w:t>
      </w:r>
    </w:p>
    <w:p w:rsidR="00FF4A45" w:rsidRDefault="00FF4A45" w:rsidP="00856FAE">
      <w:pPr>
        <w:spacing w:line="240" w:lineRule="auto"/>
        <w:rPr>
          <w:rFonts w:ascii="Times New Roman" w:hAnsi="Times New Roman" w:cs="Times New Roman"/>
          <w:sz w:val="24"/>
          <w:szCs w:val="24"/>
        </w:rPr>
      </w:pPr>
    </w:p>
    <w:p w:rsidR="00AD6329" w:rsidRDefault="00AD6329" w:rsidP="00856FAE">
      <w:pPr>
        <w:spacing w:line="240" w:lineRule="auto"/>
        <w:rPr>
          <w:rFonts w:ascii="Times New Roman" w:hAnsi="Times New Roman" w:cs="Times New Roman"/>
          <w:b/>
          <w:sz w:val="24"/>
          <w:szCs w:val="24"/>
        </w:rPr>
      </w:pPr>
    </w:p>
    <w:p w:rsidR="00FF4A45" w:rsidRDefault="00FF4A45" w:rsidP="00856FA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Additional discussion on </w:t>
      </w:r>
      <w:r w:rsidRPr="00FF4A45">
        <w:rPr>
          <w:rFonts w:ascii="Times New Roman" w:hAnsi="Times New Roman" w:cs="Times New Roman"/>
          <w:b/>
          <w:sz w:val="24"/>
          <w:szCs w:val="24"/>
        </w:rPr>
        <w:t>Schedule Impact and Delay:</w:t>
      </w:r>
    </w:p>
    <w:p w:rsidR="00FF4A45" w:rsidRDefault="00FF4A45" w:rsidP="00856FAE">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7A50C8">
        <w:rPr>
          <w:rFonts w:ascii="Times New Roman" w:hAnsi="Times New Roman" w:cs="Times New Roman"/>
          <w:sz w:val="24"/>
          <w:szCs w:val="24"/>
        </w:rPr>
        <w:t xml:space="preserve">The </w:t>
      </w:r>
      <w:r w:rsidR="007A50C8">
        <w:rPr>
          <w:rFonts w:ascii="Times New Roman" w:hAnsi="Times New Roman" w:cs="Times New Roman"/>
          <w:sz w:val="24"/>
          <w:szCs w:val="24"/>
        </w:rPr>
        <w:t>Contractor stated that</w:t>
      </w:r>
      <w:r w:rsidR="00A07CCC">
        <w:rPr>
          <w:rFonts w:ascii="Times New Roman" w:hAnsi="Times New Roman" w:cs="Times New Roman"/>
          <w:sz w:val="24"/>
          <w:szCs w:val="24"/>
        </w:rPr>
        <w:t xml:space="preserve"> the</w:t>
      </w:r>
      <w:r w:rsidR="007A50C8">
        <w:rPr>
          <w:rFonts w:ascii="Times New Roman" w:hAnsi="Times New Roman" w:cs="Times New Roman"/>
          <w:sz w:val="24"/>
          <w:szCs w:val="24"/>
        </w:rPr>
        <w:t xml:space="preserve"> </w:t>
      </w:r>
      <w:r w:rsidRPr="007A50C8">
        <w:rPr>
          <w:rFonts w:ascii="Times New Roman" w:hAnsi="Times New Roman" w:cs="Times New Roman"/>
          <w:sz w:val="24"/>
          <w:szCs w:val="24"/>
        </w:rPr>
        <w:t>three holidays in que</w:t>
      </w:r>
      <w:r w:rsidR="007A50C8">
        <w:rPr>
          <w:rFonts w:ascii="Times New Roman" w:hAnsi="Times New Roman" w:cs="Times New Roman"/>
          <w:sz w:val="24"/>
          <w:szCs w:val="24"/>
        </w:rPr>
        <w:t>stion were not on the Baseline Schedu</w:t>
      </w:r>
      <w:r w:rsidRPr="007A50C8">
        <w:rPr>
          <w:rFonts w:ascii="Times New Roman" w:hAnsi="Times New Roman" w:cs="Times New Roman"/>
          <w:sz w:val="24"/>
          <w:szCs w:val="24"/>
        </w:rPr>
        <w:t>le as the completion date was prior to the holidays.</w:t>
      </w:r>
      <w:r w:rsidR="007A50C8">
        <w:rPr>
          <w:rFonts w:ascii="Times New Roman" w:hAnsi="Times New Roman" w:cs="Times New Roman"/>
          <w:sz w:val="24"/>
          <w:szCs w:val="24"/>
        </w:rPr>
        <w:t xml:space="preserve">  The Contractor’s position on the 14 day review time was in the Spec. Schedule</w:t>
      </w:r>
      <w:r w:rsidR="00040EBB">
        <w:rPr>
          <w:rFonts w:ascii="Times New Roman" w:hAnsi="Times New Roman" w:cs="Times New Roman"/>
          <w:sz w:val="24"/>
          <w:szCs w:val="24"/>
        </w:rPr>
        <w:t>.</w:t>
      </w:r>
    </w:p>
    <w:p w:rsidR="00FF4A45" w:rsidRPr="00040EBB" w:rsidRDefault="00040EBB" w:rsidP="00856FAE">
      <w:pPr>
        <w:spacing w:line="240" w:lineRule="auto"/>
        <w:rPr>
          <w:rFonts w:ascii="Times New Roman" w:hAnsi="Times New Roman" w:cs="Times New Roman"/>
          <w:sz w:val="24"/>
          <w:szCs w:val="24"/>
        </w:rPr>
      </w:pPr>
      <w:r>
        <w:rPr>
          <w:rFonts w:ascii="Times New Roman" w:hAnsi="Times New Roman" w:cs="Times New Roman"/>
          <w:sz w:val="24"/>
          <w:szCs w:val="24"/>
        </w:rPr>
        <w:tab/>
      </w:r>
      <w:r w:rsidRPr="00040EBB">
        <w:rPr>
          <w:rFonts w:ascii="Times New Roman" w:hAnsi="Times New Roman" w:cs="Times New Roman"/>
          <w:sz w:val="24"/>
          <w:szCs w:val="24"/>
        </w:rPr>
        <w:t>The Contractor stated that</w:t>
      </w:r>
      <w:r>
        <w:rPr>
          <w:rFonts w:ascii="Times New Roman" w:hAnsi="Times New Roman" w:cs="Times New Roman"/>
          <w:sz w:val="24"/>
          <w:szCs w:val="24"/>
        </w:rPr>
        <w:t xml:space="preserve"> the revised Released for Construction</w:t>
      </w:r>
      <w:r w:rsidR="00A07CCC">
        <w:rPr>
          <w:rFonts w:ascii="Times New Roman" w:hAnsi="Times New Roman" w:cs="Times New Roman"/>
          <w:sz w:val="24"/>
          <w:szCs w:val="24"/>
        </w:rPr>
        <w:t xml:space="preserve"> drawings</w:t>
      </w:r>
      <w:r>
        <w:rPr>
          <w:rFonts w:ascii="Times New Roman" w:hAnsi="Times New Roman" w:cs="Times New Roman"/>
          <w:sz w:val="24"/>
          <w:szCs w:val="24"/>
        </w:rPr>
        <w:t xml:space="preserve"> were received on February 11, 2011 but CDOT’s schedule analysis gave no time for it to review the revisions </w:t>
      </w:r>
      <w:r w:rsidR="00E26D0B">
        <w:rPr>
          <w:rFonts w:ascii="Times New Roman" w:hAnsi="Times New Roman" w:cs="Times New Roman"/>
          <w:sz w:val="24"/>
          <w:szCs w:val="24"/>
        </w:rPr>
        <w:t>along</w:t>
      </w:r>
      <w:r>
        <w:rPr>
          <w:rFonts w:ascii="Times New Roman" w:hAnsi="Times New Roman" w:cs="Times New Roman"/>
          <w:sz w:val="24"/>
          <w:szCs w:val="24"/>
        </w:rPr>
        <w:t xml:space="preserve"> with its subs and suppliers to determine what the impact was.</w:t>
      </w:r>
    </w:p>
    <w:p w:rsidR="00040EBB" w:rsidRDefault="00040EBB" w:rsidP="00856FAE">
      <w:pPr>
        <w:spacing w:line="240" w:lineRule="auto"/>
        <w:rPr>
          <w:rFonts w:ascii="Times New Roman" w:hAnsi="Times New Roman" w:cs="Times New Roman"/>
          <w:b/>
          <w:sz w:val="24"/>
          <w:szCs w:val="24"/>
          <w:u w:val="single"/>
        </w:rPr>
      </w:pPr>
    </w:p>
    <w:p w:rsidR="00710555" w:rsidRDefault="009967EE" w:rsidP="00856FAE">
      <w:pPr>
        <w:spacing w:line="240" w:lineRule="auto"/>
        <w:rPr>
          <w:rFonts w:ascii="Times New Roman" w:hAnsi="Times New Roman" w:cs="Times New Roman"/>
          <w:sz w:val="24"/>
          <w:szCs w:val="24"/>
        </w:rPr>
      </w:pPr>
      <w:r w:rsidRPr="009967EE">
        <w:rPr>
          <w:rFonts w:ascii="Times New Roman" w:hAnsi="Times New Roman" w:cs="Times New Roman"/>
          <w:b/>
          <w:sz w:val="24"/>
          <w:szCs w:val="24"/>
          <w:u w:val="single"/>
        </w:rPr>
        <w:t>Note</w:t>
      </w:r>
      <w:r w:rsidR="00710555">
        <w:rPr>
          <w:rFonts w:ascii="Times New Roman" w:hAnsi="Times New Roman" w:cs="Times New Roman"/>
          <w:b/>
          <w:sz w:val="24"/>
          <w:szCs w:val="24"/>
          <w:u w:val="single"/>
        </w:rPr>
        <w:t>s</w:t>
      </w:r>
      <w:r w:rsidRPr="009967EE">
        <w:rPr>
          <w:rFonts w:ascii="Times New Roman" w:hAnsi="Times New Roman" w:cs="Times New Roman"/>
          <w:b/>
          <w:sz w:val="24"/>
          <w:szCs w:val="24"/>
          <w:u w:val="single"/>
        </w:rPr>
        <w:t>:</w:t>
      </w:r>
      <w:r>
        <w:rPr>
          <w:rFonts w:ascii="Times New Roman" w:hAnsi="Times New Roman" w:cs="Times New Roman"/>
          <w:sz w:val="24"/>
          <w:szCs w:val="24"/>
        </w:rPr>
        <w:t xml:space="preserve">  </w:t>
      </w:r>
    </w:p>
    <w:p w:rsidR="009967EE" w:rsidRDefault="009967EE" w:rsidP="00710555">
      <w:pPr>
        <w:pStyle w:val="ListParagraph"/>
        <w:numPr>
          <w:ilvl w:val="0"/>
          <w:numId w:val="4"/>
        </w:numPr>
        <w:spacing w:line="240" w:lineRule="auto"/>
        <w:rPr>
          <w:rFonts w:ascii="Times New Roman" w:hAnsi="Times New Roman" w:cs="Times New Roman"/>
          <w:sz w:val="24"/>
          <w:szCs w:val="24"/>
        </w:rPr>
      </w:pPr>
      <w:r w:rsidRPr="00710555">
        <w:rPr>
          <w:rFonts w:ascii="Times New Roman" w:hAnsi="Times New Roman" w:cs="Times New Roman"/>
          <w:sz w:val="24"/>
          <w:szCs w:val="24"/>
        </w:rPr>
        <w:t xml:space="preserve">The DRB stated that the resource loaded schedules would not be considered since they had never been presented to CDOT in any of the negotiations or in the </w:t>
      </w:r>
      <w:r w:rsidR="00B772F3">
        <w:rPr>
          <w:rFonts w:ascii="Times New Roman" w:hAnsi="Times New Roman" w:cs="Times New Roman"/>
          <w:sz w:val="24"/>
          <w:szCs w:val="24"/>
        </w:rPr>
        <w:t>Baseline Schedule</w:t>
      </w:r>
      <w:r w:rsidRPr="00710555">
        <w:rPr>
          <w:rFonts w:ascii="Times New Roman" w:hAnsi="Times New Roman" w:cs="Times New Roman"/>
          <w:sz w:val="24"/>
          <w:szCs w:val="24"/>
        </w:rPr>
        <w:t xml:space="preserve"> </w:t>
      </w:r>
      <w:r w:rsidR="00A07CCC">
        <w:rPr>
          <w:rFonts w:ascii="Times New Roman" w:hAnsi="Times New Roman" w:cs="Times New Roman"/>
          <w:sz w:val="24"/>
          <w:szCs w:val="24"/>
        </w:rPr>
        <w:t xml:space="preserve">or updated </w:t>
      </w:r>
      <w:r w:rsidRPr="00710555">
        <w:rPr>
          <w:rFonts w:ascii="Times New Roman" w:hAnsi="Times New Roman" w:cs="Times New Roman"/>
          <w:sz w:val="24"/>
          <w:szCs w:val="24"/>
        </w:rPr>
        <w:t>schedules.</w:t>
      </w:r>
    </w:p>
    <w:p w:rsidR="00710555" w:rsidRPr="00710555" w:rsidRDefault="00710555" w:rsidP="0071055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DRB stated that the issue on payments from CDOT to the Contractor would not be discussed </w:t>
      </w:r>
      <w:r w:rsidR="00A07CCC">
        <w:rPr>
          <w:rFonts w:ascii="Times New Roman" w:hAnsi="Times New Roman" w:cs="Times New Roman"/>
          <w:sz w:val="24"/>
          <w:szCs w:val="24"/>
        </w:rPr>
        <w:t xml:space="preserve">by the DRB </w:t>
      </w:r>
      <w:r>
        <w:rPr>
          <w:rFonts w:ascii="Times New Roman" w:hAnsi="Times New Roman" w:cs="Times New Roman"/>
          <w:sz w:val="24"/>
          <w:szCs w:val="24"/>
        </w:rPr>
        <w:t xml:space="preserve">since neither party had asked the DRB to consider payment issues. </w:t>
      </w:r>
    </w:p>
    <w:p w:rsidR="009967EE" w:rsidRDefault="009967EE" w:rsidP="00856FAE">
      <w:pPr>
        <w:spacing w:line="240" w:lineRule="auto"/>
        <w:rPr>
          <w:rFonts w:ascii="Times New Roman" w:hAnsi="Times New Roman" w:cs="Times New Roman"/>
          <w:sz w:val="24"/>
          <w:szCs w:val="24"/>
        </w:rPr>
      </w:pPr>
    </w:p>
    <w:p w:rsidR="00C4398C" w:rsidRDefault="00C4398C" w:rsidP="008852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Questions by the DRB on </w:t>
      </w:r>
      <w:r w:rsidR="00710555" w:rsidRPr="00710555">
        <w:rPr>
          <w:rFonts w:ascii="Times New Roman" w:hAnsi="Times New Roman" w:cs="Times New Roman"/>
          <w:b/>
          <w:sz w:val="24"/>
          <w:szCs w:val="24"/>
        </w:rPr>
        <w:t>Schedule Impact and Delay:</w:t>
      </w:r>
    </w:p>
    <w:p w:rsidR="00D00B9A" w:rsidRPr="00D00B9A" w:rsidRDefault="00710555" w:rsidP="00F47586">
      <w:pPr>
        <w:pStyle w:val="ListParagraph"/>
        <w:numPr>
          <w:ilvl w:val="0"/>
          <w:numId w:val="5"/>
        </w:numPr>
        <w:spacing w:line="240" w:lineRule="auto"/>
        <w:ind w:left="360"/>
        <w:rPr>
          <w:rFonts w:ascii="Times New Roman" w:hAnsi="Times New Roman" w:cs="Times New Roman"/>
          <w:sz w:val="24"/>
          <w:szCs w:val="24"/>
        </w:rPr>
      </w:pPr>
      <w:r w:rsidRPr="008461B4">
        <w:rPr>
          <w:rFonts w:ascii="Times New Roman" w:hAnsi="Times New Roman" w:cs="Times New Roman"/>
          <w:b/>
          <w:sz w:val="24"/>
          <w:szCs w:val="24"/>
        </w:rPr>
        <w:t>To CDOT:</w:t>
      </w:r>
      <w:r w:rsidRPr="00D00B9A">
        <w:rPr>
          <w:rFonts w:ascii="Times New Roman" w:hAnsi="Times New Roman" w:cs="Times New Roman"/>
          <w:sz w:val="24"/>
          <w:szCs w:val="24"/>
        </w:rPr>
        <w:t xml:space="preserve">  What are the dates listed in Exhibit A, Project Special Provisions</w:t>
      </w:r>
      <w:r w:rsidR="00D00B9A" w:rsidRPr="00D00B9A">
        <w:rPr>
          <w:rFonts w:ascii="Times New Roman" w:hAnsi="Times New Roman" w:cs="Times New Roman"/>
          <w:sz w:val="24"/>
          <w:szCs w:val="24"/>
        </w:rPr>
        <w:t xml:space="preserve"> - </w:t>
      </w:r>
      <w:r w:rsidRPr="00D00B9A">
        <w:rPr>
          <w:rFonts w:ascii="Times New Roman" w:hAnsi="Times New Roman" w:cs="Times New Roman"/>
          <w:sz w:val="24"/>
          <w:szCs w:val="24"/>
        </w:rPr>
        <w:t>Commencement and Completion of Work</w:t>
      </w:r>
      <w:r w:rsidR="00D00B9A" w:rsidRPr="00D00B9A">
        <w:rPr>
          <w:rFonts w:ascii="Times New Roman" w:hAnsi="Times New Roman" w:cs="Times New Roman"/>
          <w:sz w:val="24"/>
          <w:szCs w:val="24"/>
        </w:rPr>
        <w:t xml:space="preserve"> (Page 87)</w:t>
      </w:r>
      <w:r w:rsidRPr="00D00B9A">
        <w:rPr>
          <w:rFonts w:ascii="Times New Roman" w:hAnsi="Times New Roman" w:cs="Times New Roman"/>
          <w:sz w:val="24"/>
          <w:szCs w:val="24"/>
        </w:rPr>
        <w:t xml:space="preserve">? </w:t>
      </w:r>
      <w:r w:rsidR="00D00B9A">
        <w:rPr>
          <w:rFonts w:ascii="Times New Roman" w:hAnsi="Times New Roman" w:cs="Times New Roman"/>
          <w:sz w:val="24"/>
          <w:szCs w:val="24"/>
        </w:rPr>
        <w:tab/>
      </w:r>
      <w:r w:rsidR="00D00B9A">
        <w:rPr>
          <w:rFonts w:ascii="Times New Roman" w:hAnsi="Times New Roman" w:cs="Times New Roman"/>
          <w:sz w:val="24"/>
          <w:szCs w:val="24"/>
        </w:rPr>
        <w:tab/>
      </w:r>
      <w:r w:rsidR="00D00B9A">
        <w:rPr>
          <w:rFonts w:ascii="Times New Roman" w:hAnsi="Times New Roman" w:cs="Times New Roman"/>
          <w:sz w:val="24"/>
          <w:szCs w:val="24"/>
        </w:rPr>
        <w:tab/>
      </w:r>
      <w:r w:rsidR="00D00B9A">
        <w:rPr>
          <w:rFonts w:ascii="Times New Roman" w:hAnsi="Times New Roman" w:cs="Times New Roman"/>
          <w:sz w:val="24"/>
          <w:szCs w:val="24"/>
        </w:rPr>
        <w:tab/>
      </w:r>
      <w:r w:rsidR="00D00B9A">
        <w:rPr>
          <w:rFonts w:ascii="Times New Roman" w:hAnsi="Times New Roman" w:cs="Times New Roman"/>
          <w:sz w:val="24"/>
          <w:szCs w:val="24"/>
        </w:rPr>
        <w:tab/>
      </w:r>
    </w:p>
    <w:p w:rsidR="00F47586" w:rsidRDefault="00D00B9A" w:rsidP="00F47586">
      <w:pPr>
        <w:spacing w:line="240" w:lineRule="auto"/>
        <w:ind w:left="360"/>
        <w:rPr>
          <w:rFonts w:ascii="Times New Roman" w:hAnsi="Times New Roman" w:cs="Times New Roman"/>
          <w:sz w:val="24"/>
          <w:szCs w:val="24"/>
        </w:rPr>
      </w:pPr>
      <w:r w:rsidRPr="00D00B9A">
        <w:rPr>
          <w:rFonts w:ascii="Times New Roman" w:hAnsi="Times New Roman" w:cs="Times New Roman"/>
          <w:sz w:val="24"/>
          <w:szCs w:val="24"/>
        </w:rPr>
        <w:t>The b</w:t>
      </w:r>
      <w:r>
        <w:rPr>
          <w:rFonts w:ascii="Times New Roman" w:hAnsi="Times New Roman" w:cs="Times New Roman"/>
          <w:sz w:val="24"/>
          <w:szCs w:val="24"/>
        </w:rPr>
        <w:t>ids were opened on June 24, 2010, the Contract awarded on June 30, 2010 and the Notice to Proceed given on July 28, 2010.</w:t>
      </w:r>
      <w:r w:rsidR="004D69E8">
        <w:rPr>
          <w:rFonts w:ascii="Times New Roman" w:hAnsi="Times New Roman" w:cs="Times New Roman"/>
          <w:sz w:val="24"/>
          <w:szCs w:val="24"/>
        </w:rPr>
        <w:t xml:space="preserve"> (</w:t>
      </w:r>
      <w:r w:rsidR="004D69E8">
        <w:rPr>
          <w:rFonts w:ascii="Times New Roman" w:hAnsi="Times New Roman" w:cs="Times New Roman"/>
          <w:b/>
          <w:sz w:val="24"/>
          <w:szCs w:val="24"/>
        </w:rPr>
        <w:t xml:space="preserve">NOTE: </w:t>
      </w:r>
      <w:r w:rsidR="004D69E8">
        <w:rPr>
          <w:rFonts w:ascii="Times New Roman" w:hAnsi="Times New Roman" w:cs="Times New Roman"/>
          <w:sz w:val="24"/>
          <w:szCs w:val="24"/>
        </w:rPr>
        <w:t>The Pay Estimates show a Notice to Proceed Date of August 18, 2010.)</w:t>
      </w:r>
      <w:r w:rsidR="00F47586">
        <w:rPr>
          <w:rFonts w:ascii="Times New Roman" w:hAnsi="Times New Roman" w:cs="Times New Roman"/>
          <w:sz w:val="24"/>
          <w:szCs w:val="24"/>
        </w:rPr>
        <w:tab/>
      </w:r>
      <w:r w:rsidR="00F47586">
        <w:rPr>
          <w:rFonts w:ascii="Times New Roman" w:hAnsi="Times New Roman" w:cs="Times New Roman"/>
          <w:sz w:val="24"/>
          <w:szCs w:val="24"/>
        </w:rPr>
        <w:tab/>
      </w:r>
      <w:r w:rsidR="00F47586">
        <w:rPr>
          <w:rFonts w:ascii="Times New Roman" w:hAnsi="Times New Roman" w:cs="Times New Roman"/>
          <w:sz w:val="24"/>
          <w:szCs w:val="24"/>
        </w:rPr>
        <w:tab/>
      </w:r>
      <w:r w:rsidR="00F47586">
        <w:rPr>
          <w:rFonts w:ascii="Times New Roman" w:hAnsi="Times New Roman" w:cs="Times New Roman"/>
          <w:sz w:val="24"/>
          <w:szCs w:val="24"/>
        </w:rPr>
        <w:tab/>
      </w:r>
      <w:r w:rsidR="00F47586">
        <w:rPr>
          <w:rFonts w:ascii="Times New Roman" w:hAnsi="Times New Roman" w:cs="Times New Roman"/>
          <w:sz w:val="24"/>
          <w:szCs w:val="24"/>
        </w:rPr>
        <w:tab/>
      </w:r>
      <w:r w:rsidR="00F47586">
        <w:rPr>
          <w:rFonts w:ascii="Times New Roman" w:hAnsi="Times New Roman" w:cs="Times New Roman"/>
          <w:sz w:val="24"/>
          <w:szCs w:val="24"/>
        </w:rPr>
        <w:tab/>
      </w:r>
      <w:r w:rsidR="00F47586">
        <w:rPr>
          <w:rFonts w:ascii="Times New Roman" w:hAnsi="Times New Roman" w:cs="Times New Roman"/>
          <w:sz w:val="24"/>
          <w:szCs w:val="24"/>
        </w:rPr>
        <w:tab/>
      </w:r>
      <w:r w:rsidR="00F47586">
        <w:rPr>
          <w:rFonts w:ascii="Times New Roman" w:hAnsi="Times New Roman" w:cs="Times New Roman"/>
          <w:sz w:val="24"/>
          <w:szCs w:val="24"/>
        </w:rPr>
        <w:tab/>
      </w:r>
    </w:p>
    <w:p w:rsidR="00F47586" w:rsidRPr="00F47586" w:rsidRDefault="00F47586" w:rsidP="00F47586">
      <w:pPr>
        <w:pStyle w:val="ListParagraph"/>
        <w:numPr>
          <w:ilvl w:val="0"/>
          <w:numId w:val="5"/>
        </w:numPr>
        <w:spacing w:line="240" w:lineRule="auto"/>
        <w:ind w:left="360"/>
        <w:rPr>
          <w:rFonts w:ascii="Times New Roman" w:hAnsi="Times New Roman" w:cs="Times New Roman"/>
          <w:sz w:val="24"/>
          <w:szCs w:val="24"/>
        </w:rPr>
      </w:pPr>
      <w:r w:rsidRPr="008461B4">
        <w:rPr>
          <w:rFonts w:ascii="Times New Roman" w:hAnsi="Times New Roman" w:cs="Times New Roman"/>
          <w:b/>
          <w:sz w:val="24"/>
          <w:szCs w:val="24"/>
        </w:rPr>
        <w:t>To Contractor and CDOT:</w:t>
      </w:r>
      <w:r>
        <w:rPr>
          <w:rFonts w:ascii="Times New Roman" w:hAnsi="Times New Roman" w:cs="Times New Roman"/>
          <w:sz w:val="24"/>
          <w:szCs w:val="24"/>
        </w:rPr>
        <w:t xml:space="preserve">  Technical </w:t>
      </w:r>
      <w:r w:rsidR="00E26D0B">
        <w:rPr>
          <w:rFonts w:ascii="Times New Roman" w:hAnsi="Times New Roman" w:cs="Times New Roman"/>
          <w:sz w:val="24"/>
          <w:szCs w:val="24"/>
        </w:rPr>
        <w:t>Requirements</w:t>
      </w:r>
      <w:r>
        <w:rPr>
          <w:rFonts w:ascii="Times New Roman" w:hAnsi="Times New Roman" w:cs="Times New Roman"/>
          <w:sz w:val="24"/>
          <w:szCs w:val="24"/>
        </w:rPr>
        <w:t xml:space="preserve"> Section 2, Project Management –Work Breakdown Structure (Page 8) specifies the scheduling requirement items to be included in the schedule.  Why were all the required items not included in the Baseline Schedule and was the schedule </w:t>
      </w:r>
      <w:r w:rsidR="00E26D0B">
        <w:rPr>
          <w:rFonts w:ascii="Times New Roman" w:hAnsi="Times New Roman" w:cs="Times New Roman"/>
          <w:sz w:val="24"/>
          <w:szCs w:val="24"/>
        </w:rPr>
        <w:t>accepted</w:t>
      </w:r>
      <w:r w:rsidR="00CE03E6">
        <w:rPr>
          <w:rFonts w:ascii="Times New Roman" w:hAnsi="Times New Roman" w:cs="Times New Roman"/>
          <w:sz w:val="24"/>
          <w:szCs w:val="24"/>
        </w:rPr>
        <w:t xml:space="preserve"> by CDOT?  Were monthly schedule project narratives and schedule updates submitted</w:t>
      </w:r>
      <w:r w:rsidR="00A07CCC">
        <w:rPr>
          <w:rFonts w:ascii="Times New Roman" w:hAnsi="Times New Roman" w:cs="Times New Roman"/>
          <w:sz w:val="24"/>
          <w:szCs w:val="24"/>
        </w:rPr>
        <w:t>?</w:t>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p>
    <w:p w:rsidR="004D69E8" w:rsidRPr="00F47586" w:rsidRDefault="00CE03E6" w:rsidP="00CE03E6">
      <w:pPr>
        <w:spacing w:line="240" w:lineRule="auto"/>
        <w:ind w:left="360"/>
        <w:rPr>
          <w:rFonts w:ascii="Times New Roman" w:hAnsi="Times New Roman" w:cs="Times New Roman"/>
          <w:sz w:val="24"/>
          <w:szCs w:val="24"/>
        </w:rPr>
      </w:pPr>
      <w:r>
        <w:rPr>
          <w:rFonts w:ascii="Times New Roman" w:hAnsi="Times New Roman" w:cs="Times New Roman"/>
          <w:sz w:val="24"/>
          <w:szCs w:val="24"/>
        </w:rPr>
        <w:t>The Contractor said that the schedule was intended to cover the construction.  Monthly updates were submitted.</w:t>
      </w:r>
    </w:p>
    <w:p w:rsidR="008461B4" w:rsidRDefault="00CE03E6" w:rsidP="00885207">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CE03E6">
        <w:rPr>
          <w:rFonts w:ascii="Times New Roman" w:hAnsi="Times New Roman" w:cs="Times New Roman"/>
          <w:sz w:val="24"/>
          <w:szCs w:val="24"/>
        </w:rPr>
        <w:t>CDOT stated they didn’t know if the schedule was rejected.</w:t>
      </w:r>
      <w:r w:rsidR="00523271">
        <w:rPr>
          <w:rFonts w:ascii="Times New Roman" w:hAnsi="Times New Roman" w:cs="Times New Roman"/>
          <w:sz w:val="24"/>
          <w:szCs w:val="24"/>
        </w:rPr>
        <w:t xml:space="preserve">  They added, “It was accepted by</w:t>
      </w:r>
      <w:r w:rsidR="00523271">
        <w:rPr>
          <w:rFonts w:ascii="Times New Roman" w:hAnsi="Times New Roman" w:cs="Times New Roman"/>
          <w:sz w:val="24"/>
          <w:szCs w:val="24"/>
        </w:rPr>
        <w:tab/>
      </w:r>
      <w:r w:rsidR="00523271">
        <w:rPr>
          <w:rFonts w:ascii="Times New Roman" w:hAnsi="Times New Roman" w:cs="Times New Roman"/>
          <w:sz w:val="24"/>
          <w:szCs w:val="24"/>
        </w:rPr>
        <w:tab/>
        <w:t xml:space="preserve"> non-rejection.”</w:t>
      </w:r>
    </w:p>
    <w:p w:rsidR="008461B4" w:rsidRPr="008461B4" w:rsidRDefault="008461B4" w:rsidP="008461B4">
      <w:pPr>
        <w:pStyle w:val="ListParagraph"/>
        <w:numPr>
          <w:ilvl w:val="0"/>
          <w:numId w:val="4"/>
        </w:numPr>
        <w:spacing w:line="240" w:lineRule="auto"/>
        <w:ind w:left="360"/>
        <w:rPr>
          <w:rFonts w:ascii="Times New Roman" w:hAnsi="Times New Roman" w:cs="Times New Roman"/>
          <w:sz w:val="24"/>
          <w:szCs w:val="24"/>
        </w:rPr>
      </w:pPr>
      <w:r w:rsidRPr="008461B4">
        <w:rPr>
          <w:rFonts w:ascii="Times New Roman" w:hAnsi="Times New Roman" w:cs="Times New Roman"/>
          <w:b/>
          <w:sz w:val="24"/>
          <w:szCs w:val="24"/>
        </w:rPr>
        <w:t>To Contractor:</w:t>
      </w:r>
      <w:r>
        <w:rPr>
          <w:rFonts w:ascii="Times New Roman" w:hAnsi="Times New Roman" w:cs="Times New Roman"/>
          <w:sz w:val="24"/>
          <w:szCs w:val="24"/>
        </w:rPr>
        <w:t xml:space="preserve">  The Contractor said that there were 14 days for review</w:t>
      </w:r>
      <w:r w:rsidR="00A07CCC">
        <w:rPr>
          <w:rFonts w:ascii="Times New Roman" w:hAnsi="Times New Roman" w:cs="Times New Roman"/>
          <w:sz w:val="24"/>
          <w:szCs w:val="24"/>
        </w:rPr>
        <w:t xml:space="preserve"> of the revised </w:t>
      </w:r>
      <w:r w:rsidR="00CA1B58">
        <w:rPr>
          <w:rFonts w:ascii="Times New Roman" w:hAnsi="Times New Roman" w:cs="Times New Roman"/>
          <w:sz w:val="24"/>
          <w:szCs w:val="24"/>
        </w:rPr>
        <w:t>RFC plans</w:t>
      </w:r>
      <w:r>
        <w:rPr>
          <w:rFonts w:ascii="Times New Roman" w:hAnsi="Times New Roman" w:cs="Times New Roman"/>
          <w:sz w:val="24"/>
          <w:szCs w:val="24"/>
        </w:rPr>
        <w:t xml:space="preserve"> by </w:t>
      </w:r>
      <w:r w:rsidR="00A07CCC">
        <w:rPr>
          <w:rFonts w:ascii="Times New Roman" w:hAnsi="Times New Roman" w:cs="Times New Roman"/>
          <w:sz w:val="24"/>
          <w:szCs w:val="24"/>
        </w:rPr>
        <w:t>the Contractor</w:t>
      </w:r>
      <w:r>
        <w:rPr>
          <w:rFonts w:ascii="Times New Roman" w:hAnsi="Times New Roman" w:cs="Times New Roman"/>
          <w:sz w:val="24"/>
          <w:szCs w:val="24"/>
        </w:rPr>
        <w:t>.  This is not listed in the Contractor’s pre-hearing submittal.  Where is the review time shown in the schedule?</w:t>
      </w:r>
    </w:p>
    <w:p w:rsidR="008461B4" w:rsidRDefault="008461B4" w:rsidP="008461B4">
      <w:pPr>
        <w:spacing w:line="240" w:lineRule="auto"/>
        <w:ind w:left="360"/>
        <w:rPr>
          <w:rFonts w:ascii="Times New Roman" w:hAnsi="Times New Roman" w:cs="Times New Roman"/>
          <w:sz w:val="24"/>
          <w:szCs w:val="24"/>
        </w:rPr>
      </w:pPr>
      <w:r>
        <w:rPr>
          <w:rFonts w:ascii="Times New Roman" w:hAnsi="Times New Roman" w:cs="Times New Roman"/>
          <w:sz w:val="24"/>
          <w:szCs w:val="24"/>
        </w:rPr>
        <w:t>The</w:t>
      </w:r>
      <w:r w:rsidRPr="008461B4">
        <w:rPr>
          <w:rFonts w:ascii="Times New Roman" w:hAnsi="Times New Roman" w:cs="Times New Roman"/>
          <w:sz w:val="24"/>
          <w:szCs w:val="24"/>
        </w:rPr>
        <w:t xml:space="preserve"> Contractor stated it was not shown in the schedule.</w:t>
      </w:r>
    </w:p>
    <w:p w:rsidR="008461B4" w:rsidRPr="008461B4" w:rsidRDefault="008461B4" w:rsidP="008461B4">
      <w:pPr>
        <w:pStyle w:val="ListParagraph"/>
        <w:numPr>
          <w:ilvl w:val="0"/>
          <w:numId w:val="4"/>
        </w:num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To CDOT:  </w:t>
      </w:r>
      <w:r>
        <w:rPr>
          <w:rFonts w:ascii="Times New Roman" w:hAnsi="Times New Roman" w:cs="Times New Roman"/>
          <w:sz w:val="24"/>
          <w:szCs w:val="24"/>
        </w:rPr>
        <w:t xml:space="preserve">CDOT stated there was no Critical Path shown on the Contractor’s schedule.  For a delay to occur the </w:t>
      </w:r>
      <w:r w:rsidR="00FF4A45">
        <w:rPr>
          <w:rFonts w:ascii="Times New Roman" w:hAnsi="Times New Roman" w:cs="Times New Roman"/>
          <w:sz w:val="24"/>
          <w:szCs w:val="24"/>
        </w:rPr>
        <w:t>activity must be on the Critical Path.  If that is the case, then why did CDOT agree to pay 40 days for delay?</w:t>
      </w:r>
    </w:p>
    <w:p w:rsidR="00064E1E" w:rsidRDefault="00FF4A45" w:rsidP="00064E1E">
      <w:pPr>
        <w:spacing w:line="240" w:lineRule="auto"/>
        <w:ind w:left="360"/>
        <w:rPr>
          <w:rFonts w:ascii="Times New Roman" w:hAnsi="Times New Roman" w:cs="Times New Roman"/>
          <w:sz w:val="24"/>
          <w:szCs w:val="24"/>
        </w:rPr>
      </w:pPr>
      <w:r>
        <w:rPr>
          <w:rFonts w:ascii="Times New Roman" w:hAnsi="Times New Roman" w:cs="Times New Roman"/>
          <w:sz w:val="24"/>
          <w:szCs w:val="24"/>
        </w:rPr>
        <w:t>CDOT stated the survey delay was not on the Critical Path but that</w:t>
      </w:r>
      <w:r w:rsidR="00EE28C7">
        <w:rPr>
          <w:rFonts w:ascii="Times New Roman" w:hAnsi="Times New Roman" w:cs="Times New Roman"/>
          <w:sz w:val="24"/>
          <w:szCs w:val="24"/>
        </w:rPr>
        <w:t xml:space="preserve"> they</w:t>
      </w:r>
      <w:r>
        <w:rPr>
          <w:rFonts w:ascii="Times New Roman" w:hAnsi="Times New Roman" w:cs="Times New Roman"/>
          <w:sz w:val="24"/>
          <w:szCs w:val="24"/>
        </w:rPr>
        <w:t xml:space="preserve"> had </w:t>
      </w:r>
      <w:r w:rsidR="00E26D0B">
        <w:rPr>
          <w:rFonts w:ascii="Times New Roman" w:hAnsi="Times New Roman" w:cs="Times New Roman"/>
          <w:sz w:val="24"/>
          <w:szCs w:val="24"/>
        </w:rPr>
        <w:t>agreed</w:t>
      </w:r>
      <w:r>
        <w:rPr>
          <w:rFonts w:ascii="Times New Roman" w:hAnsi="Times New Roman" w:cs="Times New Roman"/>
          <w:sz w:val="24"/>
          <w:szCs w:val="24"/>
        </w:rPr>
        <w:t xml:space="preserve"> to pay for the delay.</w:t>
      </w:r>
    </w:p>
    <w:p w:rsidR="00FF4A45" w:rsidRPr="00064E1E" w:rsidRDefault="00064E1E" w:rsidP="00064E1E">
      <w:pPr>
        <w:pStyle w:val="ListParagraph"/>
        <w:numPr>
          <w:ilvl w:val="0"/>
          <w:numId w:val="4"/>
        </w:numPr>
        <w:spacing w:line="240" w:lineRule="auto"/>
        <w:ind w:left="360"/>
        <w:rPr>
          <w:rFonts w:ascii="Times New Roman" w:hAnsi="Times New Roman" w:cs="Times New Roman"/>
          <w:b/>
          <w:sz w:val="24"/>
          <w:szCs w:val="24"/>
        </w:rPr>
      </w:pPr>
      <w:r w:rsidRPr="00064E1E">
        <w:rPr>
          <w:rFonts w:ascii="Times New Roman" w:hAnsi="Times New Roman" w:cs="Times New Roman"/>
          <w:b/>
          <w:sz w:val="24"/>
          <w:szCs w:val="24"/>
        </w:rPr>
        <w:t>To CDOT and Contractor:</w:t>
      </w:r>
      <w:r>
        <w:rPr>
          <w:rFonts w:ascii="Times New Roman" w:hAnsi="Times New Roman" w:cs="Times New Roman"/>
          <w:sz w:val="24"/>
          <w:szCs w:val="24"/>
        </w:rPr>
        <w:t xml:space="preserve"> What controlled the time for the seeding as shown in the </w:t>
      </w:r>
      <w:r w:rsidR="00A07CCC">
        <w:rPr>
          <w:rFonts w:ascii="Times New Roman" w:hAnsi="Times New Roman" w:cs="Times New Roman"/>
          <w:sz w:val="24"/>
          <w:szCs w:val="24"/>
        </w:rPr>
        <w:t>Baseline S</w:t>
      </w:r>
      <w:r>
        <w:rPr>
          <w:rFonts w:ascii="Times New Roman" w:hAnsi="Times New Roman" w:cs="Times New Roman"/>
          <w:sz w:val="24"/>
          <w:szCs w:val="24"/>
        </w:rPr>
        <w:t>chedule?</w:t>
      </w:r>
    </w:p>
    <w:p w:rsidR="00064E1E" w:rsidRDefault="00B772F3" w:rsidP="00064E1E">
      <w:pPr>
        <w:spacing w:line="240" w:lineRule="auto"/>
        <w:ind w:left="360"/>
        <w:rPr>
          <w:rFonts w:ascii="Times New Roman" w:hAnsi="Times New Roman" w:cs="Times New Roman"/>
          <w:sz w:val="24"/>
          <w:szCs w:val="24"/>
        </w:rPr>
      </w:pPr>
      <w:r>
        <w:rPr>
          <w:rFonts w:ascii="Times New Roman" w:hAnsi="Times New Roman" w:cs="Times New Roman"/>
          <w:sz w:val="24"/>
          <w:szCs w:val="24"/>
        </w:rPr>
        <w:t>CDOT said the Specs. c</w:t>
      </w:r>
      <w:r w:rsidR="00064E1E" w:rsidRPr="00064E1E">
        <w:rPr>
          <w:rFonts w:ascii="Times New Roman" w:hAnsi="Times New Roman" w:cs="Times New Roman"/>
          <w:sz w:val="24"/>
          <w:szCs w:val="24"/>
        </w:rPr>
        <w:t>ontrol seeding times base</w:t>
      </w:r>
      <w:r w:rsidR="00A07CCC">
        <w:rPr>
          <w:rFonts w:ascii="Times New Roman" w:hAnsi="Times New Roman" w:cs="Times New Roman"/>
          <w:sz w:val="24"/>
          <w:szCs w:val="24"/>
        </w:rPr>
        <w:t>d</w:t>
      </w:r>
      <w:r w:rsidR="00064E1E" w:rsidRPr="00064E1E">
        <w:rPr>
          <w:rFonts w:ascii="Times New Roman" w:hAnsi="Times New Roman" w:cs="Times New Roman"/>
          <w:sz w:val="24"/>
          <w:szCs w:val="24"/>
        </w:rPr>
        <w:t xml:space="preserve"> on the ground </w:t>
      </w:r>
      <w:r w:rsidR="00A07CCC">
        <w:rPr>
          <w:rFonts w:ascii="Times New Roman" w:hAnsi="Times New Roman" w:cs="Times New Roman"/>
          <w:sz w:val="24"/>
          <w:szCs w:val="24"/>
        </w:rPr>
        <w:t>not being frozen</w:t>
      </w:r>
      <w:r w:rsidR="00064E1E" w:rsidRPr="00064E1E">
        <w:rPr>
          <w:rFonts w:ascii="Times New Roman" w:hAnsi="Times New Roman" w:cs="Times New Roman"/>
          <w:sz w:val="24"/>
          <w:szCs w:val="24"/>
        </w:rPr>
        <w:t>.</w:t>
      </w:r>
    </w:p>
    <w:p w:rsidR="00AD6329" w:rsidRPr="00064E1E" w:rsidRDefault="00AD6329" w:rsidP="00064E1E">
      <w:pPr>
        <w:spacing w:line="240" w:lineRule="auto"/>
        <w:ind w:left="360"/>
        <w:rPr>
          <w:rFonts w:ascii="Times New Roman" w:hAnsi="Times New Roman" w:cs="Times New Roman"/>
          <w:sz w:val="24"/>
          <w:szCs w:val="24"/>
        </w:rPr>
      </w:pPr>
    </w:p>
    <w:p w:rsidR="00FF4A45" w:rsidRDefault="00FF4A45" w:rsidP="00FF4A45">
      <w:pPr>
        <w:spacing w:line="240" w:lineRule="auto"/>
        <w:rPr>
          <w:rFonts w:ascii="Times New Roman" w:hAnsi="Times New Roman" w:cs="Times New Roman"/>
          <w:b/>
          <w:sz w:val="24"/>
          <w:szCs w:val="24"/>
        </w:rPr>
      </w:pPr>
      <w:r w:rsidRPr="00FF4A45">
        <w:rPr>
          <w:rFonts w:ascii="Times New Roman" w:hAnsi="Times New Roman" w:cs="Times New Roman"/>
          <w:b/>
          <w:sz w:val="24"/>
          <w:szCs w:val="24"/>
        </w:rPr>
        <w:t>Su</w:t>
      </w:r>
      <w:r>
        <w:rPr>
          <w:rFonts w:ascii="Times New Roman" w:hAnsi="Times New Roman" w:cs="Times New Roman"/>
          <w:b/>
          <w:sz w:val="24"/>
          <w:szCs w:val="24"/>
        </w:rPr>
        <w:t xml:space="preserve">mmation Statement by Contractor on </w:t>
      </w:r>
      <w:r w:rsidRPr="00FF4A45">
        <w:rPr>
          <w:rFonts w:ascii="Times New Roman" w:hAnsi="Times New Roman" w:cs="Times New Roman"/>
          <w:b/>
          <w:sz w:val="24"/>
          <w:szCs w:val="24"/>
        </w:rPr>
        <w:t>Schedule Impact and Delay:</w:t>
      </w:r>
    </w:p>
    <w:p w:rsidR="00FF4A45" w:rsidRDefault="00FF4A45" w:rsidP="00FF4A45">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040EBB">
        <w:rPr>
          <w:rFonts w:ascii="Times New Roman" w:hAnsi="Times New Roman" w:cs="Times New Roman"/>
          <w:sz w:val="24"/>
          <w:szCs w:val="24"/>
        </w:rPr>
        <w:t>The Contractor’s position is that a party at fault has no right to use the float</w:t>
      </w:r>
      <w:r w:rsidR="00064E1E">
        <w:rPr>
          <w:rFonts w:ascii="Times New Roman" w:hAnsi="Times New Roman" w:cs="Times New Roman"/>
          <w:sz w:val="24"/>
          <w:szCs w:val="24"/>
        </w:rPr>
        <w:t>.  The</w:t>
      </w:r>
      <w:r w:rsidR="00040EBB">
        <w:rPr>
          <w:rFonts w:ascii="Times New Roman" w:hAnsi="Times New Roman" w:cs="Times New Roman"/>
          <w:sz w:val="24"/>
          <w:szCs w:val="24"/>
        </w:rPr>
        <w:t xml:space="preserve"> Contractor stated that it did not increase the activity length</w:t>
      </w:r>
      <w:r w:rsidR="00A07CCC">
        <w:rPr>
          <w:rFonts w:ascii="Times New Roman" w:hAnsi="Times New Roman" w:cs="Times New Roman"/>
          <w:sz w:val="24"/>
          <w:szCs w:val="24"/>
        </w:rPr>
        <w:t>s</w:t>
      </w:r>
      <w:r w:rsidR="00040EBB">
        <w:rPr>
          <w:rFonts w:ascii="Times New Roman" w:hAnsi="Times New Roman" w:cs="Times New Roman"/>
          <w:sz w:val="24"/>
          <w:szCs w:val="24"/>
        </w:rPr>
        <w:t xml:space="preserve"> in the revised schedule</w:t>
      </w:r>
      <w:r w:rsidR="00064E1E">
        <w:rPr>
          <w:rFonts w:ascii="Times New Roman" w:hAnsi="Times New Roman" w:cs="Times New Roman"/>
          <w:sz w:val="24"/>
          <w:szCs w:val="24"/>
        </w:rPr>
        <w:t>.</w:t>
      </w:r>
      <w:r w:rsidR="00040EBB">
        <w:rPr>
          <w:rFonts w:ascii="Times New Roman" w:hAnsi="Times New Roman" w:cs="Times New Roman"/>
          <w:sz w:val="24"/>
          <w:szCs w:val="24"/>
        </w:rPr>
        <w:t xml:space="preserve"> </w:t>
      </w:r>
      <w:r w:rsidR="00064E1E">
        <w:rPr>
          <w:rFonts w:ascii="Times New Roman" w:hAnsi="Times New Roman" w:cs="Times New Roman"/>
          <w:sz w:val="24"/>
          <w:szCs w:val="24"/>
        </w:rPr>
        <w:t>It proposed</w:t>
      </w:r>
      <w:r w:rsidR="00040EBB">
        <w:rPr>
          <w:rFonts w:ascii="Times New Roman" w:hAnsi="Times New Roman" w:cs="Times New Roman"/>
          <w:sz w:val="24"/>
          <w:szCs w:val="24"/>
        </w:rPr>
        <w:t xml:space="preserve"> </w:t>
      </w:r>
      <w:r w:rsidR="00064E1E">
        <w:rPr>
          <w:rFonts w:ascii="Times New Roman" w:hAnsi="Times New Roman" w:cs="Times New Roman"/>
          <w:sz w:val="24"/>
          <w:szCs w:val="24"/>
        </w:rPr>
        <w:t xml:space="preserve"> </w:t>
      </w:r>
      <w:r w:rsidR="00E26D0B">
        <w:rPr>
          <w:rFonts w:ascii="Times New Roman" w:hAnsi="Times New Roman" w:cs="Times New Roman"/>
          <w:sz w:val="24"/>
          <w:szCs w:val="24"/>
        </w:rPr>
        <w:t>alternate materials to</w:t>
      </w:r>
      <w:r w:rsidR="00064E1E">
        <w:rPr>
          <w:rFonts w:ascii="Times New Roman" w:hAnsi="Times New Roman" w:cs="Times New Roman"/>
          <w:sz w:val="24"/>
          <w:szCs w:val="24"/>
        </w:rPr>
        <w:t xml:space="preserve"> save CDOT money but did not request </w:t>
      </w:r>
      <w:r w:rsidR="00040EBB">
        <w:rPr>
          <w:rFonts w:ascii="Times New Roman" w:hAnsi="Times New Roman" w:cs="Times New Roman"/>
          <w:sz w:val="24"/>
          <w:szCs w:val="24"/>
        </w:rPr>
        <w:t xml:space="preserve"> V.E.’s</w:t>
      </w:r>
      <w:r w:rsidR="0038545D">
        <w:rPr>
          <w:rFonts w:ascii="Times New Roman" w:hAnsi="Times New Roman" w:cs="Times New Roman"/>
          <w:sz w:val="24"/>
          <w:szCs w:val="24"/>
        </w:rPr>
        <w:t>.</w:t>
      </w:r>
    </w:p>
    <w:p w:rsidR="0038545D" w:rsidRDefault="0038545D" w:rsidP="00FF4A45">
      <w:pPr>
        <w:spacing w:line="240" w:lineRule="auto"/>
        <w:rPr>
          <w:rFonts w:ascii="Times New Roman" w:hAnsi="Times New Roman" w:cs="Times New Roman"/>
          <w:sz w:val="24"/>
          <w:szCs w:val="24"/>
        </w:rPr>
      </w:pPr>
      <w:r>
        <w:rPr>
          <w:rFonts w:ascii="Times New Roman" w:hAnsi="Times New Roman" w:cs="Times New Roman"/>
          <w:sz w:val="24"/>
          <w:szCs w:val="24"/>
        </w:rPr>
        <w:tab/>
        <w:t>The Contractor said it w</w:t>
      </w:r>
      <w:r w:rsidR="00064E1E">
        <w:rPr>
          <w:rFonts w:ascii="Times New Roman" w:hAnsi="Times New Roman" w:cs="Times New Roman"/>
          <w:sz w:val="24"/>
          <w:szCs w:val="24"/>
        </w:rPr>
        <w:t>as entitled to the increased cos</w:t>
      </w:r>
      <w:r>
        <w:rPr>
          <w:rFonts w:ascii="Times New Roman" w:hAnsi="Times New Roman" w:cs="Times New Roman"/>
          <w:sz w:val="24"/>
          <w:szCs w:val="24"/>
        </w:rPr>
        <w:t>ts of the work</w:t>
      </w:r>
      <w:r w:rsidR="00064E1E">
        <w:rPr>
          <w:rFonts w:ascii="Times New Roman" w:hAnsi="Times New Roman" w:cs="Times New Roman"/>
          <w:sz w:val="24"/>
          <w:szCs w:val="24"/>
        </w:rPr>
        <w:t>,</w:t>
      </w:r>
      <w:r>
        <w:rPr>
          <w:rFonts w:ascii="Times New Roman" w:hAnsi="Times New Roman" w:cs="Times New Roman"/>
          <w:sz w:val="24"/>
          <w:szCs w:val="24"/>
        </w:rPr>
        <w:t xml:space="preserve"> which includes the delay c</w:t>
      </w:r>
      <w:r w:rsidR="00F8290B">
        <w:rPr>
          <w:rFonts w:ascii="Times New Roman" w:hAnsi="Times New Roman" w:cs="Times New Roman"/>
          <w:sz w:val="24"/>
          <w:szCs w:val="24"/>
        </w:rPr>
        <w:t>o</w:t>
      </w:r>
      <w:r>
        <w:rPr>
          <w:rFonts w:ascii="Times New Roman" w:hAnsi="Times New Roman" w:cs="Times New Roman"/>
          <w:sz w:val="24"/>
          <w:szCs w:val="24"/>
        </w:rPr>
        <w:t>sts and a time extension.</w:t>
      </w:r>
    </w:p>
    <w:p w:rsidR="0038545D" w:rsidRDefault="0038545D" w:rsidP="00FF4A4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545D" w:rsidRDefault="0038545D" w:rsidP="0038545D">
      <w:pPr>
        <w:spacing w:line="240" w:lineRule="auto"/>
        <w:rPr>
          <w:rFonts w:ascii="Times New Roman" w:hAnsi="Times New Roman" w:cs="Times New Roman"/>
          <w:b/>
          <w:sz w:val="24"/>
          <w:szCs w:val="24"/>
        </w:rPr>
      </w:pPr>
      <w:r w:rsidRPr="0038545D">
        <w:rPr>
          <w:rFonts w:ascii="Times New Roman" w:hAnsi="Times New Roman" w:cs="Times New Roman"/>
          <w:b/>
          <w:sz w:val="24"/>
          <w:szCs w:val="24"/>
        </w:rPr>
        <w:t>Summation Statement by C</w:t>
      </w:r>
      <w:r>
        <w:rPr>
          <w:rFonts w:ascii="Times New Roman" w:hAnsi="Times New Roman" w:cs="Times New Roman"/>
          <w:b/>
          <w:sz w:val="24"/>
          <w:szCs w:val="24"/>
        </w:rPr>
        <w:t>DOT</w:t>
      </w:r>
      <w:r w:rsidRPr="0038545D">
        <w:rPr>
          <w:rFonts w:ascii="Times New Roman" w:hAnsi="Times New Roman" w:cs="Times New Roman"/>
          <w:b/>
          <w:sz w:val="24"/>
          <w:szCs w:val="24"/>
        </w:rPr>
        <w:t xml:space="preserve"> on Schedule Impact and Delay:</w:t>
      </w:r>
    </w:p>
    <w:p w:rsidR="0038545D" w:rsidRDefault="0038545D" w:rsidP="0038545D">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38545D">
        <w:rPr>
          <w:rFonts w:ascii="Times New Roman" w:hAnsi="Times New Roman" w:cs="Times New Roman"/>
          <w:sz w:val="24"/>
          <w:szCs w:val="24"/>
        </w:rPr>
        <w:t>CDOT admitted responsibility for the delay caused by the incorrect survey data</w:t>
      </w:r>
      <w:r>
        <w:rPr>
          <w:rFonts w:ascii="Times New Roman" w:hAnsi="Times New Roman" w:cs="Times New Roman"/>
          <w:sz w:val="24"/>
          <w:szCs w:val="24"/>
        </w:rPr>
        <w:t xml:space="preserve"> and acknowledged 40 days of delay at the agreed $1,202 per day.  Additional design and survey costs have been included in the M</w:t>
      </w:r>
      <w:r w:rsidR="00A07CCC">
        <w:rPr>
          <w:rFonts w:ascii="Times New Roman" w:hAnsi="Times New Roman" w:cs="Times New Roman"/>
          <w:sz w:val="24"/>
          <w:szCs w:val="24"/>
        </w:rPr>
        <w:t>OD</w:t>
      </w:r>
      <w:r>
        <w:rPr>
          <w:rFonts w:ascii="Times New Roman" w:hAnsi="Times New Roman" w:cs="Times New Roman"/>
          <w:sz w:val="24"/>
          <w:szCs w:val="24"/>
        </w:rPr>
        <w:t>.</w:t>
      </w:r>
    </w:p>
    <w:p w:rsidR="0038545D" w:rsidRDefault="0038545D" w:rsidP="0038545D">
      <w:pPr>
        <w:spacing w:line="240" w:lineRule="auto"/>
        <w:rPr>
          <w:rFonts w:ascii="Times New Roman" w:hAnsi="Times New Roman" w:cs="Times New Roman"/>
          <w:sz w:val="24"/>
          <w:szCs w:val="24"/>
        </w:rPr>
      </w:pPr>
      <w:r>
        <w:rPr>
          <w:rFonts w:ascii="Times New Roman" w:hAnsi="Times New Roman" w:cs="Times New Roman"/>
          <w:sz w:val="24"/>
          <w:szCs w:val="24"/>
        </w:rPr>
        <w:tab/>
        <w:t>CDOT stated that both parties have not been timely in reaching a settlement.</w:t>
      </w:r>
      <w:r w:rsidR="00064E1E">
        <w:rPr>
          <w:rFonts w:ascii="Times New Roman" w:hAnsi="Times New Roman" w:cs="Times New Roman"/>
          <w:sz w:val="24"/>
          <w:szCs w:val="24"/>
        </w:rPr>
        <w:t xml:space="preserve">  What CDOT has offered the Contractor is fair.</w:t>
      </w:r>
      <w:r>
        <w:rPr>
          <w:rFonts w:ascii="Times New Roman" w:hAnsi="Times New Roman" w:cs="Times New Roman"/>
          <w:sz w:val="24"/>
          <w:szCs w:val="24"/>
        </w:rPr>
        <w:t xml:space="preserve"> </w:t>
      </w:r>
    </w:p>
    <w:p w:rsidR="007F5ACB" w:rsidRDefault="007F5ACB" w:rsidP="0038545D">
      <w:pPr>
        <w:spacing w:line="240" w:lineRule="auto"/>
        <w:rPr>
          <w:rFonts w:ascii="Times New Roman" w:hAnsi="Times New Roman" w:cs="Times New Roman"/>
          <w:sz w:val="24"/>
          <w:szCs w:val="24"/>
        </w:rPr>
      </w:pPr>
    </w:p>
    <w:p w:rsidR="007F5ACB" w:rsidRDefault="007F5ACB" w:rsidP="007F5AC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Quantum Presentations </w:t>
      </w:r>
      <w:r w:rsidRPr="007F5ACB">
        <w:rPr>
          <w:rFonts w:ascii="Times New Roman" w:hAnsi="Times New Roman" w:cs="Times New Roman"/>
          <w:b/>
          <w:sz w:val="24"/>
          <w:szCs w:val="24"/>
        </w:rPr>
        <w:t>on Schedule Impact and Delay</w:t>
      </w:r>
      <w:r>
        <w:rPr>
          <w:rFonts w:ascii="Times New Roman" w:hAnsi="Times New Roman" w:cs="Times New Roman"/>
          <w:b/>
          <w:sz w:val="24"/>
          <w:szCs w:val="24"/>
        </w:rPr>
        <w:t xml:space="preserve"> Costs</w:t>
      </w:r>
      <w:r w:rsidRPr="007F5ACB">
        <w:rPr>
          <w:rFonts w:ascii="Times New Roman" w:hAnsi="Times New Roman" w:cs="Times New Roman"/>
          <w:b/>
          <w:sz w:val="24"/>
          <w:szCs w:val="24"/>
        </w:rPr>
        <w:t>:</w:t>
      </w:r>
    </w:p>
    <w:p w:rsidR="007F5ACB" w:rsidRPr="007F5ACB" w:rsidRDefault="007F5ACB" w:rsidP="007F5ACB">
      <w:pPr>
        <w:spacing w:line="240" w:lineRule="auto"/>
        <w:rPr>
          <w:rFonts w:ascii="Times New Roman" w:hAnsi="Times New Roman" w:cs="Times New Roman"/>
          <w:sz w:val="24"/>
          <w:szCs w:val="24"/>
        </w:rPr>
      </w:pPr>
      <w:r w:rsidRPr="007F5ACB">
        <w:rPr>
          <w:rFonts w:ascii="Times New Roman" w:hAnsi="Times New Roman" w:cs="Times New Roman"/>
          <w:sz w:val="24"/>
          <w:szCs w:val="24"/>
        </w:rPr>
        <w:t xml:space="preserve">Both Parties agreed to the CDOT Audit costs of $1,202 to be applied to </w:t>
      </w:r>
      <w:r w:rsidR="00165B06">
        <w:rPr>
          <w:rFonts w:ascii="Times New Roman" w:hAnsi="Times New Roman" w:cs="Times New Roman"/>
          <w:sz w:val="24"/>
          <w:szCs w:val="24"/>
        </w:rPr>
        <w:t>any</w:t>
      </w:r>
      <w:r w:rsidRPr="007F5ACB">
        <w:rPr>
          <w:rFonts w:ascii="Times New Roman" w:hAnsi="Times New Roman" w:cs="Times New Roman"/>
          <w:sz w:val="24"/>
          <w:szCs w:val="24"/>
        </w:rPr>
        <w:t xml:space="preserve"> delay time</w:t>
      </w:r>
      <w:r w:rsidR="00165B06">
        <w:rPr>
          <w:rFonts w:ascii="Times New Roman" w:hAnsi="Times New Roman" w:cs="Times New Roman"/>
          <w:sz w:val="24"/>
          <w:szCs w:val="24"/>
        </w:rPr>
        <w:t xml:space="preserve"> decided by the DRB</w:t>
      </w:r>
      <w:r w:rsidRPr="007F5ACB">
        <w:rPr>
          <w:rFonts w:ascii="Times New Roman" w:hAnsi="Times New Roman" w:cs="Times New Roman"/>
          <w:sz w:val="24"/>
          <w:szCs w:val="24"/>
        </w:rPr>
        <w:t>.</w:t>
      </w:r>
    </w:p>
    <w:p w:rsidR="00FF4A45" w:rsidRDefault="00FF4A45" w:rsidP="00885207">
      <w:pPr>
        <w:spacing w:line="240" w:lineRule="auto"/>
        <w:rPr>
          <w:rFonts w:ascii="Times New Roman" w:hAnsi="Times New Roman" w:cs="Times New Roman"/>
          <w:b/>
          <w:sz w:val="24"/>
          <w:szCs w:val="24"/>
        </w:rPr>
      </w:pPr>
    </w:p>
    <w:p w:rsidR="008C43CF" w:rsidRPr="00A4282C" w:rsidRDefault="008C43CF" w:rsidP="00426944">
      <w:pPr>
        <w:spacing w:line="240" w:lineRule="auto"/>
        <w:rPr>
          <w:rFonts w:ascii="Times New Roman" w:hAnsi="Times New Roman" w:cs="Times New Roman"/>
          <w:b/>
          <w:sz w:val="24"/>
          <w:szCs w:val="24"/>
          <w:u w:val="single"/>
        </w:rPr>
      </w:pPr>
      <w:r w:rsidRPr="00A4282C">
        <w:rPr>
          <w:rFonts w:ascii="Times New Roman" w:hAnsi="Times New Roman" w:cs="Times New Roman"/>
          <w:b/>
          <w:sz w:val="24"/>
          <w:szCs w:val="24"/>
          <w:u w:val="single"/>
        </w:rPr>
        <w:t>Findings:</w:t>
      </w:r>
    </w:p>
    <w:p w:rsidR="002F2012" w:rsidRPr="002F2012" w:rsidRDefault="00077764" w:rsidP="002F2012">
      <w:pPr>
        <w:pStyle w:val="ListParagraph"/>
        <w:numPr>
          <w:ilvl w:val="0"/>
          <w:numId w:val="10"/>
        </w:numPr>
        <w:spacing w:line="240" w:lineRule="auto"/>
        <w:ind w:left="360"/>
        <w:rPr>
          <w:rFonts w:ascii="Times New Roman" w:hAnsi="Times New Roman" w:cs="Times New Roman"/>
          <w:b/>
          <w:sz w:val="24"/>
          <w:szCs w:val="24"/>
        </w:rPr>
      </w:pPr>
      <w:r>
        <w:rPr>
          <w:rFonts w:ascii="Times New Roman" w:hAnsi="Times New Roman" w:cs="Times New Roman"/>
          <w:sz w:val="24"/>
          <w:szCs w:val="24"/>
        </w:rPr>
        <w:t xml:space="preserve">TECHNICAL REQUIREMENTS SECTION 2 – PROJECT </w:t>
      </w:r>
      <w:r w:rsidR="00930588">
        <w:rPr>
          <w:rFonts w:ascii="Times New Roman" w:hAnsi="Times New Roman" w:cs="Times New Roman"/>
          <w:sz w:val="24"/>
          <w:szCs w:val="24"/>
        </w:rPr>
        <w:t>MANAGEMENT requires</w:t>
      </w:r>
      <w:r>
        <w:rPr>
          <w:rFonts w:ascii="Times New Roman" w:hAnsi="Times New Roman" w:cs="Times New Roman"/>
          <w:sz w:val="24"/>
          <w:szCs w:val="24"/>
        </w:rPr>
        <w:t xml:space="preserve"> the Contractor to submit a </w:t>
      </w:r>
      <w:r w:rsidR="00282B4A">
        <w:rPr>
          <w:rFonts w:ascii="Times New Roman" w:hAnsi="Times New Roman" w:cs="Times New Roman"/>
          <w:sz w:val="24"/>
          <w:szCs w:val="24"/>
        </w:rPr>
        <w:t xml:space="preserve">CPM </w:t>
      </w:r>
      <w:r w:rsidR="00A4282C">
        <w:rPr>
          <w:rFonts w:ascii="Times New Roman" w:hAnsi="Times New Roman" w:cs="Times New Roman"/>
          <w:sz w:val="24"/>
          <w:szCs w:val="24"/>
        </w:rPr>
        <w:t>schedule that includes</w:t>
      </w:r>
      <w:r>
        <w:rPr>
          <w:rFonts w:ascii="Times New Roman" w:hAnsi="Times New Roman" w:cs="Times New Roman"/>
          <w:sz w:val="24"/>
          <w:szCs w:val="24"/>
        </w:rPr>
        <w:t xml:space="preserve"> at a minimum</w:t>
      </w:r>
      <w:r w:rsidR="00A4282C">
        <w:rPr>
          <w:rFonts w:ascii="Times New Roman" w:hAnsi="Times New Roman" w:cs="Times New Roman"/>
          <w:sz w:val="24"/>
          <w:szCs w:val="24"/>
        </w:rPr>
        <w:t xml:space="preserve"> all</w:t>
      </w:r>
      <w:r>
        <w:rPr>
          <w:rFonts w:ascii="Times New Roman" w:hAnsi="Times New Roman" w:cs="Times New Roman"/>
          <w:sz w:val="24"/>
          <w:szCs w:val="24"/>
        </w:rPr>
        <w:t xml:space="preserve"> of </w:t>
      </w:r>
      <w:r w:rsidR="00A4282C">
        <w:rPr>
          <w:rFonts w:ascii="Times New Roman" w:hAnsi="Times New Roman" w:cs="Times New Roman"/>
          <w:sz w:val="24"/>
          <w:szCs w:val="24"/>
        </w:rPr>
        <w:t xml:space="preserve">the </w:t>
      </w:r>
      <w:r>
        <w:rPr>
          <w:rFonts w:ascii="Times New Roman" w:hAnsi="Times New Roman" w:cs="Times New Roman"/>
          <w:i/>
          <w:sz w:val="24"/>
          <w:szCs w:val="24"/>
        </w:rPr>
        <w:t xml:space="preserve">Salient Design and Construction Components.  </w:t>
      </w:r>
      <w:r>
        <w:rPr>
          <w:rFonts w:ascii="Times New Roman" w:hAnsi="Times New Roman" w:cs="Times New Roman"/>
          <w:sz w:val="24"/>
          <w:szCs w:val="24"/>
        </w:rPr>
        <w:t>The salient features were to be broken down into enough subcomponents to accurately track production on the project.  The schedule was also to be cost loaded.</w:t>
      </w:r>
      <w:r w:rsidR="002F2012">
        <w:rPr>
          <w:rFonts w:ascii="Times New Roman" w:hAnsi="Times New Roman" w:cs="Times New Roman"/>
          <w:sz w:val="24"/>
          <w:szCs w:val="24"/>
        </w:rPr>
        <w:t xml:space="preserve">  The Baseline Schedule submitted by the Contractor did not meet these requirements in that the schedule contained no design activities</w:t>
      </w:r>
      <w:r w:rsidR="00690C04">
        <w:rPr>
          <w:rFonts w:ascii="Times New Roman" w:hAnsi="Times New Roman" w:cs="Times New Roman"/>
          <w:sz w:val="24"/>
          <w:szCs w:val="24"/>
        </w:rPr>
        <w:t xml:space="preserve">, did not indicate a </w:t>
      </w:r>
      <w:r w:rsidR="00F8290B">
        <w:rPr>
          <w:rFonts w:ascii="Times New Roman" w:hAnsi="Times New Roman" w:cs="Times New Roman"/>
          <w:sz w:val="24"/>
          <w:szCs w:val="24"/>
        </w:rPr>
        <w:t>Critical</w:t>
      </w:r>
      <w:r w:rsidR="00690C04">
        <w:rPr>
          <w:rFonts w:ascii="Times New Roman" w:hAnsi="Times New Roman" w:cs="Times New Roman"/>
          <w:sz w:val="24"/>
          <w:szCs w:val="24"/>
        </w:rPr>
        <w:t xml:space="preserve"> Path</w:t>
      </w:r>
      <w:r w:rsidR="002F2012">
        <w:rPr>
          <w:rFonts w:ascii="Times New Roman" w:hAnsi="Times New Roman" w:cs="Times New Roman"/>
          <w:sz w:val="24"/>
          <w:szCs w:val="24"/>
        </w:rPr>
        <w:t xml:space="preserve"> and was not cost loa</w:t>
      </w:r>
      <w:r w:rsidR="00A4282C">
        <w:rPr>
          <w:rFonts w:ascii="Times New Roman" w:hAnsi="Times New Roman" w:cs="Times New Roman"/>
          <w:sz w:val="24"/>
          <w:szCs w:val="24"/>
        </w:rPr>
        <w:t>ded.  This section also requires</w:t>
      </w:r>
      <w:r w:rsidR="002F2012">
        <w:rPr>
          <w:rFonts w:ascii="Times New Roman" w:hAnsi="Times New Roman" w:cs="Times New Roman"/>
          <w:sz w:val="24"/>
          <w:szCs w:val="24"/>
        </w:rPr>
        <w:t xml:space="preserve"> the submission of Methods Statements.  Nothing was provided in the Contractor’s pre-hearing submittal or at the </w:t>
      </w:r>
      <w:r w:rsidR="00F8290B">
        <w:rPr>
          <w:rFonts w:ascii="Times New Roman" w:hAnsi="Times New Roman" w:cs="Times New Roman"/>
          <w:sz w:val="24"/>
          <w:szCs w:val="24"/>
        </w:rPr>
        <w:t>hearing</w:t>
      </w:r>
      <w:r w:rsidR="002F2012">
        <w:rPr>
          <w:rFonts w:ascii="Times New Roman" w:hAnsi="Times New Roman" w:cs="Times New Roman"/>
          <w:sz w:val="24"/>
          <w:szCs w:val="24"/>
        </w:rPr>
        <w:t xml:space="preserve"> that indicated this requirement was met.</w:t>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r w:rsidR="002F2012">
        <w:rPr>
          <w:rFonts w:ascii="Times New Roman" w:hAnsi="Times New Roman" w:cs="Times New Roman"/>
          <w:sz w:val="24"/>
          <w:szCs w:val="24"/>
        </w:rPr>
        <w:tab/>
      </w:r>
    </w:p>
    <w:p w:rsidR="002F2012" w:rsidRPr="00930588" w:rsidRDefault="00282B4A" w:rsidP="002F2012">
      <w:pPr>
        <w:pStyle w:val="ListParagraph"/>
        <w:numPr>
          <w:ilvl w:val="0"/>
          <w:numId w:val="10"/>
        </w:numPr>
        <w:spacing w:line="240" w:lineRule="auto"/>
        <w:ind w:left="360"/>
        <w:rPr>
          <w:rFonts w:ascii="Times New Roman" w:hAnsi="Times New Roman" w:cs="Times New Roman"/>
          <w:b/>
          <w:sz w:val="24"/>
          <w:szCs w:val="24"/>
        </w:rPr>
      </w:pPr>
      <w:r w:rsidRPr="00282B4A">
        <w:rPr>
          <w:rFonts w:ascii="Times New Roman" w:hAnsi="Times New Roman" w:cs="Times New Roman"/>
          <w:sz w:val="24"/>
          <w:szCs w:val="24"/>
        </w:rPr>
        <w:t xml:space="preserve">TECHNICAL REQUIREMENTS SECTION 2 </w:t>
      </w:r>
      <w:r w:rsidR="00930588" w:rsidRPr="00930588">
        <w:rPr>
          <w:rFonts w:ascii="Times New Roman" w:hAnsi="Times New Roman" w:cs="Times New Roman"/>
          <w:sz w:val="24"/>
          <w:szCs w:val="24"/>
        </w:rPr>
        <w:t xml:space="preserve">– PROJECT MANAGEMENT </w:t>
      </w:r>
      <w:r>
        <w:rPr>
          <w:rFonts w:ascii="Times New Roman" w:hAnsi="Times New Roman" w:cs="Times New Roman"/>
          <w:sz w:val="24"/>
          <w:szCs w:val="24"/>
        </w:rPr>
        <w:t xml:space="preserve">requires the </w:t>
      </w:r>
      <w:r>
        <w:rPr>
          <w:rFonts w:ascii="Times New Roman" w:hAnsi="Times New Roman" w:cs="Times New Roman"/>
          <w:i/>
          <w:sz w:val="24"/>
          <w:szCs w:val="24"/>
        </w:rPr>
        <w:t xml:space="preserve">acceptance </w:t>
      </w:r>
      <w:r w:rsidR="00F8290B" w:rsidRPr="00282B4A">
        <w:rPr>
          <w:rFonts w:ascii="Times New Roman" w:hAnsi="Times New Roman" w:cs="Times New Roman"/>
          <w:sz w:val="24"/>
          <w:szCs w:val="24"/>
        </w:rPr>
        <w:t xml:space="preserve">of </w:t>
      </w:r>
      <w:r w:rsidR="00F8290B">
        <w:rPr>
          <w:rFonts w:ascii="Times New Roman" w:hAnsi="Times New Roman" w:cs="Times New Roman"/>
          <w:sz w:val="24"/>
          <w:szCs w:val="24"/>
        </w:rPr>
        <w:t>the</w:t>
      </w:r>
      <w:r>
        <w:rPr>
          <w:rFonts w:ascii="Times New Roman" w:hAnsi="Times New Roman" w:cs="Times New Roman"/>
          <w:sz w:val="24"/>
          <w:szCs w:val="24"/>
        </w:rPr>
        <w:t xml:space="preserve"> Initial Schedule by the CDOT Project Engineer.  During the hearing, CDOT acknowledged this had not been done.</w:t>
      </w:r>
      <w:r w:rsidR="00930588">
        <w:rPr>
          <w:rFonts w:ascii="Times New Roman" w:hAnsi="Times New Roman" w:cs="Times New Roman"/>
          <w:sz w:val="24"/>
          <w:szCs w:val="24"/>
        </w:rPr>
        <w:tab/>
      </w:r>
      <w:r w:rsidR="00930588">
        <w:rPr>
          <w:rFonts w:ascii="Times New Roman" w:hAnsi="Times New Roman" w:cs="Times New Roman"/>
          <w:sz w:val="24"/>
          <w:szCs w:val="24"/>
        </w:rPr>
        <w:tab/>
      </w:r>
      <w:r w:rsidR="00930588">
        <w:rPr>
          <w:rFonts w:ascii="Times New Roman" w:hAnsi="Times New Roman" w:cs="Times New Roman"/>
          <w:sz w:val="24"/>
          <w:szCs w:val="24"/>
        </w:rPr>
        <w:tab/>
      </w:r>
      <w:r w:rsidR="00930588">
        <w:rPr>
          <w:rFonts w:ascii="Times New Roman" w:hAnsi="Times New Roman" w:cs="Times New Roman"/>
          <w:sz w:val="24"/>
          <w:szCs w:val="24"/>
        </w:rPr>
        <w:tab/>
      </w:r>
      <w:r w:rsidR="00930588">
        <w:rPr>
          <w:rFonts w:ascii="Times New Roman" w:hAnsi="Times New Roman" w:cs="Times New Roman"/>
          <w:sz w:val="24"/>
          <w:szCs w:val="24"/>
        </w:rPr>
        <w:tab/>
      </w:r>
      <w:r w:rsidR="00930588">
        <w:rPr>
          <w:rFonts w:ascii="Times New Roman" w:hAnsi="Times New Roman" w:cs="Times New Roman"/>
          <w:sz w:val="24"/>
          <w:szCs w:val="24"/>
        </w:rPr>
        <w:tab/>
      </w:r>
      <w:r w:rsidR="00930588">
        <w:rPr>
          <w:rFonts w:ascii="Times New Roman" w:hAnsi="Times New Roman" w:cs="Times New Roman"/>
          <w:sz w:val="24"/>
          <w:szCs w:val="24"/>
        </w:rPr>
        <w:tab/>
      </w:r>
      <w:r w:rsidR="00930588">
        <w:rPr>
          <w:rFonts w:ascii="Times New Roman" w:hAnsi="Times New Roman" w:cs="Times New Roman"/>
          <w:sz w:val="24"/>
          <w:szCs w:val="24"/>
        </w:rPr>
        <w:tab/>
      </w:r>
    </w:p>
    <w:p w:rsidR="00930588" w:rsidRDefault="00930588" w:rsidP="002F2012">
      <w:pPr>
        <w:pStyle w:val="ListParagraph"/>
        <w:numPr>
          <w:ilvl w:val="0"/>
          <w:numId w:val="10"/>
        </w:numPr>
        <w:spacing w:line="240" w:lineRule="auto"/>
        <w:ind w:left="360"/>
        <w:rPr>
          <w:rFonts w:ascii="Times New Roman" w:hAnsi="Times New Roman" w:cs="Times New Roman"/>
          <w:sz w:val="24"/>
          <w:szCs w:val="24"/>
        </w:rPr>
      </w:pPr>
      <w:r w:rsidRPr="00930588">
        <w:rPr>
          <w:rFonts w:ascii="Times New Roman" w:hAnsi="Times New Roman" w:cs="Times New Roman"/>
          <w:sz w:val="24"/>
          <w:szCs w:val="24"/>
        </w:rPr>
        <w:t>TECHNICAL REQUIREMENTS SECTION 2 – PROJECT MANAGEMENT</w:t>
      </w:r>
      <w:r>
        <w:rPr>
          <w:rFonts w:ascii="Times New Roman" w:hAnsi="Times New Roman" w:cs="Times New Roman"/>
          <w:sz w:val="24"/>
          <w:szCs w:val="24"/>
        </w:rPr>
        <w:t xml:space="preserve"> in the Invoice Documents </w:t>
      </w:r>
      <w:r w:rsidR="00F8290B">
        <w:rPr>
          <w:rFonts w:ascii="Times New Roman" w:hAnsi="Times New Roman" w:cs="Times New Roman"/>
          <w:sz w:val="24"/>
          <w:szCs w:val="24"/>
        </w:rPr>
        <w:t>section</w:t>
      </w:r>
      <w:r>
        <w:rPr>
          <w:rFonts w:ascii="Times New Roman" w:hAnsi="Times New Roman" w:cs="Times New Roman"/>
          <w:sz w:val="24"/>
          <w:szCs w:val="24"/>
        </w:rPr>
        <w:t xml:space="preserve"> requires the Contractor to submit Updated Monthly Progress Schedules.  In addition, a Progress Schedule Narrative is also required.  Although the Contractor did submit some updates, they were not done on a monthly basis as required</w:t>
      </w:r>
      <w:r w:rsidR="00690C04">
        <w:rPr>
          <w:rFonts w:ascii="Times New Roman" w:hAnsi="Times New Roman" w:cs="Times New Roman"/>
          <w:sz w:val="24"/>
          <w:szCs w:val="24"/>
        </w:rPr>
        <w:t xml:space="preserve"> and did not show delay activities or added activities.</w:t>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r w:rsidR="00690C04">
        <w:rPr>
          <w:rFonts w:ascii="Times New Roman" w:hAnsi="Times New Roman" w:cs="Times New Roman"/>
          <w:sz w:val="24"/>
          <w:szCs w:val="24"/>
        </w:rPr>
        <w:tab/>
      </w:r>
    </w:p>
    <w:p w:rsidR="00FB3F9E" w:rsidRDefault="00690C04" w:rsidP="002F2012">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updating requirements in Finding </w:t>
      </w:r>
      <w:r w:rsidR="00531A50">
        <w:rPr>
          <w:rFonts w:ascii="Times New Roman" w:hAnsi="Times New Roman" w:cs="Times New Roman"/>
          <w:sz w:val="24"/>
          <w:szCs w:val="24"/>
        </w:rPr>
        <w:t>3</w:t>
      </w:r>
      <w:r>
        <w:rPr>
          <w:rFonts w:ascii="Times New Roman" w:hAnsi="Times New Roman" w:cs="Times New Roman"/>
          <w:sz w:val="24"/>
          <w:szCs w:val="24"/>
        </w:rPr>
        <w:t xml:space="preserve"> above, requires the CDOT Project Engineer to review and approve the monthly updates.  The section also states</w:t>
      </w:r>
      <w:r w:rsidR="00F8290B">
        <w:rPr>
          <w:rFonts w:ascii="Times New Roman" w:hAnsi="Times New Roman" w:cs="Times New Roman"/>
          <w:sz w:val="24"/>
          <w:szCs w:val="24"/>
        </w:rPr>
        <w:t xml:space="preserve">, </w:t>
      </w:r>
      <w:r w:rsidR="00F8290B" w:rsidRPr="00E40E79">
        <w:rPr>
          <w:rFonts w:ascii="Times New Roman" w:hAnsi="Times New Roman" w:cs="Times New Roman"/>
          <w:i/>
          <w:sz w:val="24"/>
          <w:szCs w:val="24"/>
        </w:rPr>
        <w:t>No</w:t>
      </w:r>
      <w:r>
        <w:rPr>
          <w:rFonts w:ascii="Times New Roman" w:hAnsi="Times New Roman" w:cs="Times New Roman"/>
          <w:i/>
          <w:sz w:val="24"/>
          <w:szCs w:val="24"/>
        </w:rPr>
        <w:t xml:space="preserve"> invoices shall be approved nor payment made if there is not a current accepted </w:t>
      </w:r>
      <w:r w:rsidR="00F8290B">
        <w:rPr>
          <w:rFonts w:ascii="Times New Roman" w:hAnsi="Times New Roman" w:cs="Times New Roman"/>
          <w:i/>
          <w:sz w:val="24"/>
          <w:szCs w:val="24"/>
        </w:rPr>
        <w:t>Monthly</w:t>
      </w:r>
      <w:r>
        <w:rPr>
          <w:rFonts w:ascii="Times New Roman" w:hAnsi="Times New Roman" w:cs="Times New Roman"/>
          <w:i/>
          <w:sz w:val="24"/>
          <w:szCs w:val="24"/>
        </w:rPr>
        <w:t xml:space="preserve"> Progress Schedule in place.  </w:t>
      </w:r>
      <w:r>
        <w:rPr>
          <w:rFonts w:ascii="Times New Roman" w:hAnsi="Times New Roman" w:cs="Times New Roman"/>
          <w:sz w:val="24"/>
          <w:szCs w:val="24"/>
        </w:rPr>
        <w:t>Again, CDOT did not follow these requirements.</w:t>
      </w:r>
      <w:r w:rsidR="00FB3F9E">
        <w:rPr>
          <w:rFonts w:ascii="Times New Roman" w:hAnsi="Times New Roman" w:cs="Times New Roman"/>
          <w:sz w:val="24"/>
          <w:szCs w:val="24"/>
        </w:rPr>
        <w:tab/>
      </w:r>
      <w:r w:rsidR="00FB3F9E">
        <w:rPr>
          <w:rFonts w:ascii="Times New Roman" w:hAnsi="Times New Roman" w:cs="Times New Roman"/>
          <w:sz w:val="24"/>
          <w:szCs w:val="24"/>
        </w:rPr>
        <w:tab/>
      </w:r>
      <w:r w:rsidR="00FB3F9E">
        <w:rPr>
          <w:rFonts w:ascii="Times New Roman" w:hAnsi="Times New Roman" w:cs="Times New Roman"/>
          <w:sz w:val="24"/>
          <w:szCs w:val="24"/>
        </w:rPr>
        <w:tab/>
      </w:r>
      <w:r w:rsidR="00FB3F9E">
        <w:rPr>
          <w:rFonts w:ascii="Times New Roman" w:hAnsi="Times New Roman" w:cs="Times New Roman"/>
          <w:sz w:val="24"/>
          <w:szCs w:val="24"/>
        </w:rPr>
        <w:tab/>
      </w:r>
      <w:r w:rsidR="00563313">
        <w:rPr>
          <w:rFonts w:ascii="Times New Roman" w:hAnsi="Times New Roman" w:cs="Times New Roman"/>
          <w:sz w:val="24"/>
          <w:szCs w:val="24"/>
        </w:rPr>
        <w:tab/>
      </w:r>
      <w:r w:rsidR="00563313">
        <w:rPr>
          <w:rFonts w:ascii="Times New Roman" w:hAnsi="Times New Roman" w:cs="Times New Roman"/>
          <w:sz w:val="24"/>
          <w:szCs w:val="24"/>
        </w:rPr>
        <w:tab/>
      </w:r>
      <w:r w:rsidR="00FB3F9E">
        <w:rPr>
          <w:rFonts w:ascii="Times New Roman" w:hAnsi="Times New Roman" w:cs="Times New Roman"/>
          <w:sz w:val="24"/>
          <w:szCs w:val="24"/>
        </w:rPr>
        <w:t xml:space="preserve"> </w:t>
      </w:r>
    </w:p>
    <w:p w:rsidR="00563313" w:rsidRDefault="00FB3F9E" w:rsidP="002F2012">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FB3F9E">
        <w:rPr>
          <w:rFonts w:ascii="Times New Roman" w:hAnsi="Times New Roman" w:cs="Times New Roman"/>
          <w:sz w:val="24"/>
          <w:szCs w:val="24"/>
        </w:rPr>
        <w:t xml:space="preserve">TECHNICAL REQUIREMENTS SECTION </w:t>
      </w:r>
      <w:r>
        <w:rPr>
          <w:rFonts w:ascii="Times New Roman" w:hAnsi="Times New Roman" w:cs="Times New Roman"/>
          <w:sz w:val="24"/>
          <w:szCs w:val="24"/>
        </w:rPr>
        <w:t>3</w:t>
      </w:r>
      <w:r w:rsidRPr="00FB3F9E">
        <w:rPr>
          <w:rFonts w:ascii="Times New Roman" w:hAnsi="Times New Roman" w:cs="Times New Roman"/>
          <w:sz w:val="24"/>
          <w:szCs w:val="24"/>
        </w:rPr>
        <w:t xml:space="preserve"> – </w:t>
      </w:r>
      <w:r>
        <w:rPr>
          <w:rFonts w:ascii="Times New Roman" w:hAnsi="Times New Roman" w:cs="Times New Roman"/>
          <w:sz w:val="24"/>
          <w:szCs w:val="24"/>
        </w:rPr>
        <w:t>QUALITY MANAGEMENT u</w:t>
      </w:r>
      <w:r w:rsidRPr="00FB3F9E">
        <w:rPr>
          <w:rFonts w:ascii="Times New Roman" w:hAnsi="Times New Roman" w:cs="Times New Roman"/>
          <w:sz w:val="24"/>
          <w:szCs w:val="24"/>
        </w:rPr>
        <w:t>nder Project Development</w:t>
      </w:r>
      <w:r w:rsidR="00563313">
        <w:rPr>
          <w:rFonts w:ascii="Times New Roman" w:hAnsi="Times New Roman" w:cs="Times New Roman"/>
          <w:sz w:val="24"/>
          <w:szCs w:val="24"/>
        </w:rPr>
        <w:t xml:space="preserve"> sta</w:t>
      </w:r>
      <w:r>
        <w:rPr>
          <w:rFonts w:ascii="Times New Roman" w:hAnsi="Times New Roman" w:cs="Times New Roman"/>
          <w:sz w:val="24"/>
          <w:szCs w:val="24"/>
        </w:rPr>
        <w:t xml:space="preserve">tes, </w:t>
      </w:r>
      <w:r w:rsidR="00D1176C">
        <w:rPr>
          <w:rFonts w:ascii="Times New Roman" w:hAnsi="Times New Roman" w:cs="Times New Roman"/>
          <w:i/>
          <w:sz w:val="24"/>
          <w:szCs w:val="24"/>
        </w:rPr>
        <w:t>T</w:t>
      </w:r>
      <w:r>
        <w:rPr>
          <w:rFonts w:ascii="Times New Roman" w:hAnsi="Times New Roman" w:cs="Times New Roman"/>
          <w:i/>
          <w:sz w:val="24"/>
          <w:szCs w:val="24"/>
        </w:rPr>
        <w:t xml:space="preserve">he Contractor shall develop a project design schedule which satisfies the requirements of the project and identifies tasks to be accomplished by the </w:t>
      </w:r>
      <w:r w:rsidR="00563313">
        <w:rPr>
          <w:rFonts w:ascii="Times New Roman" w:hAnsi="Times New Roman" w:cs="Times New Roman"/>
          <w:i/>
          <w:sz w:val="24"/>
          <w:szCs w:val="24"/>
        </w:rPr>
        <w:t xml:space="preserve">Contractor and sub-contractors.  </w:t>
      </w:r>
      <w:r w:rsidR="00563313" w:rsidRPr="00563313">
        <w:rPr>
          <w:rFonts w:ascii="Times New Roman" w:hAnsi="Times New Roman" w:cs="Times New Roman"/>
          <w:sz w:val="24"/>
          <w:szCs w:val="24"/>
        </w:rPr>
        <w:t>Nothing was provided in the Contractor’s pre-hearing submittal or at the hearing that indicated this requirement was met.</w:t>
      </w:r>
      <w:r w:rsidR="00563313">
        <w:rPr>
          <w:rFonts w:ascii="Times New Roman" w:hAnsi="Times New Roman" w:cs="Times New Roman"/>
          <w:sz w:val="24"/>
          <w:szCs w:val="24"/>
        </w:rPr>
        <w:tab/>
      </w:r>
      <w:r w:rsidR="00563313">
        <w:rPr>
          <w:rFonts w:ascii="Times New Roman" w:hAnsi="Times New Roman" w:cs="Times New Roman"/>
          <w:sz w:val="24"/>
          <w:szCs w:val="24"/>
        </w:rPr>
        <w:tab/>
      </w:r>
      <w:r w:rsidR="00563313">
        <w:rPr>
          <w:rFonts w:ascii="Times New Roman" w:hAnsi="Times New Roman" w:cs="Times New Roman"/>
          <w:sz w:val="24"/>
          <w:szCs w:val="24"/>
        </w:rPr>
        <w:tab/>
      </w:r>
      <w:r w:rsidR="00563313">
        <w:rPr>
          <w:rFonts w:ascii="Times New Roman" w:hAnsi="Times New Roman" w:cs="Times New Roman"/>
          <w:sz w:val="24"/>
          <w:szCs w:val="24"/>
        </w:rPr>
        <w:tab/>
      </w:r>
      <w:r w:rsidR="00563313">
        <w:rPr>
          <w:rFonts w:ascii="Times New Roman" w:hAnsi="Times New Roman" w:cs="Times New Roman"/>
          <w:sz w:val="24"/>
          <w:szCs w:val="24"/>
        </w:rPr>
        <w:tab/>
      </w:r>
    </w:p>
    <w:p w:rsidR="00C72CCA" w:rsidRDefault="00563313" w:rsidP="002F2012">
      <w:pPr>
        <w:pStyle w:val="ListParagraph"/>
        <w:numPr>
          <w:ilvl w:val="0"/>
          <w:numId w:val="10"/>
        </w:numPr>
        <w:spacing w:line="240" w:lineRule="auto"/>
        <w:ind w:left="360"/>
        <w:rPr>
          <w:rFonts w:ascii="Times New Roman" w:hAnsi="Times New Roman" w:cs="Times New Roman"/>
          <w:sz w:val="24"/>
          <w:szCs w:val="24"/>
        </w:rPr>
      </w:pPr>
      <w:r w:rsidRPr="00563313">
        <w:rPr>
          <w:rFonts w:ascii="Times New Roman" w:hAnsi="Times New Roman" w:cs="Times New Roman"/>
          <w:sz w:val="24"/>
          <w:szCs w:val="24"/>
        </w:rPr>
        <w:t>TECHNICAL REQUIREMENTS SECTION 3 – QUALITY MANAGEMENT under Project Development</w:t>
      </w:r>
      <w:r>
        <w:rPr>
          <w:rFonts w:ascii="Times New Roman" w:hAnsi="Times New Roman" w:cs="Times New Roman"/>
          <w:sz w:val="24"/>
          <w:szCs w:val="24"/>
        </w:rPr>
        <w:t xml:space="preserve"> also sta</w:t>
      </w:r>
      <w:r w:rsidRPr="00563313">
        <w:rPr>
          <w:rFonts w:ascii="Times New Roman" w:hAnsi="Times New Roman" w:cs="Times New Roman"/>
          <w:sz w:val="24"/>
          <w:szCs w:val="24"/>
        </w:rPr>
        <w:t>tes</w:t>
      </w:r>
      <w:r>
        <w:rPr>
          <w:rFonts w:ascii="Times New Roman" w:hAnsi="Times New Roman" w:cs="Times New Roman"/>
          <w:sz w:val="24"/>
          <w:szCs w:val="24"/>
        </w:rPr>
        <w:t xml:space="preserve">, </w:t>
      </w:r>
      <w:r w:rsidRPr="002529AF">
        <w:rPr>
          <w:rFonts w:ascii="Times New Roman" w:hAnsi="Times New Roman" w:cs="Times New Roman"/>
          <w:i/>
          <w:sz w:val="24"/>
          <w:szCs w:val="24"/>
        </w:rPr>
        <w:t>The design schedule shall be accepted by the CDOT Project Engineer prior to starting the work.</w:t>
      </w:r>
      <w:r>
        <w:rPr>
          <w:rFonts w:ascii="Times New Roman" w:hAnsi="Times New Roman" w:cs="Times New Roman"/>
          <w:sz w:val="24"/>
          <w:szCs w:val="24"/>
        </w:rPr>
        <w:t xml:space="preserve">  </w:t>
      </w:r>
      <w:r w:rsidRPr="00563313">
        <w:rPr>
          <w:rFonts w:ascii="Times New Roman" w:hAnsi="Times New Roman" w:cs="Times New Roman"/>
          <w:sz w:val="24"/>
          <w:szCs w:val="24"/>
        </w:rPr>
        <w:t xml:space="preserve">Nothing was provided in </w:t>
      </w:r>
      <w:r w:rsidR="00D1176C">
        <w:rPr>
          <w:rFonts w:ascii="Times New Roman" w:hAnsi="Times New Roman" w:cs="Times New Roman"/>
          <w:sz w:val="24"/>
          <w:szCs w:val="24"/>
        </w:rPr>
        <w:t xml:space="preserve">either </w:t>
      </w:r>
      <w:r w:rsidR="000142BD">
        <w:rPr>
          <w:rFonts w:ascii="Times New Roman" w:hAnsi="Times New Roman" w:cs="Times New Roman"/>
          <w:sz w:val="24"/>
          <w:szCs w:val="24"/>
        </w:rPr>
        <w:t>party’s</w:t>
      </w:r>
      <w:r w:rsidRPr="00563313">
        <w:rPr>
          <w:rFonts w:ascii="Times New Roman" w:hAnsi="Times New Roman" w:cs="Times New Roman"/>
          <w:sz w:val="24"/>
          <w:szCs w:val="24"/>
        </w:rPr>
        <w:t xml:space="preserve"> pre-hearing submittal or at the hearing that indicated this requirement was met.</w:t>
      </w:r>
      <w:r w:rsidR="00C72CCA">
        <w:rPr>
          <w:rFonts w:ascii="Times New Roman" w:hAnsi="Times New Roman" w:cs="Times New Roman"/>
          <w:sz w:val="24"/>
          <w:szCs w:val="24"/>
        </w:rPr>
        <w:tab/>
      </w:r>
      <w:r w:rsidR="00C72CCA">
        <w:rPr>
          <w:rFonts w:ascii="Times New Roman" w:hAnsi="Times New Roman" w:cs="Times New Roman"/>
          <w:sz w:val="24"/>
          <w:szCs w:val="24"/>
        </w:rPr>
        <w:tab/>
      </w:r>
      <w:r w:rsidR="00C72CCA">
        <w:rPr>
          <w:rFonts w:ascii="Times New Roman" w:hAnsi="Times New Roman" w:cs="Times New Roman"/>
          <w:sz w:val="24"/>
          <w:szCs w:val="24"/>
        </w:rPr>
        <w:tab/>
      </w:r>
      <w:r w:rsidR="00C72CCA">
        <w:rPr>
          <w:rFonts w:ascii="Times New Roman" w:hAnsi="Times New Roman" w:cs="Times New Roman"/>
          <w:sz w:val="24"/>
          <w:szCs w:val="24"/>
        </w:rPr>
        <w:tab/>
      </w:r>
      <w:r w:rsidR="00C72CCA">
        <w:rPr>
          <w:rFonts w:ascii="Times New Roman" w:hAnsi="Times New Roman" w:cs="Times New Roman"/>
          <w:sz w:val="24"/>
          <w:szCs w:val="24"/>
        </w:rPr>
        <w:tab/>
      </w:r>
      <w:r w:rsidR="00C72CCA">
        <w:rPr>
          <w:rFonts w:ascii="Times New Roman" w:hAnsi="Times New Roman" w:cs="Times New Roman"/>
          <w:sz w:val="24"/>
          <w:szCs w:val="24"/>
        </w:rPr>
        <w:tab/>
      </w:r>
    </w:p>
    <w:p w:rsidR="00C72CCA" w:rsidRPr="00C72CCA" w:rsidRDefault="00C72CCA" w:rsidP="002F2012">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Spec. Section 108.07(d)4 requires the Contractor to submit with its time extension request </w:t>
      </w:r>
      <w:r w:rsidRPr="00C72CCA">
        <w:rPr>
          <w:rFonts w:ascii="Times New Roman" w:hAnsi="Times New Roman" w:cs="Times New Roman"/>
          <w:i/>
          <w:sz w:val="24"/>
          <w:szCs w:val="24"/>
        </w:rPr>
        <w:t>a schedule</w:t>
      </w:r>
      <w:r>
        <w:rPr>
          <w:rFonts w:ascii="Times New Roman" w:hAnsi="Times New Roman" w:cs="Times New Roman"/>
          <w:sz w:val="24"/>
          <w:szCs w:val="24"/>
        </w:rPr>
        <w:t xml:space="preserve"> </w:t>
      </w:r>
      <w:r w:rsidRPr="00C72CCA">
        <w:rPr>
          <w:rFonts w:ascii="Times New Roman" w:hAnsi="Times New Roman" w:cs="Times New Roman"/>
          <w:i/>
          <w:sz w:val="24"/>
          <w:szCs w:val="24"/>
        </w:rPr>
        <w:t>revision as defined in subsection 108.03</w:t>
      </w:r>
      <w:r>
        <w:rPr>
          <w:rFonts w:ascii="Times New Roman" w:hAnsi="Times New Roman" w:cs="Times New Roman"/>
          <w:sz w:val="24"/>
          <w:szCs w:val="24"/>
        </w:rPr>
        <w:t xml:space="preserve">.  </w:t>
      </w:r>
      <w:r w:rsidR="00A4282C">
        <w:rPr>
          <w:rFonts w:ascii="Times New Roman" w:hAnsi="Times New Roman" w:cs="Times New Roman"/>
          <w:sz w:val="24"/>
          <w:szCs w:val="24"/>
        </w:rPr>
        <w:t>The Contractor failed to comply with this requirement.</w:t>
      </w:r>
      <w:r w:rsidRPr="00C72CCA">
        <w:rPr>
          <w:rFonts w:ascii="Times New Roman" w:hAnsi="Times New Roman" w:cs="Times New Roman"/>
          <w:sz w:val="24"/>
          <w:szCs w:val="24"/>
        </w:rPr>
        <w:tab/>
      </w:r>
      <w:r w:rsidRPr="00C72CCA">
        <w:rPr>
          <w:rFonts w:ascii="Times New Roman" w:hAnsi="Times New Roman" w:cs="Times New Roman"/>
          <w:sz w:val="24"/>
          <w:szCs w:val="24"/>
        </w:rPr>
        <w:tab/>
      </w:r>
      <w:r w:rsidRPr="00C72CCA">
        <w:rPr>
          <w:rFonts w:ascii="Times New Roman" w:hAnsi="Times New Roman" w:cs="Times New Roman"/>
          <w:sz w:val="24"/>
          <w:szCs w:val="24"/>
        </w:rPr>
        <w:tab/>
      </w:r>
      <w:r w:rsidRPr="00C72CCA">
        <w:rPr>
          <w:rFonts w:ascii="Times New Roman" w:hAnsi="Times New Roman" w:cs="Times New Roman"/>
          <w:sz w:val="24"/>
          <w:szCs w:val="24"/>
        </w:rPr>
        <w:tab/>
      </w:r>
      <w:r w:rsidRPr="00C72CCA">
        <w:rPr>
          <w:rFonts w:ascii="Times New Roman" w:hAnsi="Times New Roman" w:cs="Times New Roman"/>
          <w:sz w:val="24"/>
          <w:szCs w:val="24"/>
        </w:rPr>
        <w:tab/>
      </w:r>
    </w:p>
    <w:p w:rsidR="00690C04" w:rsidRPr="00A4282C" w:rsidRDefault="00C72CCA" w:rsidP="00A4282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0E0F" w:rsidRPr="00A4282C">
        <w:rPr>
          <w:rFonts w:ascii="Times New Roman" w:hAnsi="Times New Roman" w:cs="Times New Roman"/>
          <w:sz w:val="24"/>
          <w:szCs w:val="24"/>
        </w:rPr>
        <w:tab/>
      </w:r>
      <w:r w:rsidR="00100E0F" w:rsidRPr="00A4282C">
        <w:rPr>
          <w:rFonts w:ascii="Times New Roman" w:hAnsi="Times New Roman" w:cs="Times New Roman"/>
          <w:sz w:val="24"/>
          <w:szCs w:val="24"/>
        </w:rPr>
        <w:tab/>
      </w:r>
      <w:r w:rsidR="00100E0F" w:rsidRPr="00A4282C">
        <w:rPr>
          <w:rFonts w:ascii="Times New Roman" w:hAnsi="Times New Roman" w:cs="Times New Roman"/>
          <w:sz w:val="24"/>
          <w:szCs w:val="24"/>
        </w:rPr>
        <w:tab/>
      </w:r>
      <w:r w:rsidR="00100E0F" w:rsidRPr="00A4282C">
        <w:rPr>
          <w:rFonts w:ascii="Times New Roman" w:hAnsi="Times New Roman" w:cs="Times New Roman"/>
          <w:sz w:val="24"/>
          <w:szCs w:val="24"/>
        </w:rPr>
        <w:tab/>
      </w:r>
      <w:r w:rsidR="00100E0F" w:rsidRPr="00A4282C">
        <w:rPr>
          <w:rFonts w:ascii="Times New Roman" w:hAnsi="Times New Roman" w:cs="Times New Roman"/>
          <w:sz w:val="24"/>
          <w:szCs w:val="24"/>
        </w:rPr>
        <w:tab/>
      </w:r>
      <w:r w:rsidR="00100E0F" w:rsidRPr="00A4282C">
        <w:rPr>
          <w:rFonts w:ascii="Times New Roman" w:hAnsi="Times New Roman" w:cs="Times New Roman"/>
          <w:sz w:val="24"/>
          <w:szCs w:val="24"/>
        </w:rPr>
        <w:tab/>
      </w:r>
    </w:p>
    <w:p w:rsidR="00100E0F" w:rsidRDefault="00100E0F" w:rsidP="001F45DC">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CDOT acknowledged that the initial survey that was provided to the Contractor was incorrect and subsequently provided corrected data</w:t>
      </w:r>
      <w:r w:rsidR="00531A50">
        <w:rPr>
          <w:rFonts w:ascii="Times New Roman" w:hAnsi="Times New Roman" w:cs="Times New Roman"/>
          <w:sz w:val="24"/>
          <w:szCs w:val="24"/>
        </w:rPr>
        <w:t xml:space="preserve"> to the Contractor</w:t>
      </w:r>
      <w:r>
        <w:rPr>
          <w:rFonts w:ascii="Times New Roman" w:hAnsi="Times New Roman" w:cs="Times New Roman"/>
          <w:sz w:val="24"/>
          <w:szCs w:val="24"/>
        </w:rPr>
        <w:t xml:space="preserve">.  This caused a delay while the </w:t>
      </w:r>
      <w:r>
        <w:rPr>
          <w:rFonts w:ascii="Times New Roman" w:hAnsi="Times New Roman" w:cs="Times New Roman"/>
          <w:sz w:val="24"/>
          <w:szCs w:val="24"/>
        </w:rPr>
        <w:lastRenderedPageBreak/>
        <w:t xml:space="preserve">design plans were corrected to reflect the correct survey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14695" w:rsidRDefault="00100E0F" w:rsidP="001F45DC">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The Schedule Update of 12/25/10 indicat</w:t>
      </w:r>
      <w:r w:rsidR="00B14695">
        <w:rPr>
          <w:rFonts w:ascii="Times New Roman" w:hAnsi="Times New Roman" w:cs="Times New Roman"/>
          <w:sz w:val="24"/>
          <w:szCs w:val="24"/>
        </w:rPr>
        <w:t>e</w:t>
      </w:r>
      <w:r>
        <w:rPr>
          <w:rFonts w:ascii="Times New Roman" w:hAnsi="Times New Roman" w:cs="Times New Roman"/>
          <w:sz w:val="24"/>
          <w:szCs w:val="24"/>
        </w:rPr>
        <w:t>s that the Contractor delayed the start of the Work</w:t>
      </w:r>
      <w:r w:rsidR="00531A50">
        <w:rPr>
          <w:rFonts w:ascii="Times New Roman" w:hAnsi="Times New Roman" w:cs="Times New Roman"/>
          <w:sz w:val="24"/>
          <w:szCs w:val="24"/>
        </w:rPr>
        <w:t xml:space="preserve"> at Site 1</w:t>
      </w:r>
      <w:r>
        <w:rPr>
          <w:rFonts w:ascii="Times New Roman" w:hAnsi="Times New Roman" w:cs="Times New Roman"/>
          <w:sz w:val="24"/>
          <w:szCs w:val="24"/>
        </w:rPr>
        <w:t>, Install Erosion Control, from 10/11/10</w:t>
      </w:r>
      <w:r w:rsidR="00B14695">
        <w:rPr>
          <w:rFonts w:ascii="Times New Roman" w:hAnsi="Times New Roman" w:cs="Times New Roman"/>
          <w:sz w:val="24"/>
          <w:szCs w:val="24"/>
        </w:rPr>
        <w:t xml:space="preserve"> to 10/22/10 (11 calendar days).  No explanation was given for the delay and </w:t>
      </w:r>
      <w:r w:rsidR="00A4282C">
        <w:rPr>
          <w:rFonts w:ascii="Times New Roman" w:hAnsi="Times New Roman" w:cs="Times New Roman"/>
          <w:sz w:val="24"/>
          <w:szCs w:val="24"/>
        </w:rPr>
        <w:t>no delay activity</w:t>
      </w:r>
      <w:r w:rsidR="00B14695">
        <w:rPr>
          <w:rFonts w:ascii="Times New Roman" w:hAnsi="Times New Roman" w:cs="Times New Roman"/>
          <w:sz w:val="24"/>
          <w:szCs w:val="24"/>
        </w:rPr>
        <w:t xml:space="preserve"> is shown on the schedule.</w:t>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p>
    <w:p w:rsidR="00565402" w:rsidRDefault="00B14695" w:rsidP="001F45DC">
      <w:pPr>
        <w:pStyle w:val="ListParagraph"/>
        <w:numPr>
          <w:ilvl w:val="0"/>
          <w:numId w:val="10"/>
        </w:numPr>
        <w:spacing w:line="240" w:lineRule="auto"/>
        <w:ind w:left="360"/>
        <w:rPr>
          <w:rFonts w:ascii="Times New Roman" w:hAnsi="Times New Roman" w:cs="Times New Roman"/>
          <w:sz w:val="24"/>
          <w:szCs w:val="24"/>
        </w:rPr>
      </w:pPr>
      <w:r w:rsidRPr="00B14695">
        <w:rPr>
          <w:rFonts w:ascii="Times New Roman" w:hAnsi="Times New Roman" w:cs="Times New Roman"/>
          <w:sz w:val="24"/>
          <w:szCs w:val="24"/>
        </w:rPr>
        <w:t xml:space="preserve">The Schedule Update of </w:t>
      </w:r>
      <w:r>
        <w:rPr>
          <w:rFonts w:ascii="Times New Roman" w:hAnsi="Times New Roman" w:cs="Times New Roman"/>
          <w:sz w:val="24"/>
          <w:szCs w:val="24"/>
        </w:rPr>
        <w:t>2/28/11</w:t>
      </w:r>
      <w:r w:rsidR="00A4282C">
        <w:rPr>
          <w:rFonts w:ascii="Times New Roman" w:hAnsi="Times New Roman" w:cs="Times New Roman"/>
          <w:sz w:val="24"/>
          <w:szCs w:val="24"/>
        </w:rPr>
        <w:t>,</w:t>
      </w:r>
      <w:r>
        <w:rPr>
          <w:rFonts w:ascii="Times New Roman" w:hAnsi="Times New Roman" w:cs="Times New Roman"/>
          <w:sz w:val="24"/>
          <w:szCs w:val="24"/>
        </w:rPr>
        <w:t xml:space="preserve"> which was submitted by the Contractor after the revised Released for Construction plans were issued</w:t>
      </w:r>
      <w:r w:rsidR="00A4282C">
        <w:rPr>
          <w:rFonts w:ascii="Times New Roman" w:hAnsi="Times New Roman" w:cs="Times New Roman"/>
          <w:sz w:val="24"/>
          <w:szCs w:val="24"/>
        </w:rPr>
        <w:t>,</w:t>
      </w:r>
      <w:r w:rsidRPr="00B14695">
        <w:rPr>
          <w:rFonts w:ascii="Times New Roman" w:hAnsi="Times New Roman" w:cs="Times New Roman"/>
          <w:sz w:val="24"/>
          <w:szCs w:val="24"/>
        </w:rPr>
        <w:t xml:space="preserve"> </w:t>
      </w:r>
      <w:r w:rsidR="00CC75FF">
        <w:rPr>
          <w:rFonts w:ascii="Times New Roman" w:hAnsi="Times New Roman" w:cs="Times New Roman"/>
          <w:sz w:val="24"/>
          <w:szCs w:val="24"/>
        </w:rPr>
        <w:t>shows</w:t>
      </w:r>
      <w:r>
        <w:rPr>
          <w:rFonts w:ascii="Times New Roman" w:hAnsi="Times New Roman" w:cs="Times New Roman"/>
          <w:sz w:val="24"/>
          <w:szCs w:val="24"/>
        </w:rPr>
        <w:t xml:space="preserve"> a Substantial Completion Date of 6/17/11.  The schedule analysis performed by Atkins</w:t>
      </w:r>
      <w:r w:rsidR="00CC75FF">
        <w:rPr>
          <w:rFonts w:ascii="Times New Roman" w:hAnsi="Times New Roman" w:cs="Times New Roman"/>
          <w:sz w:val="24"/>
          <w:szCs w:val="24"/>
        </w:rPr>
        <w:t xml:space="preserve"> that considered the delay shows a Substantial Completion Date of 6/15/11.</w:t>
      </w:r>
      <w:r w:rsidR="00CC75FF">
        <w:rPr>
          <w:rFonts w:ascii="Times New Roman" w:hAnsi="Times New Roman" w:cs="Times New Roman"/>
          <w:sz w:val="24"/>
          <w:szCs w:val="24"/>
        </w:rPr>
        <w:tab/>
      </w:r>
      <w:r w:rsidR="00CC75FF">
        <w:rPr>
          <w:rFonts w:ascii="Times New Roman" w:hAnsi="Times New Roman" w:cs="Times New Roman"/>
          <w:sz w:val="24"/>
          <w:szCs w:val="24"/>
        </w:rPr>
        <w:tab/>
      </w:r>
      <w:r w:rsidR="00565402">
        <w:rPr>
          <w:rFonts w:ascii="Times New Roman" w:hAnsi="Times New Roman" w:cs="Times New Roman"/>
          <w:sz w:val="24"/>
          <w:szCs w:val="24"/>
        </w:rPr>
        <w:tab/>
      </w:r>
      <w:r w:rsidR="00565402">
        <w:rPr>
          <w:rFonts w:ascii="Times New Roman" w:hAnsi="Times New Roman" w:cs="Times New Roman"/>
          <w:sz w:val="24"/>
          <w:szCs w:val="24"/>
        </w:rPr>
        <w:tab/>
      </w:r>
      <w:r w:rsidR="00565402">
        <w:rPr>
          <w:rFonts w:ascii="Times New Roman" w:hAnsi="Times New Roman" w:cs="Times New Roman"/>
          <w:sz w:val="24"/>
          <w:szCs w:val="24"/>
        </w:rPr>
        <w:tab/>
      </w:r>
      <w:r w:rsidR="00565402">
        <w:rPr>
          <w:rFonts w:ascii="Times New Roman" w:hAnsi="Times New Roman" w:cs="Times New Roman"/>
          <w:sz w:val="24"/>
          <w:szCs w:val="24"/>
        </w:rPr>
        <w:tab/>
      </w:r>
      <w:r w:rsidR="00565402">
        <w:rPr>
          <w:rFonts w:ascii="Times New Roman" w:hAnsi="Times New Roman" w:cs="Times New Roman"/>
          <w:sz w:val="24"/>
          <w:szCs w:val="24"/>
        </w:rPr>
        <w:tab/>
      </w:r>
      <w:r w:rsidR="00565402">
        <w:rPr>
          <w:rFonts w:ascii="Times New Roman" w:hAnsi="Times New Roman" w:cs="Times New Roman"/>
          <w:sz w:val="24"/>
          <w:szCs w:val="24"/>
        </w:rPr>
        <w:tab/>
      </w:r>
      <w:r w:rsidR="00565402">
        <w:rPr>
          <w:rFonts w:ascii="Times New Roman" w:hAnsi="Times New Roman" w:cs="Times New Roman"/>
          <w:sz w:val="24"/>
          <w:szCs w:val="24"/>
        </w:rPr>
        <w:tab/>
      </w:r>
    </w:p>
    <w:p w:rsidR="00CC75FF" w:rsidRDefault="00565402" w:rsidP="001F45DC">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Spec. </w:t>
      </w:r>
      <w:r w:rsidR="00D1176C">
        <w:rPr>
          <w:rFonts w:ascii="Times New Roman" w:hAnsi="Times New Roman" w:cs="Times New Roman"/>
          <w:sz w:val="24"/>
          <w:szCs w:val="24"/>
        </w:rPr>
        <w:t>Section 212.03, Seeding Seasons</w:t>
      </w:r>
      <w:r>
        <w:rPr>
          <w:rFonts w:ascii="Times New Roman" w:hAnsi="Times New Roman" w:cs="Times New Roman"/>
          <w:sz w:val="24"/>
          <w:szCs w:val="24"/>
        </w:rPr>
        <w:t xml:space="preserve"> </w:t>
      </w:r>
      <w:r w:rsidR="00531A50">
        <w:rPr>
          <w:rFonts w:ascii="Times New Roman" w:hAnsi="Times New Roman" w:cs="Times New Roman"/>
          <w:sz w:val="24"/>
          <w:szCs w:val="24"/>
        </w:rPr>
        <w:t xml:space="preserve">in </w:t>
      </w:r>
      <w:r>
        <w:rPr>
          <w:rFonts w:ascii="Times New Roman" w:hAnsi="Times New Roman" w:cs="Times New Roman"/>
          <w:sz w:val="24"/>
          <w:szCs w:val="24"/>
        </w:rPr>
        <w:t xml:space="preserve">Areas under 6,000’ requires the seeding to be done after spring thaw which is defined as </w:t>
      </w:r>
      <w:r>
        <w:rPr>
          <w:rFonts w:ascii="Times New Roman" w:hAnsi="Times New Roman" w:cs="Times New Roman"/>
          <w:i/>
          <w:sz w:val="24"/>
          <w:szCs w:val="24"/>
        </w:rPr>
        <w:t>the earliest date in a new calendar year in which seed can be buried ½ inch into the surface soil (topsoil) thru normal drill seeding methods.</w:t>
      </w:r>
      <w:r>
        <w:rPr>
          <w:rFonts w:ascii="Times New Roman" w:hAnsi="Times New Roman" w:cs="Times New Roman"/>
          <w:sz w:val="24"/>
          <w:szCs w:val="24"/>
        </w:rPr>
        <w:t xml:space="preserve">  In the </w:t>
      </w:r>
      <w:r w:rsidR="002529AF">
        <w:rPr>
          <w:rFonts w:ascii="Times New Roman" w:hAnsi="Times New Roman" w:cs="Times New Roman"/>
          <w:sz w:val="24"/>
          <w:szCs w:val="24"/>
        </w:rPr>
        <w:t>southeast</w:t>
      </w:r>
      <w:r w:rsidR="00D1176C">
        <w:rPr>
          <w:rFonts w:ascii="Times New Roman" w:hAnsi="Times New Roman" w:cs="Times New Roman"/>
          <w:sz w:val="24"/>
          <w:szCs w:val="24"/>
        </w:rPr>
        <w:t>ern</w:t>
      </w:r>
      <w:r>
        <w:rPr>
          <w:rFonts w:ascii="Times New Roman" w:hAnsi="Times New Roman" w:cs="Times New Roman"/>
          <w:sz w:val="24"/>
          <w:szCs w:val="24"/>
        </w:rPr>
        <w:t xml:space="preserve"> portion </w:t>
      </w:r>
      <w:r w:rsidR="00642B35">
        <w:rPr>
          <w:rFonts w:ascii="Times New Roman" w:hAnsi="Times New Roman" w:cs="Times New Roman"/>
          <w:sz w:val="24"/>
          <w:szCs w:val="24"/>
        </w:rPr>
        <w:t>of Colorado, this c</w:t>
      </w:r>
      <w:r>
        <w:rPr>
          <w:rFonts w:ascii="Times New Roman" w:hAnsi="Times New Roman" w:cs="Times New Roman"/>
          <w:sz w:val="24"/>
          <w:szCs w:val="24"/>
        </w:rPr>
        <w:t xml:space="preserve">ould easily be April 1.  Accordingly, the Contractor could have begun seeding </w:t>
      </w:r>
      <w:r w:rsidR="00642B35">
        <w:rPr>
          <w:rFonts w:ascii="Times New Roman" w:hAnsi="Times New Roman" w:cs="Times New Roman"/>
          <w:sz w:val="24"/>
          <w:szCs w:val="24"/>
        </w:rPr>
        <w:t>in early April and was not constrained to start</w:t>
      </w:r>
      <w:r w:rsidR="00531A50">
        <w:rPr>
          <w:rFonts w:ascii="Times New Roman" w:hAnsi="Times New Roman" w:cs="Times New Roman"/>
          <w:sz w:val="24"/>
          <w:szCs w:val="24"/>
        </w:rPr>
        <w:t xml:space="preserve"> seeding</w:t>
      </w:r>
      <w:r w:rsidR="00642B35">
        <w:rPr>
          <w:rFonts w:ascii="Times New Roman" w:hAnsi="Times New Roman" w:cs="Times New Roman"/>
          <w:sz w:val="24"/>
          <w:szCs w:val="24"/>
        </w:rPr>
        <w:t xml:space="preserve"> after May 2</w:t>
      </w:r>
      <w:r w:rsidR="00D1176C">
        <w:rPr>
          <w:rFonts w:ascii="Times New Roman" w:hAnsi="Times New Roman" w:cs="Times New Roman"/>
          <w:sz w:val="24"/>
          <w:szCs w:val="24"/>
        </w:rPr>
        <w:t xml:space="preserve"> if the</w:t>
      </w:r>
      <w:r w:rsidR="00F147DB">
        <w:rPr>
          <w:rFonts w:ascii="Times New Roman" w:hAnsi="Times New Roman" w:cs="Times New Roman"/>
          <w:sz w:val="24"/>
          <w:szCs w:val="24"/>
        </w:rPr>
        <w:t xml:space="preserve"> other</w:t>
      </w:r>
      <w:r w:rsidR="00D1176C">
        <w:rPr>
          <w:rFonts w:ascii="Times New Roman" w:hAnsi="Times New Roman" w:cs="Times New Roman"/>
          <w:sz w:val="24"/>
          <w:szCs w:val="24"/>
        </w:rPr>
        <w:t xml:space="preserve"> work required to start seeding was complete</w:t>
      </w:r>
      <w:r w:rsidR="00642B35">
        <w:rPr>
          <w:rFonts w:ascii="Times New Roman" w:hAnsi="Times New Roman" w:cs="Times New Roman"/>
          <w:sz w:val="24"/>
          <w:szCs w:val="24"/>
        </w:rPr>
        <w:t>.</w:t>
      </w:r>
      <w:r w:rsidR="002529AF">
        <w:rPr>
          <w:rFonts w:ascii="Times New Roman" w:hAnsi="Times New Roman" w:cs="Times New Roman"/>
          <w:sz w:val="24"/>
          <w:szCs w:val="24"/>
        </w:rPr>
        <w:tab/>
      </w:r>
      <w:r w:rsidR="002529AF">
        <w:rPr>
          <w:rFonts w:ascii="Times New Roman" w:hAnsi="Times New Roman" w:cs="Times New Roman"/>
          <w:sz w:val="24"/>
          <w:szCs w:val="24"/>
        </w:rPr>
        <w:tab/>
      </w:r>
      <w:r w:rsidR="002529AF">
        <w:rPr>
          <w:rFonts w:ascii="Times New Roman" w:hAnsi="Times New Roman" w:cs="Times New Roman"/>
          <w:sz w:val="24"/>
          <w:szCs w:val="24"/>
        </w:rPr>
        <w:tab/>
      </w:r>
      <w:r w:rsidR="002529AF">
        <w:rPr>
          <w:rFonts w:ascii="Times New Roman" w:hAnsi="Times New Roman" w:cs="Times New Roman"/>
          <w:sz w:val="24"/>
          <w:szCs w:val="24"/>
        </w:rPr>
        <w:tab/>
      </w:r>
      <w:r w:rsidR="002529A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r w:rsidR="00CC75FF">
        <w:rPr>
          <w:rFonts w:ascii="Times New Roman" w:hAnsi="Times New Roman" w:cs="Times New Roman"/>
          <w:sz w:val="24"/>
          <w:szCs w:val="24"/>
        </w:rPr>
        <w:tab/>
      </w:r>
    </w:p>
    <w:p w:rsidR="00BC2B75" w:rsidRDefault="00CC75FF" w:rsidP="001F45DC">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Baseline Schedule </w:t>
      </w:r>
      <w:r w:rsidRPr="00E40E79">
        <w:rPr>
          <w:rFonts w:ascii="Times New Roman" w:hAnsi="Times New Roman" w:cs="Times New Roman"/>
          <w:sz w:val="24"/>
          <w:szCs w:val="24"/>
          <w:u w:val="single"/>
        </w:rPr>
        <w:t>without</w:t>
      </w:r>
      <w:r>
        <w:rPr>
          <w:rFonts w:ascii="Times New Roman" w:hAnsi="Times New Roman" w:cs="Times New Roman"/>
          <w:sz w:val="24"/>
          <w:szCs w:val="24"/>
        </w:rPr>
        <w:t xml:space="preserve"> Constraints that was prepared by Atkins shows a Critical Path and a Substantial </w:t>
      </w:r>
      <w:r w:rsidR="00D1176C">
        <w:rPr>
          <w:rFonts w:ascii="Times New Roman" w:hAnsi="Times New Roman" w:cs="Times New Roman"/>
          <w:sz w:val="24"/>
          <w:szCs w:val="24"/>
        </w:rPr>
        <w:t xml:space="preserve"> </w:t>
      </w:r>
      <w:r w:rsidR="002529AF">
        <w:rPr>
          <w:rFonts w:ascii="Times New Roman" w:hAnsi="Times New Roman" w:cs="Times New Roman"/>
          <w:sz w:val="24"/>
          <w:szCs w:val="24"/>
        </w:rPr>
        <w:t>Completion date</w:t>
      </w:r>
      <w:r w:rsidR="00642B35">
        <w:rPr>
          <w:rFonts w:ascii="Times New Roman" w:hAnsi="Times New Roman" w:cs="Times New Roman"/>
          <w:sz w:val="24"/>
          <w:szCs w:val="24"/>
        </w:rPr>
        <w:t>,</w:t>
      </w:r>
      <w:r w:rsidR="00642B35" w:rsidRPr="00642B35">
        <w:rPr>
          <w:rFonts w:ascii="Times New Roman" w:hAnsi="Times New Roman" w:cs="Times New Roman"/>
          <w:sz w:val="24"/>
          <w:szCs w:val="24"/>
        </w:rPr>
        <w:t xml:space="preserve"> including seeding, </w:t>
      </w:r>
      <w:r>
        <w:rPr>
          <w:rFonts w:ascii="Times New Roman" w:hAnsi="Times New Roman" w:cs="Times New Roman"/>
          <w:sz w:val="24"/>
          <w:szCs w:val="24"/>
        </w:rPr>
        <w:t>of 4/6/11</w:t>
      </w:r>
      <w:r w:rsidR="00642B35">
        <w:rPr>
          <w:rFonts w:ascii="Times New Roman" w:hAnsi="Times New Roman" w:cs="Times New Roman"/>
          <w:sz w:val="24"/>
          <w:szCs w:val="24"/>
        </w:rPr>
        <w:t xml:space="preserve"> which does not conflict with Spec. requirements as discussed in Finding 11 above</w:t>
      </w:r>
      <w:r>
        <w:rPr>
          <w:rFonts w:ascii="Times New Roman" w:hAnsi="Times New Roman" w:cs="Times New Roman"/>
          <w:sz w:val="24"/>
          <w:szCs w:val="24"/>
        </w:rPr>
        <w:t xml:space="preserve">.  </w:t>
      </w:r>
      <w:r w:rsidR="00642B35">
        <w:rPr>
          <w:rFonts w:ascii="Times New Roman" w:hAnsi="Times New Roman" w:cs="Times New Roman"/>
          <w:sz w:val="24"/>
          <w:szCs w:val="24"/>
        </w:rPr>
        <w:t xml:space="preserve">Accordingly, it is felt the completion date used by Atkins in its schedule analysis should have been 4/6/11  </w:t>
      </w:r>
      <w:r>
        <w:rPr>
          <w:rFonts w:ascii="Times New Roman" w:hAnsi="Times New Roman" w:cs="Times New Roman"/>
          <w:sz w:val="24"/>
          <w:szCs w:val="24"/>
        </w:rPr>
        <w:t xml:space="preserve">“But </w:t>
      </w:r>
      <w:r w:rsidR="00A461D1">
        <w:rPr>
          <w:rFonts w:ascii="Times New Roman" w:hAnsi="Times New Roman" w:cs="Times New Roman"/>
          <w:sz w:val="24"/>
          <w:szCs w:val="24"/>
        </w:rPr>
        <w:t>for “the</w:t>
      </w:r>
      <w:r>
        <w:rPr>
          <w:rFonts w:ascii="Times New Roman" w:hAnsi="Times New Roman" w:cs="Times New Roman"/>
          <w:sz w:val="24"/>
          <w:szCs w:val="24"/>
        </w:rPr>
        <w:t xml:space="preserve"> delay caused by the erroneous survey data, the Contractor’s schedule appears reasonable.  With the exception of some extended activity durat</w:t>
      </w:r>
      <w:r w:rsidR="00A4282C">
        <w:rPr>
          <w:rFonts w:ascii="Times New Roman" w:hAnsi="Times New Roman" w:cs="Times New Roman"/>
          <w:sz w:val="24"/>
          <w:szCs w:val="24"/>
        </w:rPr>
        <w:t>ions</w:t>
      </w:r>
      <w:r w:rsidR="00D1176C">
        <w:rPr>
          <w:rFonts w:ascii="Times New Roman" w:hAnsi="Times New Roman" w:cs="Times New Roman"/>
          <w:sz w:val="24"/>
          <w:szCs w:val="24"/>
        </w:rPr>
        <w:t xml:space="preserve"> shown in the as-built schedule</w:t>
      </w:r>
      <w:r w:rsidR="00531A50">
        <w:rPr>
          <w:rFonts w:ascii="Times New Roman" w:hAnsi="Times New Roman" w:cs="Times New Roman"/>
          <w:sz w:val="24"/>
          <w:szCs w:val="24"/>
        </w:rPr>
        <w:t xml:space="preserve"> dated 10/21/11</w:t>
      </w:r>
      <w:r w:rsidR="00A4282C">
        <w:rPr>
          <w:rFonts w:ascii="Times New Roman" w:hAnsi="Times New Roman" w:cs="Times New Roman"/>
          <w:sz w:val="24"/>
          <w:szCs w:val="24"/>
        </w:rPr>
        <w:t xml:space="preserve"> which were not explained i</w:t>
      </w:r>
      <w:r>
        <w:rPr>
          <w:rFonts w:ascii="Times New Roman" w:hAnsi="Times New Roman" w:cs="Times New Roman"/>
          <w:sz w:val="24"/>
          <w:szCs w:val="24"/>
        </w:rPr>
        <w:t xml:space="preserve">n the pre-hearing submittals or at the hearing, the Contractor’s actual durations were close to the </w:t>
      </w:r>
      <w:r w:rsidR="00A24E0F">
        <w:rPr>
          <w:rFonts w:ascii="Times New Roman" w:hAnsi="Times New Roman" w:cs="Times New Roman"/>
          <w:sz w:val="24"/>
          <w:szCs w:val="24"/>
        </w:rPr>
        <w:t>Baseline S</w:t>
      </w:r>
      <w:r>
        <w:rPr>
          <w:rFonts w:ascii="Times New Roman" w:hAnsi="Times New Roman" w:cs="Times New Roman"/>
          <w:sz w:val="24"/>
          <w:szCs w:val="24"/>
        </w:rPr>
        <w:t>chedule</w:t>
      </w:r>
      <w:r w:rsidR="00A4282C">
        <w:rPr>
          <w:rFonts w:ascii="Times New Roman" w:hAnsi="Times New Roman" w:cs="Times New Roman"/>
          <w:sz w:val="24"/>
          <w:szCs w:val="24"/>
        </w:rPr>
        <w:t xml:space="preserve"> durations</w:t>
      </w:r>
      <w:r>
        <w:rPr>
          <w:rFonts w:ascii="Times New Roman" w:hAnsi="Times New Roman" w:cs="Times New Roman"/>
          <w:sz w:val="24"/>
          <w:szCs w:val="24"/>
        </w:rPr>
        <w:t xml:space="preserve">.  Some of the extended durations </w:t>
      </w:r>
      <w:r w:rsidR="00D1176C">
        <w:rPr>
          <w:rFonts w:ascii="Times New Roman" w:hAnsi="Times New Roman" w:cs="Times New Roman"/>
          <w:sz w:val="24"/>
          <w:szCs w:val="24"/>
        </w:rPr>
        <w:t xml:space="preserve">shown in the as-built </w:t>
      </w:r>
      <w:r w:rsidR="000142BD">
        <w:rPr>
          <w:rFonts w:ascii="Times New Roman" w:hAnsi="Times New Roman" w:cs="Times New Roman"/>
          <w:sz w:val="24"/>
          <w:szCs w:val="24"/>
        </w:rPr>
        <w:t>schedule, like</w:t>
      </w:r>
      <w:r w:rsidR="00BC2B75">
        <w:rPr>
          <w:rFonts w:ascii="Times New Roman" w:hAnsi="Times New Roman" w:cs="Times New Roman"/>
          <w:sz w:val="24"/>
          <w:szCs w:val="24"/>
        </w:rPr>
        <w:t xml:space="preserve"> paving and striping</w:t>
      </w:r>
      <w:r w:rsidR="00D1176C">
        <w:rPr>
          <w:rFonts w:ascii="Times New Roman" w:hAnsi="Times New Roman" w:cs="Times New Roman"/>
          <w:sz w:val="24"/>
          <w:szCs w:val="24"/>
        </w:rPr>
        <w:t>,</w:t>
      </w:r>
      <w:r w:rsidR="00BC2B75">
        <w:rPr>
          <w:rFonts w:ascii="Times New Roman" w:hAnsi="Times New Roman" w:cs="Times New Roman"/>
          <w:sz w:val="24"/>
          <w:szCs w:val="24"/>
        </w:rPr>
        <w:t xml:space="preserve"> make no sense and are probably due to intermittent operations over a long</w:t>
      </w:r>
      <w:r w:rsidR="009101A9">
        <w:rPr>
          <w:rFonts w:ascii="Times New Roman" w:hAnsi="Times New Roman" w:cs="Times New Roman"/>
          <w:sz w:val="24"/>
          <w:szCs w:val="24"/>
        </w:rPr>
        <w:t>er</w:t>
      </w:r>
      <w:r w:rsidR="00BC2B75">
        <w:rPr>
          <w:rFonts w:ascii="Times New Roman" w:hAnsi="Times New Roman" w:cs="Times New Roman"/>
          <w:sz w:val="24"/>
          <w:szCs w:val="24"/>
        </w:rPr>
        <w:t xml:space="preserve"> period</w:t>
      </w:r>
      <w:r w:rsidR="009101A9">
        <w:rPr>
          <w:rFonts w:ascii="Times New Roman" w:hAnsi="Times New Roman" w:cs="Times New Roman"/>
          <w:sz w:val="24"/>
          <w:szCs w:val="24"/>
        </w:rPr>
        <w:t xml:space="preserve"> of time</w:t>
      </w:r>
      <w:r w:rsidR="00BC2B75">
        <w:rPr>
          <w:rFonts w:ascii="Times New Roman" w:hAnsi="Times New Roman" w:cs="Times New Roman"/>
          <w:sz w:val="24"/>
          <w:szCs w:val="24"/>
        </w:rPr>
        <w:t xml:space="preserve"> rather than actual periods of work which should have been shown</w:t>
      </w:r>
      <w:r w:rsidR="00D1176C">
        <w:rPr>
          <w:rFonts w:ascii="Times New Roman" w:hAnsi="Times New Roman" w:cs="Times New Roman"/>
          <w:sz w:val="24"/>
          <w:szCs w:val="24"/>
        </w:rPr>
        <w:t xml:space="preserve"> as separate activities</w:t>
      </w:r>
      <w:r w:rsidR="00BC2B75">
        <w:rPr>
          <w:rFonts w:ascii="Times New Roman" w:hAnsi="Times New Roman" w:cs="Times New Roman"/>
          <w:sz w:val="24"/>
          <w:szCs w:val="24"/>
        </w:rPr>
        <w:t xml:space="preserve"> in the schedule updates.</w:t>
      </w:r>
      <w:r w:rsidR="00BC2B75">
        <w:rPr>
          <w:rFonts w:ascii="Times New Roman" w:hAnsi="Times New Roman" w:cs="Times New Roman"/>
          <w:sz w:val="24"/>
          <w:szCs w:val="24"/>
        </w:rPr>
        <w:tab/>
      </w:r>
      <w:r w:rsidR="00A24E0F">
        <w:rPr>
          <w:rFonts w:ascii="Times New Roman" w:hAnsi="Times New Roman" w:cs="Times New Roman"/>
          <w:sz w:val="24"/>
          <w:szCs w:val="24"/>
        </w:rPr>
        <w:tab/>
      </w:r>
      <w:r w:rsidR="00A24E0F">
        <w:rPr>
          <w:rFonts w:ascii="Times New Roman" w:hAnsi="Times New Roman" w:cs="Times New Roman"/>
          <w:sz w:val="24"/>
          <w:szCs w:val="24"/>
        </w:rPr>
        <w:tab/>
      </w:r>
      <w:r w:rsidR="00373E76">
        <w:rPr>
          <w:rFonts w:ascii="Times New Roman" w:hAnsi="Times New Roman" w:cs="Times New Roman"/>
          <w:sz w:val="24"/>
          <w:szCs w:val="24"/>
        </w:rPr>
        <w:tab/>
      </w:r>
      <w:r w:rsidR="00373E76">
        <w:rPr>
          <w:rFonts w:ascii="Times New Roman" w:hAnsi="Times New Roman" w:cs="Times New Roman"/>
          <w:sz w:val="24"/>
          <w:szCs w:val="24"/>
        </w:rPr>
        <w:tab/>
      </w:r>
      <w:r w:rsidR="00BC2B75">
        <w:rPr>
          <w:rFonts w:ascii="Times New Roman" w:hAnsi="Times New Roman" w:cs="Times New Roman"/>
          <w:sz w:val="24"/>
          <w:szCs w:val="24"/>
        </w:rPr>
        <w:tab/>
      </w:r>
      <w:r w:rsidR="00BC2B75">
        <w:rPr>
          <w:rFonts w:ascii="Times New Roman" w:hAnsi="Times New Roman" w:cs="Times New Roman"/>
          <w:sz w:val="24"/>
          <w:szCs w:val="24"/>
        </w:rPr>
        <w:tab/>
      </w:r>
      <w:r w:rsidR="00BC2B75">
        <w:rPr>
          <w:rFonts w:ascii="Times New Roman" w:hAnsi="Times New Roman" w:cs="Times New Roman"/>
          <w:sz w:val="24"/>
          <w:szCs w:val="24"/>
        </w:rPr>
        <w:tab/>
      </w:r>
      <w:r w:rsidR="00BC2B75">
        <w:rPr>
          <w:rFonts w:ascii="Times New Roman" w:hAnsi="Times New Roman" w:cs="Times New Roman"/>
          <w:sz w:val="24"/>
          <w:szCs w:val="24"/>
        </w:rPr>
        <w:tab/>
      </w:r>
      <w:r w:rsidR="00BC2B75">
        <w:rPr>
          <w:rFonts w:ascii="Times New Roman" w:hAnsi="Times New Roman" w:cs="Times New Roman"/>
          <w:sz w:val="24"/>
          <w:szCs w:val="24"/>
        </w:rPr>
        <w:tab/>
      </w:r>
      <w:r w:rsidR="00BC2B75">
        <w:rPr>
          <w:rFonts w:ascii="Times New Roman" w:hAnsi="Times New Roman" w:cs="Times New Roman"/>
          <w:sz w:val="24"/>
          <w:szCs w:val="24"/>
        </w:rPr>
        <w:tab/>
      </w:r>
      <w:r w:rsidR="00BC2B75">
        <w:rPr>
          <w:rFonts w:ascii="Times New Roman" w:hAnsi="Times New Roman" w:cs="Times New Roman"/>
          <w:sz w:val="24"/>
          <w:szCs w:val="24"/>
        </w:rPr>
        <w:tab/>
      </w:r>
    </w:p>
    <w:p w:rsidR="00077764" w:rsidRDefault="00BC2B75" w:rsidP="001F45DC">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Adding the initial start </w:t>
      </w:r>
      <w:r w:rsidR="00A24E0F">
        <w:rPr>
          <w:rFonts w:ascii="Times New Roman" w:hAnsi="Times New Roman" w:cs="Times New Roman"/>
          <w:sz w:val="24"/>
          <w:szCs w:val="24"/>
        </w:rPr>
        <w:t xml:space="preserve">of construction </w:t>
      </w:r>
      <w:r>
        <w:rPr>
          <w:rFonts w:ascii="Times New Roman" w:hAnsi="Times New Roman" w:cs="Times New Roman"/>
          <w:sz w:val="24"/>
          <w:szCs w:val="24"/>
        </w:rPr>
        <w:t>delay</w:t>
      </w:r>
      <w:r w:rsidR="00A4282C">
        <w:rPr>
          <w:rFonts w:ascii="Times New Roman" w:hAnsi="Times New Roman" w:cs="Times New Roman"/>
          <w:sz w:val="24"/>
          <w:szCs w:val="24"/>
        </w:rPr>
        <w:t xml:space="preserve"> by the Contractor</w:t>
      </w:r>
      <w:r>
        <w:rPr>
          <w:rFonts w:ascii="Times New Roman" w:hAnsi="Times New Roman" w:cs="Times New Roman"/>
          <w:sz w:val="24"/>
          <w:szCs w:val="24"/>
        </w:rPr>
        <w:t xml:space="preserve"> of 11 days covered in Finding </w:t>
      </w:r>
      <w:r w:rsidR="00A24E0F">
        <w:rPr>
          <w:rFonts w:ascii="Times New Roman" w:hAnsi="Times New Roman" w:cs="Times New Roman"/>
          <w:sz w:val="24"/>
          <w:szCs w:val="24"/>
        </w:rPr>
        <w:t>9</w:t>
      </w:r>
      <w:r>
        <w:rPr>
          <w:rFonts w:ascii="Times New Roman" w:hAnsi="Times New Roman" w:cs="Times New Roman"/>
          <w:sz w:val="24"/>
          <w:szCs w:val="24"/>
        </w:rPr>
        <w:t xml:space="preserve"> above to the Baseline Schedule Substantial Completion date of 4/6/11covered in Finding </w:t>
      </w:r>
      <w:r w:rsidR="00642B35">
        <w:rPr>
          <w:rFonts w:ascii="Times New Roman" w:hAnsi="Times New Roman" w:cs="Times New Roman"/>
          <w:sz w:val="24"/>
          <w:szCs w:val="24"/>
        </w:rPr>
        <w:t>12</w:t>
      </w:r>
      <w:r>
        <w:rPr>
          <w:rFonts w:ascii="Times New Roman" w:hAnsi="Times New Roman" w:cs="Times New Roman"/>
          <w:sz w:val="24"/>
          <w:szCs w:val="24"/>
        </w:rPr>
        <w:t xml:space="preserve"> above, results in a revised Substantial completion date of 4/17/11.  Comparing this revised date of 4/17/11 to the Substantial Completion date of 6/17/11 based on the revised schedules covered in Finding </w:t>
      </w:r>
      <w:r w:rsidR="00642B35">
        <w:rPr>
          <w:rFonts w:ascii="Times New Roman" w:hAnsi="Times New Roman" w:cs="Times New Roman"/>
          <w:sz w:val="24"/>
          <w:szCs w:val="24"/>
        </w:rPr>
        <w:t>10</w:t>
      </w:r>
      <w:r>
        <w:rPr>
          <w:rFonts w:ascii="Times New Roman" w:hAnsi="Times New Roman" w:cs="Times New Roman"/>
          <w:sz w:val="24"/>
          <w:szCs w:val="24"/>
        </w:rPr>
        <w:t xml:space="preserve"> above, shows </w:t>
      </w:r>
      <w:r w:rsidR="003E102F">
        <w:rPr>
          <w:rFonts w:ascii="Times New Roman" w:hAnsi="Times New Roman" w:cs="Times New Roman"/>
          <w:sz w:val="24"/>
          <w:szCs w:val="24"/>
        </w:rPr>
        <w:t>a 61 day delay to the Substantial Completion Date.</w:t>
      </w:r>
      <w:r>
        <w:rPr>
          <w:rFonts w:ascii="Times New Roman" w:hAnsi="Times New Roman" w:cs="Times New Roman"/>
          <w:sz w:val="24"/>
          <w:szCs w:val="24"/>
        </w:rPr>
        <w:t xml:space="preserve"> </w:t>
      </w:r>
      <w:r w:rsidR="00C72CCA">
        <w:rPr>
          <w:rFonts w:ascii="Times New Roman" w:hAnsi="Times New Roman" w:cs="Times New Roman"/>
          <w:sz w:val="24"/>
          <w:szCs w:val="24"/>
        </w:rPr>
        <w:t xml:space="preserve"> </w:t>
      </w:r>
      <w:r w:rsidR="00EF55E6">
        <w:rPr>
          <w:rFonts w:ascii="Times New Roman" w:hAnsi="Times New Roman" w:cs="Times New Roman"/>
          <w:sz w:val="24"/>
          <w:szCs w:val="24"/>
        </w:rPr>
        <w:t>Therefore, t</w:t>
      </w:r>
      <w:r w:rsidR="00C72CCA">
        <w:rPr>
          <w:rFonts w:ascii="Times New Roman" w:hAnsi="Times New Roman" w:cs="Times New Roman"/>
          <w:sz w:val="24"/>
          <w:szCs w:val="24"/>
        </w:rPr>
        <w:t>he delay is considered excusable and compensable</w:t>
      </w:r>
      <w:r w:rsidR="001017EF">
        <w:rPr>
          <w:rFonts w:ascii="Times New Roman" w:hAnsi="Times New Roman" w:cs="Times New Roman"/>
          <w:sz w:val="24"/>
          <w:szCs w:val="24"/>
        </w:rPr>
        <w:t xml:space="preserve">.  In addition, the delay resulted in the Memorial Day holiday now being in the work period.  Since the Contractor could not work on the holiday, one additional day of delay should be added to the 61 days, resulting in 62 days of delay.   </w:t>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r w:rsidR="00B14695">
        <w:rPr>
          <w:rFonts w:ascii="Times New Roman" w:hAnsi="Times New Roman" w:cs="Times New Roman"/>
          <w:sz w:val="24"/>
          <w:szCs w:val="24"/>
        </w:rPr>
        <w:tab/>
      </w:r>
    </w:p>
    <w:p w:rsidR="003E102F" w:rsidRPr="003E102F" w:rsidRDefault="003E102F" w:rsidP="003E102F">
      <w:pPr>
        <w:pStyle w:val="ListParagraph"/>
        <w:spacing w:line="240" w:lineRule="auto"/>
        <w:ind w:left="360"/>
        <w:rPr>
          <w:rFonts w:ascii="Times New Roman" w:hAnsi="Times New Roman" w:cs="Times New Roman"/>
          <w:sz w:val="24"/>
          <w:szCs w:val="24"/>
        </w:rPr>
      </w:pPr>
    </w:p>
    <w:p w:rsidR="007F5ACB" w:rsidRPr="00A4282C" w:rsidRDefault="001F45DC" w:rsidP="001F45DC">
      <w:pPr>
        <w:spacing w:line="240" w:lineRule="auto"/>
        <w:rPr>
          <w:rFonts w:ascii="Times New Roman" w:hAnsi="Times New Roman" w:cs="Times New Roman"/>
          <w:b/>
          <w:sz w:val="24"/>
          <w:szCs w:val="24"/>
          <w:u w:val="single"/>
        </w:rPr>
      </w:pPr>
      <w:r w:rsidRPr="00A4282C">
        <w:rPr>
          <w:rFonts w:ascii="Times New Roman" w:hAnsi="Times New Roman" w:cs="Times New Roman"/>
          <w:b/>
          <w:sz w:val="24"/>
          <w:szCs w:val="24"/>
          <w:u w:val="single"/>
        </w:rPr>
        <w:t>Recommendation</w:t>
      </w:r>
      <w:r w:rsidR="007F5ACB" w:rsidRPr="00A4282C">
        <w:rPr>
          <w:rFonts w:ascii="Times New Roman" w:hAnsi="Times New Roman" w:cs="Times New Roman"/>
          <w:b/>
          <w:sz w:val="24"/>
          <w:szCs w:val="24"/>
          <w:u w:val="single"/>
        </w:rPr>
        <w:t>s</w:t>
      </w:r>
      <w:r w:rsidRPr="00A4282C">
        <w:rPr>
          <w:rFonts w:ascii="Times New Roman" w:hAnsi="Times New Roman" w:cs="Times New Roman"/>
          <w:b/>
          <w:sz w:val="24"/>
          <w:szCs w:val="24"/>
          <w:u w:val="single"/>
        </w:rPr>
        <w:t>:</w:t>
      </w:r>
      <w:r w:rsidR="00270D38" w:rsidRPr="00A4282C">
        <w:rPr>
          <w:rFonts w:ascii="Times New Roman" w:hAnsi="Times New Roman" w:cs="Times New Roman"/>
          <w:b/>
          <w:sz w:val="24"/>
          <w:szCs w:val="24"/>
          <w:u w:val="single"/>
        </w:rPr>
        <w:t xml:space="preserve"> </w:t>
      </w:r>
    </w:p>
    <w:p w:rsidR="003F7919" w:rsidRDefault="003E102F" w:rsidP="003F7919">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Based on the above Findings, it is clear that a Critical Path Schedule</w:t>
      </w:r>
      <w:r w:rsidR="002529AF">
        <w:rPr>
          <w:rFonts w:ascii="Times New Roman" w:hAnsi="Times New Roman" w:cs="Times New Roman"/>
          <w:sz w:val="24"/>
          <w:szCs w:val="24"/>
        </w:rPr>
        <w:t>, including the design activities,</w:t>
      </w:r>
      <w:r>
        <w:rPr>
          <w:rFonts w:ascii="Times New Roman" w:hAnsi="Times New Roman" w:cs="Times New Roman"/>
          <w:sz w:val="24"/>
          <w:szCs w:val="24"/>
        </w:rPr>
        <w:t xml:space="preserve"> was never submitted and approved nor were Monthly Updates submitted and approved</w:t>
      </w:r>
      <w:r w:rsidR="00A24E0F">
        <w:rPr>
          <w:rFonts w:ascii="Times New Roman" w:hAnsi="Times New Roman" w:cs="Times New Roman"/>
          <w:sz w:val="24"/>
          <w:szCs w:val="24"/>
        </w:rPr>
        <w:t xml:space="preserve"> each month</w:t>
      </w:r>
      <w:r>
        <w:rPr>
          <w:rFonts w:ascii="Times New Roman" w:hAnsi="Times New Roman" w:cs="Times New Roman"/>
          <w:sz w:val="24"/>
          <w:szCs w:val="24"/>
        </w:rPr>
        <w:t xml:space="preserve"> as required by the Contract.  Accordingly, it makes it impossible to </w:t>
      </w:r>
      <w:r>
        <w:rPr>
          <w:rFonts w:ascii="Times New Roman" w:hAnsi="Times New Roman" w:cs="Times New Roman"/>
          <w:sz w:val="24"/>
          <w:szCs w:val="24"/>
        </w:rPr>
        <w:lastRenderedPageBreak/>
        <w:t xml:space="preserve">perform an accurate delay analysis.  </w:t>
      </w:r>
      <w:r w:rsidRPr="001017EF">
        <w:rPr>
          <w:rFonts w:ascii="Times New Roman" w:hAnsi="Times New Roman" w:cs="Times New Roman"/>
          <w:b/>
          <w:sz w:val="24"/>
          <w:szCs w:val="24"/>
        </w:rPr>
        <w:t>Therefore, using the rationale in Finding</w:t>
      </w:r>
      <w:r w:rsidR="002529AF" w:rsidRPr="001017EF">
        <w:rPr>
          <w:rFonts w:ascii="Times New Roman" w:hAnsi="Times New Roman" w:cs="Times New Roman"/>
          <w:b/>
          <w:sz w:val="24"/>
          <w:szCs w:val="24"/>
        </w:rPr>
        <w:t>s 12 and 13</w:t>
      </w:r>
      <w:r w:rsidRPr="001017EF">
        <w:rPr>
          <w:rFonts w:ascii="Times New Roman" w:hAnsi="Times New Roman" w:cs="Times New Roman"/>
          <w:b/>
          <w:sz w:val="24"/>
          <w:szCs w:val="24"/>
        </w:rPr>
        <w:t xml:space="preserve"> above, it is recommended that 6</w:t>
      </w:r>
      <w:r w:rsidR="00A24E0F">
        <w:rPr>
          <w:rFonts w:ascii="Times New Roman" w:hAnsi="Times New Roman" w:cs="Times New Roman"/>
          <w:b/>
          <w:sz w:val="24"/>
          <w:szCs w:val="24"/>
        </w:rPr>
        <w:t>2</w:t>
      </w:r>
      <w:r w:rsidRPr="001017EF">
        <w:rPr>
          <w:rFonts w:ascii="Times New Roman" w:hAnsi="Times New Roman" w:cs="Times New Roman"/>
          <w:b/>
          <w:sz w:val="24"/>
          <w:szCs w:val="24"/>
        </w:rPr>
        <w:t xml:space="preserve"> calendar days be added to the initial Contract Completion date of May 27, 2011 which results in a revised Contract Completion date of </w:t>
      </w:r>
      <w:r w:rsidR="003F7919" w:rsidRPr="001017EF">
        <w:rPr>
          <w:rFonts w:ascii="Times New Roman" w:hAnsi="Times New Roman" w:cs="Times New Roman"/>
          <w:b/>
          <w:sz w:val="24"/>
          <w:szCs w:val="24"/>
        </w:rPr>
        <w:t>July 2</w:t>
      </w:r>
      <w:r w:rsidR="001017EF">
        <w:rPr>
          <w:rFonts w:ascii="Times New Roman" w:hAnsi="Times New Roman" w:cs="Times New Roman"/>
          <w:b/>
          <w:sz w:val="24"/>
          <w:szCs w:val="24"/>
        </w:rPr>
        <w:t>8</w:t>
      </w:r>
      <w:r w:rsidR="003F7919" w:rsidRPr="001017EF">
        <w:rPr>
          <w:rFonts w:ascii="Times New Roman" w:hAnsi="Times New Roman" w:cs="Times New Roman"/>
          <w:b/>
          <w:sz w:val="24"/>
          <w:szCs w:val="24"/>
        </w:rPr>
        <w:t>, 2011.</w:t>
      </w:r>
      <w:r w:rsidR="003F7919" w:rsidRPr="001017EF">
        <w:rPr>
          <w:rFonts w:ascii="Times New Roman" w:hAnsi="Times New Roman" w:cs="Times New Roman"/>
          <w:b/>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r w:rsidR="003F7919">
        <w:rPr>
          <w:rFonts w:ascii="Times New Roman" w:hAnsi="Times New Roman" w:cs="Times New Roman"/>
          <w:sz w:val="24"/>
          <w:szCs w:val="24"/>
        </w:rPr>
        <w:tab/>
      </w:r>
    </w:p>
    <w:p w:rsidR="003F7919" w:rsidRPr="003F7919" w:rsidRDefault="003F7919" w:rsidP="003F7919">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Based on the CDOT Audit, the parties had agreed to a daily </w:t>
      </w:r>
      <w:r w:rsidR="00B54780">
        <w:rPr>
          <w:rFonts w:ascii="Times New Roman" w:hAnsi="Times New Roman" w:cs="Times New Roman"/>
          <w:sz w:val="24"/>
          <w:szCs w:val="24"/>
        </w:rPr>
        <w:t xml:space="preserve">extended jobsite </w:t>
      </w:r>
      <w:r>
        <w:rPr>
          <w:rFonts w:ascii="Times New Roman" w:hAnsi="Times New Roman" w:cs="Times New Roman"/>
          <w:sz w:val="24"/>
          <w:szCs w:val="24"/>
        </w:rPr>
        <w:t xml:space="preserve">overhead rate of $1,202.42 per day.  </w:t>
      </w:r>
      <w:r w:rsidRPr="001017EF">
        <w:rPr>
          <w:rFonts w:ascii="Times New Roman" w:hAnsi="Times New Roman" w:cs="Times New Roman"/>
          <w:b/>
          <w:sz w:val="24"/>
          <w:szCs w:val="24"/>
        </w:rPr>
        <w:t>Accordingly, it is recommended that the Contractor be compensated for 6</w:t>
      </w:r>
      <w:r w:rsidR="001017EF">
        <w:rPr>
          <w:rFonts w:ascii="Times New Roman" w:hAnsi="Times New Roman" w:cs="Times New Roman"/>
          <w:b/>
          <w:sz w:val="24"/>
          <w:szCs w:val="24"/>
        </w:rPr>
        <w:t>2</w:t>
      </w:r>
      <w:r w:rsidRPr="001017EF">
        <w:rPr>
          <w:rFonts w:ascii="Times New Roman" w:hAnsi="Times New Roman" w:cs="Times New Roman"/>
          <w:b/>
          <w:sz w:val="24"/>
          <w:szCs w:val="24"/>
        </w:rPr>
        <w:t xml:space="preserve"> days of delay at $1,202.42 per day resulting in a Contract increase of $</w:t>
      </w:r>
      <w:r w:rsidR="001017EF">
        <w:rPr>
          <w:rFonts w:ascii="Times New Roman" w:hAnsi="Times New Roman" w:cs="Times New Roman"/>
          <w:b/>
          <w:sz w:val="24"/>
          <w:szCs w:val="24"/>
        </w:rPr>
        <w:t>74,550.04</w:t>
      </w:r>
      <w:r>
        <w:rPr>
          <w:rFonts w:ascii="Times New Roman" w:hAnsi="Times New Roman" w:cs="Times New Roman"/>
          <w:sz w:val="24"/>
          <w:szCs w:val="24"/>
        </w:rPr>
        <w:t>.</w:t>
      </w:r>
    </w:p>
    <w:p w:rsidR="007F5ACB" w:rsidRDefault="007F5ACB" w:rsidP="00E750F9">
      <w:pPr>
        <w:spacing w:line="240" w:lineRule="auto"/>
        <w:rPr>
          <w:rFonts w:ascii="Times New Roman" w:hAnsi="Times New Roman" w:cs="Times New Roman"/>
          <w:sz w:val="24"/>
          <w:szCs w:val="24"/>
        </w:rPr>
      </w:pPr>
    </w:p>
    <w:p w:rsidR="00E750F9" w:rsidRDefault="00E750F9" w:rsidP="00E750F9">
      <w:pPr>
        <w:spacing w:line="240" w:lineRule="auto"/>
        <w:rPr>
          <w:rFonts w:ascii="Times New Roman" w:hAnsi="Times New Roman" w:cs="Times New Roman"/>
          <w:sz w:val="24"/>
          <w:szCs w:val="24"/>
        </w:rPr>
      </w:pPr>
      <w:r w:rsidRPr="00E750F9">
        <w:rPr>
          <w:rFonts w:ascii="Times New Roman" w:hAnsi="Times New Roman" w:cs="Times New Roman"/>
          <w:sz w:val="24"/>
          <w:szCs w:val="24"/>
        </w:rPr>
        <w:t>Respectfully submitted, this</w:t>
      </w:r>
      <w:r w:rsidR="003F7919">
        <w:rPr>
          <w:rFonts w:ascii="Times New Roman" w:hAnsi="Times New Roman" w:cs="Times New Roman"/>
          <w:sz w:val="24"/>
          <w:szCs w:val="24"/>
        </w:rPr>
        <w:t xml:space="preserve"> </w:t>
      </w:r>
      <w:r w:rsidR="00A24E0F">
        <w:rPr>
          <w:rFonts w:ascii="Times New Roman" w:hAnsi="Times New Roman" w:cs="Times New Roman"/>
          <w:sz w:val="24"/>
          <w:szCs w:val="24"/>
        </w:rPr>
        <w:t xml:space="preserve">23rd </w:t>
      </w:r>
      <w:r w:rsidR="003F7919">
        <w:rPr>
          <w:rFonts w:ascii="Times New Roman" w:hAnsi="Times New Roman" w:cs="Times New Roman"/>
          <w:sz w:val="24"/>
          <w:szCs w:val="24"/>
        </w:rPr>
        <w:t>day of July 2013.</w:t>
      </w:r>
    </w:p>
    <w:p w:rsidR="003F7919" w:rsidRDefault="003F7919" w:rsidP="00E750F9">
      <w:pPr>
        <w:spacing w:line="240" w:lineRule="auto"/>
        <w:rPr>
          <w:rFonts w:ascii="Times New Roman" w:hAnsi="Times New Roman" w:cs="Times New Roman"/>
          <w:sz w:val="24"/>
          <w:szCs w:val="24"/>
        </w:rPr>
      </w:pPr>
    </w:p>
    <w:p w:rsidR="003F7919" w:rsidRDefault="003F7919" w:rsidP="00E750F9">
      <w:pPr>
        <w:spacing w:line="240" w:lineRule="auto"/>
        <w:rPr>
          <w:rFonts w:ascii="Times New Roman" w:hAnsi="Times New Roman" w:cs="Times New Roman"/>
          <w:sz w:val="24"/>
          <w:szCs w:val="24"/>
        </w:rPr>
      </w:pPr>
      <w:r>
        <w:rPr>
          <w:rFonts w:ascii="Times New Roman" w:hAnsi="Times New Roman" w:cs="Times New Roman"/>
          <w:sz w:val="24"/>
          <w:szCs w:val="24"/>
        </w:rPr>
        <w:t>Dispute Review Board</w:t>
      </w:r>
    </w:p>
    <w:p w:rsidR="00E40E79" w:rsidRDefault="00A24E0F" w:rsidP="00DD73D1">
      <w:pPr>
        <w:spacing w:line="240" w:lineRule="auto"/>
        <w:ind w:firstLine="720"/>
        <w:rPr>
          <w:rFonts w:ascii="Times New Roman" w:hAnsi="Times New Roman" w:cs="Times New Roman"/>
          <w:sz w:val="24"/>
          <w:szCs w:val="24"/>
        </w:rPr>
      </w:pPr>
      <w:r w:rsidRPr="006E5E50">
        <w:rPr>
          <w:rFonts w:ascii="Times New Roman" w:hAnsi="Times New Roman" w:cs="Times New Roman"/>
          <w:noProof/>
          <w:sz w:val="24"/>
          <w:szCs w:val="24"/>
          <w:u w:val="single"/>
        </w:rPr>
        <w:drawing>
          <wp:inline distT="0" distB="0" distL="0" distR="0" wp14:anchorId="2DF7867C" wp14:editId="0BEF0237">
            <wp:extent cx="1784350" cy="711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711959"/>
                    </a:xfrm>
                    <a:prstGeom prst="rect">
                      <a:avLst/>
                    </a:prstGeom>
                    <a:noFill/>
                  </pic:spPr>
                </pic:pic>
              </a:graphicData>
            </a:graphic>
          </wp:inline>
        </w:drawing>
      </w:r>
    </w:p>
    <w:p w:rsidR="003F7919" w:rsidRDefault="00DD73D1" w:rsidP="00DD73D1">
      <w:pPr>
        <w:spacing w:line="240" w:lineRule="auto"/>
        <w:ind w:firstLine="720"/>
        <w:rPr>
          <w:rFonts w:ascii="Times New Roman" w:hAnsi="Times New Roman" w:cs="Times New Roman"/>
          <w:sz w:val="24"/>
          <w:szCs w:val="24"/>
        </w:rPr>
      </w:pPr>
      <w:r w:rsidRPr="00DD73D1">
        <w:rPr>
          <w:rFonts w:ascii="Times New Roman" w:hAnsi="Times New Roman" w:cs="Times New Roman"/>
          <w:sz w:val="24"/>
          <w:szCs w:val="24"/>
        </w:rPr>
        <w:t>Henry J. Nave</w:t>
      </w:r>
      <w:r w:rsidRPr="00DD73D1">
        <w:rPr>
          <w:rFonts w:ascii="Times New Roman" w:hAnsi="Times New Roman" w:cs="Times New Roman"/>
          <w:sz w:val="24"/>
          <w:szCs w:val="24"/>
        </w:rPr>
        <w:tab/>
      </w:r>
    </w:p>
    <w:p w:rsidR="00CE43DD" w:rsidRDefault="00CE43DD" w:rsidP="00CE43DD">
      <w:pPr>
        <w:rPr>
          <w:rFonts w:ascii="Times New Roman" w:hAnsi="Times New Roman" w:cs="Times New Roman"/>
          <w:b/>
          <w:sz w:val="24"/>
          <w:szCs w:val="24"/>
        </w:rPr>
      </w:pPr>
    </w:p>
    <w:p w:rsidR="00DD73D1" w:rsidRDefault="00DD73D1" w:rsidP="00CE43DD">
      <w:pPr>
        <w:rPr>
          <w:rFonts w:ascii="Times New Roman" w:hAnsi="Times New Roman" w:cs="Times New Roman"/>
          <w:b/>
          <w:sz w:val="24"/>
          <w:szCs w:val="24"/>
        </w:rPr>
      </w:pPr>
      <w:r w:rsidRPr="00E40E79">
        <w:rPr>
          <w:b/>
          <w:noProof/>
          <w:u w:val="single"/>
        </w:rPr>
        <w:drawing>
          <wp:inline distT="0" distB="0" distL="0" distR="0" wp14:anchorId="52BB92B8" wp14:editId="00F88E84">
            <wp:extent cx="2628900" cy="635000"/>
            <wp:effectExtent l="0" t="0" r="0" b="0"/>
            <wp:docPr id="5" name="Picture 5" descr="C:\Users\Bill\AppData\Local\Microsoft\Windows\Temporary Internet Files\Content.Word\JL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AppData\Local\Microsoft\Windows\Temporary Internet Files\Content.Word\JLT.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635000"/>
                    </a:xfrm>
                    <a:prstGeom prst="rect">
                      <a:avLst/>
                    </a:prstGeom>
                    <a:noFill/>
                    <a:ln>
                      <a:noFill/>
                    </a:ln>
                  </pic:spPr>
                </pic:pic>
              </a:graphicData>
            </a:graphic>
          </wp:inline>
        </w:drawing>
      </w:r>
    </w:p>
    <w:p w:rsidR="00105D59" w:rsidRDefault="00DD73D1" w:rsidP="00CE43DD">
      <w:pPr>
        <w:rPr>
          <w:rFonts w:ascii="Times New Roman" w:hAnsi="Times New Roman" w:cs="Times New Roman"/>
          <w:sz w:val="24"/>
          <w:szCs w:val="24"/>
        </w:rPr>
      </w:pPr>
      <w:r>
        <w:rPr>
          <w:rFonts w:ascii="Times New Roman" w:hAnsi="Times New Roman" w:cs="Times New Roman"/>
          <w:b/>
          <w:sz w:val="24"/>
          <w:szCs w:val="24"/>
        </w:rPr>
        <w:tab/>
      </w:r>
      <w:r w:rsidR="00105D59" w:rsidRPr="00105D59">
        <w:rPr>
          <w:rFonts w:ascii="Times New Roman" w:hAnsi="Times New Roman" w:cs="Times New Roman"/>
          <w:sz w:val="24"/>
          <w:szCs w:val="24"/>
        </w:rPr>
        <w:t>John</w:t>
      </w:r>
      <w:r w:rsidR="00105D59">
        <w:rPr>
          <w:rFonts w:ascii="Times New Roman" w:hAnsi="Times New Roman" w:cs="Times New Roman"/>
          <w:b/>
          <w:sz w:val="24"/>
          <w:szCs w:val="24"/>
        </w:rPr>
        <w:t xml:space="preserve"> </w:t>
      </w:r>
      <w:r w:rsidR="0003702A" w:rsidRPr="0003702A">
        <w:rPr>
          <w:rFonts w:ascii="Times New Roman" w:hAnsi="Times New Roman" w:cs="Times New Roman"/>
          <w:sz w:val="24"/>
          <w:szCs w:val="24"/>
        </w:rPr>
        <w:t>L. Tracy</w:t>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r w:rsidR="0003702A">
        <w:rPr>
          <w:rFonts w:ascii="Times New Roman" w:hAnsi="Times New Roman" w:cs="Times New Roman"/>
          <w:sz w:val="24"/>
          <w:szCs w:val="24"/>
        </w:rPr>
        <w:tab/>
      </w:r>
    </w:p>
    <w:p w:rsidR="0003702A" w:rsidRPr="00CE43DD" w:rsidRDefault="00DD73D1" w:rsidP="00CE43DD">
      <w:pP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36652BC8" wp14:editId="624D6163">
            <wp:extent cx="2566670" cy="5791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670" cy="579120"/>
                    </a:xfrm>
                    <a:prstGeom prst="rect">
                      <a:avLst/>
                    </a:prstGeom>
                    <a:noFill/>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02A">
        <w:rPr>
          <w:rFonts w:ascii="Times New Roman" w:hAnsi="Times New Roman" w:cs="Times New Roman"/>
          <w:sz w:val="24"/>
          <w:szCs w:val="24"/>
        </w:rPr>
        <w:t>W. H. Hinton II</w:t>
      </w:r>
    </w:p>
    <w:p w:rsidR="00C32D60" w:rsidRPr="00CE43DD" w:rsidRDefault="00C32D60">
      <w:pPr>
        <w:rPr>
          <w:rFonts w:ascii="Times New Roman" w:hAnsi="Times New Roman" w:cs="Times New Roman"/>
          <w:b/>
          <w:sz w:val="24"/>
          <w:szCs w:val="24"/>
        </w:rPr>
      </w:pPr>
    </w:p>
    <w:sectPr w:rsidR="00C32D60" w:rsidRPr="00CE43DD" w:rsidSect="00A26AB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B9" w:rsidRDefault="00472FB9" w:rsidP="00A26AB6">
      <w:pPr>
        <w:spacing w:after="0" w:line="240" w:lineRule="auto"/>
      </w:pPr>
      <w:r>
        <w:separator/>
      </w:r>
    </w:p>
  </w:endnote>
  <w:endnote w:type="continuationSeparator" w:id="0">
    <w:p w:rsidR="00472FB9" w:rsidRDefault="00472FB9" w:rsidP="00A2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B9" w:rsidRDefault="00472FB9" w:rsidP="00A26AB6">
      <w:pPr>
        <w:spacing w:after="0" w:line="240" w:lineRule="auto"/>
      </w:pPr>
      <w:r>
        <w:separator/>
      </w:r>
    </w:p>
  </w:footnote>
  <w:footnote w:type="continuationSeparator" w:id="0">
    <w:p w:rsidR="00472FB9" w:rsidRDefault="00472FB9" w:rsidP="00A26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D9" w:rsidRPr="00D225C4" w:rsidRDefault="00C36BD9" w:rsidP="00A26AB6">
    <w:pPr>
      <w:pStyle w:val="Header"/>
      <w:rPr>
        <w:color w:val="FF0000"/>
      </w:rPr>
    </w:pPr>
    <w:r w:rsidRPr="00A26AB6">
      <w:t>DISPUTE REVIEW BOARD REPORT AND RECOMMENDATION</w:t>
    </w:r>
    <w:r>
      <w:t xml:space="preserve"> – DISPUTE 1A</w:t>
    </w:r>
    <w:r>
      <w:tab/>
    </w:r>
  </w:p>
  <w:p w:rsidR="00C36BD9" w:rsidRPr="00A26AB6" w:rsidRDefault="00C36BD9" w:rsidP="00A26AB6">
    <w:pPr>
      <w:pStyle w:val="Header"/>
    </w:pPr>
    <w:r w:rsidRPr="00A26AB6">
      <w:t xml:space="preserve">CDOT PROJECT NO. </w:t>
    </w:r>
    <w:r>
      <w:t>FBR 096A-039</w:t>
    </w:r>
  </w:p>
  <w:p w:rsidR="00C36BD9" w:rsidRPr="00A26AB6" w:rsidRDefault="00C36BD9" w:rsidP="00A26AB6">
    <w:pPr>
      <w:pStyle w:val="Header"/>
    </w:pPr>
    <w:r w:rsidRPr="00A26AB6">
      <w:t xml:space="preserve">Page </w:t>
    </w:r>
    <w:r w:rsidRPr="00A26AB6">
      <w:fldChar w:fldCharType="begin"/>
    </w:r>
    <w:r w:rsidRPr="00A26AB6">
      <w:instrText xml:space="preserve"> PAGE </w:instrText>
    </w:r>
    <w:r w:rsidRPr="00A26AB6">
      <w:fldChar w:fldCharType="separate"/>
    </w:r>
    <w:r w:rsidR="0074323B">
      <w:rPr>
        <w:noProof/>
      </w:rPr>
      <w:t>9</w:t>
    </w:r>
    <w:r w:rsidRPr="00A26AB6">
      <w:fldChar w:fldCharType="end"/>
    </w:r>
    <w:r w:rsidRPr="00A26AB6">
      <w:t xml:space="preserve"> of </w:t>
    </w:r>
    <w:fldSimple w:instr=" NUMPAGES ">
      <w:r w:rsidR="0074323B">
        <w:rPr>
          <w:noProof/>
        </w:rPr>
        <w:t>9</w:t>
      </w:r>
    </w:fldSimple>
  </w:p>
  <w:p w:rsidR="00C36BD9" w:rsidRDefault="00C36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977"/>
    <w:multiLevelType w:val="hybridMultilevel"/>
    <w:tmpl w:val="4886B2EE"/>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601DB"/>
    <w:multiLevelType w:val="hybridMultilevel"/>
    <w:tmpl w:val="DF92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51EC6"/>
    <w:multiLevelType w:val="hybridMultilevel"/>
    <w:tmpl w:val="12C8F582"/>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B6489"/>
    <w:multiLevelType w:val="hybridMultilevel"/>
    <w:tmpl w:val="DB9C9ECA"/>
    <w:lvl w:ilvl="0" w:tplc="C3368F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E062D4"/>
    <w:multiLevelType w:val="hybridMultilevel"/>
    <w:tmpl w:val="567AE75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3F6F52E9"/>
    <w:multiLevelType w:val="hybridMultilevel"/>
    <w:tmpl w:val="12C8F582"/>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C2EE0"/>
    <w:multiLevelType w:val="hybridMultilevel"/>
    <w:tmpl w:val="FEC4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A0A8B"/>
    <w:multiLevelType w:val="hybridMultilevel"/>
    <w:tmpl w:val="6E006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DB2EB6"/>
    <w:multiLevelType w:val="hybridMultilevel"/>
    <w:tmpl w:val="971A6C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4C646D22"/>
    <w:multiLevelType w:val="hybridMultilevel"/>
    <w:tmpl w:val="07FA4CBA"/>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
    <w:nsid w:val="625B1823"/>
    <w:multiLevelType w:val="hybridMultilevel"/>
    <w:tmpl w:val="7B8AF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8"/>
  </w:num>
  <w:num w:numId="4">
    <w:abstractNumId w:val="0"/>
  </w:num>
  <w:num w:numId="5">
    <w:abstractNumId w:val="3"/>
  </w:num>
  <w:num w:numId="6">
    <w:abstractNumId w:val="4"/>
  </w:num>
  <w:num w:numId="7">
    <w:abstractNumId w:val="10"/>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7F"/>
    <w:rsid w:val="000027D2"/>
    <w:rsid w:val="00003E1A"/>
    <w:rsid w:val="000142BD"/>
    <w:rsid w:val="00032D1E"/>
    <w:rsid w:val="0003702A"/>
    <w:rsid w:val="00040EBB"/>
    <w:rsid w:val="00045127"/>
    <w:rsid w:val="00054295"/>
    <w:rsid w:val="00064E1E"/>
    <w:rsid w:val="00075FFB"/>
    <w:rsid w:val="00077764"/>
    <w:rsid w:val="00082F1A"/>
    <w:rsid w:val="000C1D8B"/>
    <w:rsid w:val="000E1139"/>
    <w:rsid w:val="00100E0F"/>
    <w:rsid w:val="001017EF"/>
    <w:rsid w:val="00105D59"/>
    <w:rsid w:val="001136D0"/>
    <w:rsid w:val="00117BBF"/>
    <w:rsid w:val="00130D36"/>
    <w:rsid w:val="00147C2C"/>
    <w:rsid w:val="00152672"/>
    <w:rsid w:val="00152F8A"/>
    <w:rsid w:val="001530E0"/>
    <w:rsid w:val="001602C3"/>
    <w:rsid w:val="00165B06"/>
    <w:rsid w:val="00183057"/>
    <w:rsid w:val="001A384B"/>
    <w:rsid w:val="001B748B"/>
    <w:rsid w:val="001B75FF"/>
    <w:rsid w:val="001D536D"/>
    <w:rsid w:val="001F45DC"/>
    <w:rsid w:val="00206AA5"/>
    <w:rsid w:val="002529AF"/>
    <w:rsid w:val="00252BB7"/>
    <w:rsid w:val="00253446"/>
    <w:rsid w:val="00265BF9"/>
    <w:rsid w:val="00270D38"/>
    <w:rsid w:val="0027253E"/>
    <w:rsid w:val="002774C8"/>
    <w:rsid w:val="00282B4A"/>
    <w:rsid w:val="00285061"/>
    <w:rsid w:val="002F0A9B"/>
    <w:rsid w:val="002F2012"/>
    <w:rsid w:val="002F52F1"/>
    <w:rsid w:val="00303C40"/>
    <w:rsid w:val="003047CB"/>
    <w:rsid w:val="003634EC"/>
    <w:rsid w:val="00373E76"/>
    <w:rsid w:val="003811A7"/>
    <w:rsid w:val="00381817"/>
    <w:rsid w:val="0038545D"/>
    <w:rsid w:val="003C4FC0"/>
    <w:rsid w:val="003E102F"/>
    <w:rsid w:val="003F7919"/>
    <w:rsid w:val="00407034"/>
    <w:rsid w:val="0042118D"/>
    <w:rsid w:val="00426944"/>
    <w:rsid w:val="00432158"/>
    <w:rsid w:val="004503A4"/>
    <w:rsid w:val="00472FB9"/>
    <w:rsid w:val="00490F9A"/>
    <w:rsid w:val="004A0F3B"/>
    <w:rsid w:val="004B7B7A"/>
    <w:rsid w:val="004D1494"/>
    <w:rsid w:val="004D69E8"/>
    <w:rsid w:val="004E4ABB"/>
    <w:rsid w:val="00502B49"/>
    <w:rsid w:val="00522FC1"/>
    <w:rsid w:val="00523271"/>
    <w:rsid w:val="00531A50"/>
    <w:rsid w:val="0053786B"/>
    <w:rsid w:val="00541360"/>
    <w:rsid w:val="00563313"/>
    <w:rsid w:val="00565402"/>
    <w:rsid w:val="005A1ED9"/>
    <w:rsid w:val="005B23CA"/>
    <w:rsid w:val="005C4BB4"/>
    <w:rsid w:val="0063541A"/>
    <w:rsid w:val="00642B35"/>
    <w:rsid w:val="00690C04"/>
    <w:rsid w:val="006C1F71"/>
    <w:rsid w:val="006E24C3"/>
    <w:rsid w:val="006E5E50"/>
    <w:rsid w:val="00710555"/>
    <w:rsid w:val="00724EF7"/>
    <w:rsid w:val="00730484"/>
    <w:rsid w:val="0074323B"/>
    <w:rsid w:val="00743466"/>
    <w:rsid w:val="007A50C8"/>
    <w:rsid w:val="007E56FC"/>
    <w:rsid w:val="007E7292"/>
    <w:rsid w:val="007F5ACB"/>
    <w:rsid w:val="00832610"/>
    <w:rsid w:val="00845290"/>
    <w:rsid w:val="008461B4"/>
    <w:rsid w:val="00856FAE"/>
    <w:rsid w:val="00874433"/>
    <w:rsid w:val="0087677F"/>
    <w:rsid w:val="008776C5"/>
    <w:rsid w:val="00885207"/>
    <w:rsid w:val="00887D1A"/>
    <w:rsid w:val="008A403B"/>
    <w:rsid w:val="008C43CF"/>
    <w:rsid w:val="008F5166"/>
    <w:rsid w:val="008F7E6A"/>
    <w:rsid w:val="00904721"/>
    <w:rsid w:val="00905EA2"/>
    <w:rsid w:val="009101A9"/>
    <w:rsid w:val="00911E7A"/>
    <w:rsid w:val="0092064E"/>
    <w:rsid w:val="00922DC9"/>
    <w:rsid w:val="00930588"/>
    <w:rsid w:val="00931BB0"/>
    <w:rsid w:val="0095147C"/>
    <w:rsid w:val="0095695F"/>
    <w:rsid w:val="00962B15"/>
    <w:rsid w:val="009967EE"/>
    <w:rsid w:val="009C7809"/>
    <w:rsid w:val="009D6963"/>
    <w:rsid w:val="00A07CCC"/>
    <w:rsid w:val="00A1129A"/>
    <w:rsid w:val="00A137C9"/>
    <w:rsid w:val="00A2069D"/>
    <w:rsid w:val="00A24E0F"/>
    <w:rsid w:val="00A26AB6"/>
    <w:rsid w:val="00A4282C"/>
    <w:rsid w:val="00A461D1"/>
    <w:rsid w:val="00AA5BC8"/>
    <w:rsid w:val="00AB2165"/>
    <w:rsid w:val="00AD6329"/>
    <w:rsid w:val="00AE0679"/>
    <w:rsid w:val="00AF2B90"/>
    <w:rsid w:val="00B14695"/>
    <w:rsid w:val="00B1670F"/>
    <w:rsid w:val="00B37426"/>
    <w:rsid w:val="00B54780"/>
    <w:rsid w:val="00B772F3"/>
    <w:rsid w:val="00B814F1"/>
    <w:rsid w:val="00BA114A"/>
    <w:rsid w:val="00BA7327"/>
    <w:rsid w:val="00BB19E1"/>
    <w:rsid w:val="00BC2B75"/>
    <w:rsid w:val="00BF04F9"/>
    <w:rsid w:val="00BF556F"/>
    <w:rsid w:val="00C10279"/>
    <w:rsid w:val="00C1501B"/>
    <w:rsid w:val="00C2302A"/>
    <w:rsid w:val="00C32D60"/>
    <w:rsid w:val="00C36BD9"/>
    <w:rsid w:val="00C4398C"/>
    <w:rsid w:val="00C53E03"/>
    <w:rsid w:val="00C65CC4"/>
    <w:rsid w:val="00C72640"/>
    <w:rsid w:val="00C72CCA"/>
    <w:rsid w:val="00C7316F"/>
    <w:rsid w:val="00CA1B58"/>
    <w:rsid w:val="00CC1AC0"/>
    <w:rsid w:val="00CC75FF"/>
    <w:rsid w:val="00CC76D7"/>
    <w:rsid w:val="00CE03E6"/>
    <w:rsid w:val="00CE43DD"/>
    <w:rsid w:val="00D00B9A"/>
    <w:rsid w:val="00D1176C"/>
    <w:rsid w:val="00D225C4"/>
    <w:rsid w:val="00D278E1"/>
    <w:rsid w:val="00D447BA"/>
    <w:rsid w:val="00D629B8"/>
    <w:rsid w:val="00D974B7"/>
    <w:rsid w:val="00DA45F0"/>
    <w:rsid w:val="00DB2F69"/>
    <w:rsid w:val="00DD4BDA"/>
    <w:rsid w:val="00DD73D1"/>
    <w:rsid w:val="00E011A5"/>
    <w:rsid w:val="00E26D0B"/>
    <w:rsid w:val="00E40E79"/>
    <w:rsid w:val="00E453FA"/>
    <w:rsid w:val="00E4626A"/>
    <w:rsid w:val="00E74103"/>
    <w:rsid w:val="00E750F9"/>
    <w:rsid w:val="00E85B66"/>
    <w:rsid w:val="00EA44A1"/>
    <w:rsid w:val="00EE28C7"/>
    <w:rsid w:val="00EF55E6"/>
    <w:rsid w:val="00F147DB"/>
    <w:rsid w:val="00F328E5"/>
    <w:rsid w:val="00F37411"/>
    <w:rsid w:val="00F47586"/>
    <w:rsid w:val="00F8290B"/>
    <w:rsid w:val="00F929F7"/>
    <w:rsid w:val="00F970D1"/>
    <w:rsid w:val="00FB3F9E"/>
    <w:rsid w:val="00FD4A49"/>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B6"/>
  </w:style>
  <w:style w:type="paragraph" w:styleId="Footer">
    <w:name w:val="footer"/>
    <w:basedOn w:val="Normal"/>
    <w:link w:val="FooterChar"/>
    <w:uiPriority w:val="99"/>
    <w:unhideWhenUsed/>
    <w:rsid w:val="00A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B6"/>
  </w:style>
  <w:style w:type="paragraph" w:styleId="ListParagraph">
    <w:name w:val="List Paragraph"/>
    <w:basedOn w:val="Normal"/>
    <w:uiPriority w:val="34"/>
    <w:qFormat/>
    <w:rsid w:val="008C43CF"/>
    <w:pPr>
      <w:ind w:left="720"/>
      <w:contextualSpacing/>
    </w:pPr>
  </w:style>
  <w:style w:type="paragraph" w:styleId="BalloonText">
    <w:name w:val="Balloon Text"/>
    <w:basedOn w:val="Normal"/>
    <w:link w:val="BalloonTextChar"/>
    <w:uiPriority w:val="99"/>
    <w:semiHidden/>
    <w:unhideWhenUsed/>
    <w:rsid w:val="001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B6"/>
  </w:style>
  <w:style w:type="paragraph" w:styleId="Footer">
    <w:name w:val="footer"/>
    <w:basedOn w:val="Normal"/>
    <w:link w:val="FooterChar"/>
    <w:uiPriority w:val="99"/>
    <w:unhideWhenUsed/>
    <w:rsid w:val="00A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B6"/>
  </w:style>
  <w:style w:type="paragraph" w:styleId="ListParagraph">
    <w:name w:val="List Paragraph"/>
    <w:basedOn w:val="Normal"/>
    <w:uiPriority w:val="34"/>
    <w:qFormat/>
    <w:rsid w:val="008C43CF"/>
    <w:pPr>
      <w:ind w:left="720"/>
      <w:contextualSpacing/>
    </w:pPr>
  </w:style>
  <w:style w:type="paragraph" w:styleId="BalloonText">
    <w:name w:val="Balloon Text"/>
    <w:basedOn w:val="Normal"/>
    <w:link w:val="BalloonTextChar"/>
    <w:uiPriority w:val="99"/>
    <w:semiHidden/>
    <w:unhideWhenUsed/>
    <w:rsid w:val="001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7614-68A7-4848-838C-0EB0A2C1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Louis Avgeris</cp:lastModifiedBy>
  <cp:revision>2</cp:revision>
  <dcterms:created xsi:type="dcterms:W3CDTF">2013-08-13T17:38:00Z</dcterms:created>
  <dcterms:modified xsi:type="dcterms:W3CDTF">2013-08-13T17:38:00Z</dcterms:modified>
</cp:coreProperties>
</file>