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12A" w:rsidRPr="00BD0E6D" w:rsidRDefault="000E212A" w:rsidP="00BD0E6D">
      <w:pPr>
        <w:spacing w:line="240" w:lineRule="auto"/>
        <w:jc w:val="center"/>
        <w:rPr>
          <w:rFonts w:ascii="Times New Roman" w:hAnsi="Times New Roman" w:cs="Times New Roman"/>
          <w:b/>
          <w:sz w:val="24"/>
          <w:szCs w:val="24"/>
          <w:u w:val="thick"/>
        </w:rPr>
      </w:pPr>
      <w:r w:rsidRPr="00BD0E6D">
        <w:rPr>
          <w:rFonts w:ascii="Times New Roman" w:hAnsi="Times New Roman" w:cs="Times New Roman"/>
          <w:b/>
          <w:sz w:val="24"/>
          <w:szCs w:val="24"/>
          <w:u w:val="thick"/>
        </w:rPr>
        <w:t>DISPUTE REVIEW BOARD REPORT</w:t>
      </w:r>
      <w:r w:rsidR="00F529A5" w:rsidRPr="00BD0E6D">
        <w:rPr>
          <w:rFonts w:ascii="Times New Roman" w:hAnsi="Times New Roman" w:cs="Times New Roman"/>
          <w:b/>
          <w:sz w:val="24"/>
          <w:szCs w:val="24"/>
          <w:u w:val="thick"/>
        </w:rPr>
        <w:t xml:space="preserve"> </w:t>
      </w:r>
      <w:r w:rsidRPr="00BD0E6D">
        <w:rPr>
          <w:rFonts w:ascii="Times New Roman" w:hAnsi="Times New Roman" w:cs="Times New Roman"/>
          <w:b/>
          <w:sz w:val="24"/>
          <w:szCs w:val="24"/>
          <w:u w:val="thick"/>
        </w:rPr>
        <w:t>AND RECOMMENDATION</w:t>
      </w:r>
      <w:r w:rsidR="004C10DB" w:rsidRPr="00BD0E6D">
        <w:rPr>
          <w:rFonts w:ascii="Times New Roman" w:hAnsi="Times New Roman" w:cs="Times New Roman"/>
          <w:b/>
          <w:sz w:val="24"/>
          <w:szCs w:val="24"/>
          <w:u w:val="thick"/>
        </w:rPr>
        <w:t>S</w:t>
      </w:r>
    </w:p>
    <w:p w:rsidR="00BD0E6D" w:rsidRPr="00BD0E6D" w:rsidRDefault="00BD0E6D" w:rsidP="00BD0E6D">
      <w:pPr>
        <w:spacing w:line="240" w:lineRule="auto"/>
        <w:jc w:val="center"/>
        <w:rPr>
          <w:rFonts w:ascii="Times New Roman" w:hAnsi="Times New Roman" w:cs="Times New Roman"/>
          <w:b/>
          <w:sz w:val="24"/>
          <w:szCs w:val="24"/>
        </w:rPr>
      </w:pPr>
      <w:r w:rsidRPr="00BD0E6D">
        <w:rPr>
          <w:rFonts w:ascii="Times New Roman" w:hAnsi="Times New Roman" w:cs="Times New Roman"/>
          <w:b/>
          <w:sz w:val="24"/>
          <w:szCs w:val="24"/>
        </w:rPr>
        <w:t>I-70 over Havana Bridge Replacement: Design/Build</w:t>
      </w:r>
    </w:p>
    <w:p w:rsidR="001E3ECC" w:rsidRPr="001E3ECC" w:rsidRDefault="00BD0E6D" w:rsidP="00BD0E6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Denver,</w:t>
      </w:r>
      <w:r w:rsidR="001E3ECC" w:rsidRPr="001E3ECC">
        <w:rPr>
          <w:rFonts w:ascii="Times New Roman" w:hAnsi="Times New Roman" w:cs="Times New Roman"/>
          <w:b/>
          <w:sz w:val="24"/>
          <w:szCs w:val="24"/>
        </w:rPr>
        <w:t xml:space="preserve"> CO</w:t>
      </w:r>
    </w:p>
    <w:p w:rsidR="000E212A" w:rsidRPr="00CE43DD" w:rsidRDefault="000E212A" w:rsidP="00BD0E6D">
      <w:pPr>
        <w:spacing w:line="240" w:lineRule="auto"/>
        <w:jc w:val="center"/>
        <w:rPr>
          <w:rFonts w:ascii="Times New Roman" w:hAnsi="Times New Roman" w:cs="Times New Roman"/>
          <w:b/>
          <w:sz w:val="24"/>
          <w:szCs w:val="24"/>
        </w:rPr>
      </w:pPr>
      <w:r w:rsidRPr="00CE43DD">
        <w:rPr>
          <w:rFonts w:ascii="Times New Roman" w:hAnsi="Times New Roman" w:cs="Times New Roman"/>
          <w:b/>
          <w:sz w:val="24"/>
          <w:szCs w:val="24"/>
        </w:rPr>
        <w:t xml:space="preserve">CDOT PROJECT NO. </w:t>
      </w:r>
      <w:r w:rsidR="00BD0E6D" w:rsidRPr="00BD0E6D">
        <w:rPr>
          <w:rFonts w:ascii="Times New Roman" w:hAnsi="Times New Roman" w:cs="Times New Roman"/>
          <w:b/>
          <w:sz w:val="24"/>
          <w:szCs w:val="24"/>
        </w:rPr>
        <w:t>IM070-222</w:t>
      </w:r>
    </w:p>
    <w:p w:rsidR="000E212A" w:rsidRDefault="000E212A" w:rsidP="000E212A">
      <w:pPr>
        <w:rPr>
          <w:rFonts w:ascii="Times New Roman" w:hAnsi="Times New Roman" w:cs="Times New Roman"/>
          <w:b/>
          <w:sz w:val="24"/>
          <w:szCs w:val="24"/>
        </w:rPr>
      </w:pPr>
    </w:p>
    <w:p w:rsidR="000E212A" w:rsidRPr="00216731" w:rsidRDefault="007C2387" w:rsidP="000E212A">
      <w:pPr>
        <w:rPr>
          <w:rFonts w:ascii="Times New Roman" w:hAnsi="Times New Roman" w:cs="Times New Roman"/>
          <w:b/>
          <w:sz w:val="24"/>
          <w:szCs w:val="24"/>
          <w:u w:val="single"/>
        </w:rPr>
      </w:pPr>
      <w:r>
        <w:rPr>
          <w:rFonts w:ascii="Times New Roman" w:hAnsi="Times New Roman" w:cs="Times New Roman"/>
          <w:b/>
          <w:sz w:val="24"/>
          <w:szCs w:val="24"/>
          <w:u w:val="single"/>
        </w:rPr>
        <w:t xml:space="preserve">DISPUTE </w:t>
      </w:r>
      <w:r w:rsidRPr="007C2387">
        <w:rPr>
          <w:rFonts w:ascii="Times New Roman" w:hAnsi="Times New Roman" w:cs="Times New Roman"/>
          <w:b/>
          <w:sz w:val="24"/>
          <w:szCs w:val="24"/>
          <w:u w:val="single"/>
        </w:rPr>
        <w:t>No. 1 –</w:t>
      </w:r>
      <w:r w:rsidR="00A367E9">
        <w:rPr>
          <w:rFonts w:ascii="Times New Roman" w:hAnsi="Times New Roman" w:cs="Times New Roman"/>
          <w:b/>
          <w:sz w:val="24"/>
          <w:szCs w:val="24"/>
          <w:u w:val="single"/>
        </w:rPr>
        <w:t xml:space="preserve"> </w:t>
      </w:r>
      <w:r w:rsidR="00BD0E6D">
        <w:rPr>
          <w:rFonts w:ascii="Times New Roman" w:hAnsi="Times New Roman" w:cs="Times New Roman"/>
          <w:b/>
          <w:sz w:val="24"/>
          <w:szCs w:val="24"/>
          <w:u w:val="single"/>
        </w:rPr>
        <w:t xml:space="preserve">Roadway </w:t>
      </w:r>
      <w:r w:rsidR="00A367E9">
        <w:rPr>
          <w:rFonts w:ascii="Times New Roman" w:hAnsi="Times New Roman" w:cs="Times New Roman"/>
          <w:b/>
          <w:sz w:val="24"/>
          <w:szCs w:val="24"/>
          <w:u w:val="single"/>
        </w:rPr>
        <w:t>Maintenance</w:t>
      </w:r>
    </w:p>
    <w:p w:rsidR="000E212A" w:rsidRPr="00DA58DA" w:rsidRDefault="000E212A" w:rsidP="000E212A">
      <w:pPr>
        <w:spacing w:line="240" w:lineRule="auto"/>
        <w:rPr>
          <w:rFonts w:ascii="Times New Roman" w:hAnsi="Times New Roman" w:cs="Times New Roman"/>
          <w:sz w:val="24"/>
          <w:szCs w:val="24"/>
        </w:rPr>
      </w:pPr>
      <w:r w:rsidRPr="00DA58DA">
        <w:rPr>
          <w:rFonts w:ascii="Times New Roman" w:hAnsi="Times New Roman" w:cs="Times New Roman"/>
          <w:b/>
          <w:sz w:val="24"/>
          <w:szCs w:val="24"/>
        </w:rPr>
        <w:t xml:space="preserve">Hearing Date: </w:t>
      </w:r>
      <w:r w:rsidR="00BD0E6D">
        <w:rPr>
          <w:rFonts w:ascii="Times New Roman" w:hAnsi="Times New Roman" w:cs="Times New Roman"/>
          <w:sz w:val="24"/>
          <w:szCs w:val="24"/>
        </w:rPr>
        <w:t>May 15</w:t>
      </w:r>
      <w:r w:rsidR="007C2387" w:rsidRPr="00DA58DA">
        <w:rPr>
          <w:rFonts w:ascii="Times New Roman" w:hAnsi="Times New Roman" w:cs="Times New Roman"/>
          <w:sz w:val="24"/>
          <w:szCs w:val="24"/>
        </w:rPr>
        <w:t>, 2018</w:t>
      </w:r>
    </w:p>
    <w:p w:rsidR="001E3ECC" w:rsidRPr="00DA58DA" w:rsidRDefault="000E212A" w:rsidP="007C2387">
      <w:pPr>
        <w:spacing w:after="0" w:line="240" w:lineRule="auto"/>
        <w:rPr>
          <w:rFonts w:ascii="Times New Roman" w:hAnsi="Times New Roman" w:cs="Times New Roman"/>
          <w:sz w:val="24"/>
          <w:szCs w:val="24"/>
        </w:rPr>
      </w:pPr>
      <w:r w:rsidRPr="00DA58DA">
        <w:rPr>
          <w:rFonts w:ascii="Times New Roman" w:hAnsi="Times New Roman" w:cs="Times New Roman"/>
          <w:b/>
          <w:sz w:val="24"/>
          <w:szCs w:val="24"/>
        </w:rPr>
        <w:t xml:space="preserve">Hearing Location:   </w:t>
      </w:r>
      <w:r w:rsidR="007C2387" w:rsidRPr="00DA58DA">
        <w:rPr>
          <w:rFonts w:ascii="Times New Roman" w:hAnsi="Times New Roman" w:cs="Times New Roman"/>
          <w:sz w:val="24"/>
          <w:szCs w:val="24"/>
        </w:rPr>
        <w:t>North Holly CDOT Office - 4670 Holly St, Denver, CO</w:t>
      </w:r>
    </w:p>
    <w:p w:rsidR="007C2387" w:rsidRPr="00DA58DA" w:rsidRDefault="007C2387" w:rsidP="007C2387">
      <w:pPr>
        <w:spacing w:after="0" w:line="240" w:lineRule="auto"/>
        <w:rPr>
          <w:rFonts w:ascii="Times New Roman" w:hAnsi="Times New Roman" w:cs="Times New Roman"/>
          <w:b/>
          <w:sz w:val="24"/>
          <w:szCs w:val="24"/>
        </w:rPr>
      </w:pPr>
    </w:p>
    <w:p w:rsidR="001E3ECC" w:rsidRPr="00DA58DA" w:rsidRDefault="00064311" w:rsidP="00271F9A">
      <w:pPr>
        <w:spacing w:after="0" w:line="240" w:lineRule="auto"/>
        <w:ind w:left="2160" w:hanging="2160"/>
        <w:jc w:val="both"/>
        <w:rPr>
          <w:rFonts w:ascii="Times New Roman" w:hAnsi="Times New Roman" w:cs="Times New Roman"/>
          <w:sz w:val="24"/>
          <w:szCs w:val="24"/>
        </w:rPr>
      </w:pPr>
      <w:r w:rsidRPr="00DA58DA">
        <w:rPr>
          <w:rFonts w:ascii="Times New Roman" w:hAnsi="Times New Roman" w:cs="Times New Roman"/>
          <w:b/>
          <w:sz w:val="24"/>
          <w:szCs w:val="24"/>
        </w:rPr>
        <w:t xml:space="preserve">Party </w:t>
      </w:r>
      <w:r w:rsidR="009C42A1" w:rsidRPr="00DA58DA">
        <w:rPr>
          <w:rFonts w:ascii="Times New Roman" w:hAnsi="Times New Roman" w:cs="Times New Roman"/>
          <w:b/>
          <w:sz w:val="24"/>
          <w:szCs w:val="24"/>
        </w:rPr>
        <w:t xml:space="preserve">Attendees:  </w:t>
      </w:r>
      <w:r w:rsidR="00BD0E6D">
        <w:rPr>
          <w:rFonts w:ascii="Times New Roman" w:hAnsi="Times New Roman" w:cs="Times New Roman"/>
          <w:b/>
          <w:sz w:val="24"/>
          <w:szCs w:val="24"/>
        </w:rPr>
        <w:t>Lawrence</w:t>
      </w:r>
      <w:r w:rsidR="007C2387" w:rsidRPr="00DA58DA">
        <w:rPr>
          <w:rFonts w:ascii="Times New Roman" w:hAnsi="Times New Roman" w:cs="Times New Roman"/>
          <w:b/>
          <w:sz w:val="24"/>
          <w:szCs w:val="24"/>
        </w:rPr>
        <w:t xml:space="preserve"> Construction Company</w:t>
      </w:r>
      <w:r w:rsidR="000E212A" w:rsidRPr="00DA58DA">
        <w:rPr>
          <w:rFonts w:ascii="Times New Roman" w:hAnsi="Times New Roman" w:cs="Times New Roman"/>
          <w:sz w:val="24"/>
          <w:szCs w:val="24"/>
        </w:rPr>
        <w:tab/>
      </w:r>
      <w:r w:rsidR="000E212A" w:rsidRPr="00DA58DA">
        <w:rPr>
          <w:rFonts w:ascii="Times New Roman" w:hAnsi="Times New Roman" w:cs="Times New Roman"/>
          <w:sz w:val="24"/>
          <w:szCs w:val="24"/>
        </w:rPr>
        <w:tab/>
      </w:r>
      <w:r w:rsidR="000E212A" w:rsidRPr="00DA58DA">
        <w:rPr>
          <w:rFonts w:ascii="Times New Roman" w:hAnsi="Times New Roman" w:cs="Times New Roman"/>
          <w:sz w:val="24"/>
          <w:szCs w:val="24"/>
        </w:rPr>
        <w:tab/>
      </w:r>
      <w:r w:rsidR="000E212A" w:rsidRPr="00DA58DA">
        <w:rPr>
          <w:rFonts w:ascii="Times New Roman" w:hAnsi="Times New Roman" w:cs="Times New Roman"/>
          <w:sz w:val="24"/>
          <w:szCs w:val="24"/>
        </w:rPr>
        <w:tab/>
        <w:t xml:space="preserve">      </w:t>
      </w:r>
      <w:r w:rsidR="000E212A" w:rsidRPr="00DA58DA">
        <w:rPr>
          <w:rFonts w:ascii="Times New Roman" w:hAnsi="Times New Roman" w:cs="Times New Roman"/>
          <w:sz w:val="24"/>
          <w:szCs w:val="24"/>
        </w:rPr>
        <w:tab/>
        <w:t xml:space="preserve">          </w:t>
      </w:r>
      <w:r w:rsidR="00403DF4" w:rsidRPr="00DA58DA">
        <w:rPr>
          <w:rFonts w:ascii="Times New Roman" w:hAnsi="Times New Roman" w:cs="Times New Roman"/>
          <w:sz w:val="24"/>
          <w:szCs w:val="24"/>
        </w:rPr>
        <w:t xml:space="preserve">       </w:t>
      </w:r>
      <w:r w:rsidR="00271F9A">
        <w:rPr>
          <w:rFonts w:ascii="Times New Roman" w:hAnsi="Times New Roman" w:cs="Times New Roman"/>
          <w:sz w:val="24"/>
          <w:szCs w:val="24"/>
        </w:rPr>
        <w:t xml:space="preserve">  </w:t>
      </w:r>
      <w:r w:rsidR="00BD0E6D">
        <w:rPr>
          <w:rFonts w:ascii="Times New Roman" w:hAnsi="Times New Roman" w:cs="Times New Roman"/>
          <w:sz w:val="24"/>
          <w:szCs w:val="24"/>
        </w:rPr>
        <w:t>Rick Lawrence – Executive Sponsor</w:t>
      </w:r>
    </w:p>
    <w:p w:rsidR="00C15F09" w:rsidRPr="00DA58DA" w:rsidRDefault="00C15F09" w:rsidP="00C15F09">
      <w:pPr>
        <w:spacing w:after="0" w:line="240" w:lineRule="auto"/>
        <w:ind w:left="2070" w:hanging="2070"/>
        <w:jc w:val="both"/>
        <w:rPr>
          <w:rFonts w:ascii="Times New Roman" w:hAnsi="Times New Roman" w:cs="Times New Roman"/>
          <w:sz w:val="24"/>
          <w:szCs w:val="24"/>
        </w:rPr>
      </w:pPr>
      <w:r w:rsidRPr="00DA58DA">
        <w:rPr>
          <w:rFonts w:ascii="Times New Roman" w:hAnsi="Times New Roman" w:cs="Times New Roman"/>
          <w:b/>
          <w:sz w:val="24"/>
          <w:szCs w:val="24"/>
        </w:rPr>
        <w:tab/>
      </w:r>
      <w:r w:rsidR="00271F9A">
        <w:rPr>
          <w:rFonts w:ascii="Times New Roman" w:hAnsi="Times New Roman" w:cs="Times New Roman"/>
          <w:b/>
          <w:sz w:val="24"/>
          <w:szCs w:val="24"/>
        </w:rPr>
        <w:t xml:space="preserve"> </w:t>
      </w:r>
      <w:r w:rsidR="00BD0E6D">
        <w:rPr>
          <w:rFonts w:ascii="Times New Roman" w:hAnsi="Times New Roman" w:cs="Times New Roman"/>
          <w:sz w:val="24"/>
          <w:szCs w:val="24"/>
        </w:rPr>
        <w:t xml:space="preserve">Anne Lawrence </w:t>
      </w:r>
      <w:r w:rsidRPr="00DA58DA">
        <w:rPr>
          <w:rFonts w:ascii="Times New Roman" w:hAnsi="Times New Roman" w:cs="Times New Roman"/>
          <w:sz w:val="24"/>
          <w:szCs w:val="24"/>
        </w:rPr>
        <w:t>– Project Manager</w:t>
      </w:r>
    </w:p>
    <w:p w:rsidR="00C15F09" w:rsidRPr="00DA58DA" w:rsidRDefault="00C15F09" w:rsidP="00C15F09">
      <w:pPr>
        <w:spacing w:after="0" w:line="240" w:lineRule="auto"/>
        <w:ind w:left="2070" w:hanging="2070"/>
        <w:jc w:val="both"/>
        <w:rPr>
          <w:rFonts w:ascii="Times New Roman" w:hAnsi="Times New Roman" w:cs="Times New Roman"/>
          <w:sz w:val="24"/>
          <w:szCs w:val="24"/>
        </w:rPr>
      </w:pPr>
      <w:r w:rsidRPr="00DA58DA">
        <w:rPr>
          <w:rFonts w:ascii="Times New Roman" w:hAnsi="Times New Roman" w:cs="Times New Roman"/>
          <w:sz w:val="24"/>
          <w:szCs w:val="24"/>
        </w:rPr>
        <w:tab/>
      </w:r>
      <w:r w:rsidR="00271F9A">
        <w:rPr>
          <w:rFonts w:ascii="Times New Roman" w:hAnsi="Times New Roman" w:cs="Times New Roman"/>
          <w:sz w:val="24"/>
          <w:szCs w:val="24"/>
        </w:rPr>
        <w:t xml:space="preserve"> </w:t>
      </w:r>
      <w:r w:rsidR="00BD0E6D">
        <w:rPr>
          <w:rFonts w:ascii="Times New Roman" w:hAnsi="Times New Roman" w:cs="Times New Roman"/>
          <w:sz w:val="24"/>
          <w:szCs w:val="24"/>
        </w:rPr>
        <w:t>David Morris</w:t>
      </w:r>
      <w:r w:rsidRPr="00DA58DA">
        <w:rPr>
          <w:rFonts w:ascii="Times New Roman" w:hAnsi="Times New Roman" w:cs="Times New Roman"/>
          <w:sz w:val="24"/>
          <w:szCs w:val="24"/>
        </w:rPr>
        <w:t xml:space="preserve"> – </w:t>
      </w:r>
      <w:r w:rsidR="00BD0E6D">
        <w:rPr>
          <w:rFonts w:ascii="Times New Roman" w:hAnsi="Times New Roman" w:cs="Times New Roman"/>
          <w:sz w:val="24"/>
          <w:szCs w:val="24"/>
        </w:rPr>
        <w:t>Chief Operating Officer</w:t>
      </w:r>
      <w:r w:rsidRPr="00DA58DA">
        <w:rPr>
          <w:rFonts w:ascii="Times New Roman" w:hAnsi="Times New Roman" w:cs="Times New Roman"/>
          <w:sz w:val="24"/>
          <w:szCs w:val="24"/>
        </w:rPr>
        <w:t xml:space="preserve">         </w:t>
      </w:r>
    </w:p>
    <w:p w:rsidR="00F416CB" w:rsidRPr="00DA58DA" w:rsidRDefault="000E212A" w:rsidP="001E3ECC">
      <w:pPr>
        <w:spacing w:after="0" w:line="240" w:lineRule="auto"/>
        <w:ind w:left="2160" w:hanging="2160"/>
        <w:jc w:val="both"/>
        <w:rPr>
          <w:rFonts w:ascii="Times New Roman" w:hAnsi="Times New Roman" w:cs="Times New Roman"/>
          <w:sz w:val="24"/>
          <w:szCs w:val="24"/>
        </w:rPr>
      </w:pPr>
      <w:r w:rsidRPr="00DA58DA">
        <w:rPr>
          <w:rFonts w:ascii="Times New Roman" w:hAnsi="Times New Roman" w:cs="Times New Roman"/>
          <w:sz w:val="24"/>
          <w:szCs w:val="24"/>
        </w:rPr>
        <w:t xml:space="preserve">  </w:t>
      </w:r>
      <w:r w:rsidR="009C42A1" w:rsidRPr="00DA58DA">
        <w:rPr>
          <w:rFonts w:ascii="Times New Roman" w:hAnsi="Times New Roman" w:cs="Times New Roman"/>
          <w:sz w:val="24"/>
          <w:szCs w:val="24"/>
        </w:rPr>
        <w:t xml:space="preserve">                             </w:t>
      </w:r>
      <w:r w:rsidR="00403DF4" w:rsidRPr="00DA58DA">
        <w:rPr>
          <w:rFonts w:ascii="Times New Roman" w:hAnsi="Times New Roman" w:cs="Times New Roman"/>
          <w:b/>
          <w:sz w:val="24"/>
          <w:szCs w:val="24"/>
        </w:rPr>
        <w:t>CDOT</w:t>
      </w:r>
    </w:p>
    <w:p w:rsidR="00640979" w:rsidRPr="00DA58DA" w:rsidRDefault="00581AD9" w:rsidP="00C15F09">
      <w:pPr>
        <w:spacing w:after="0" w:line="240" w:lineRule="auto"/>
        <w:ind w:left="2160" w:hanging="2160"/>
        <w:jc w:val="both"/>
        <w:rPr>
          <w:rFonts w:ascii="Times New Roman" w:hAnsi="Times New Roman" w:cs="Times New Roman"/>
          <w:sz w:val="24"/>
          <w:szCs w:val="24"/>
        </w:rPr>
      </w:pPr>
      <w:r w:rsidRPr="00DA58DA">
        <w:rPr>
          <w:rFonts w:ascii="Times New Roman" w:hAnsi="Times New Roman" w:cs="Times New Roman"/>
          <w:sz w:val="24"/>
          <w:szCs w:val="24"/>
        </w:rPr>
        <w:tab/>
      </w:r>
      <w:r w:rsidR="00271F9A">
        <w:rPr>
          <w:rFonts w:ascii="Times New Roman" w:hAnsi="Times New Roman" w:cs="Times New Roman"/>
          <w:sz w:val="24"/>
          <w:szCs w:val="24"/>
        </w:rPr>
        <w:t xml:space="preserve">Kurt </w:t>
      </w:r>
      <w:r w:rsidR="00B82B86" w:rsidRPr="00903433">
        <w:rPr>
          <w:rFonts w:ascii="Times New Roman" w:hAnsi="Times New Roman" w:cs="Times New Roman"/>
          <w:sz w:val="24"/>
          <w:szCs w:val="24"/>
        </w:rPr>
        <w:t>Kionka</w:t>
      </w:r>
      <w:r w:rsidRPr="00DA58DA">
        <w:rPr>
          <w:rFonts w:ascii="Times New Roman" w:hAnsi="Times New Roman" w:cs="Times New Roman"/>
          <w:sz w:val="24"/>
          <w:szCs w:val="24"/>
        </w:rPr>
        <w:t xml:space="preserve"> -</w:t>
      </w:r>
      <w:r w:rsidR="00C15F09" w:rsidRPr="00DA58DA">
        <w:rPr>
          <w:rFonts w:ascii="Times New Roman" w:hAnsi="Times New Roman" w:cs="Times New Roman"/>
          <w:sz w:val="24"/>
          <w:szCs w:val="24"/>
        </w:rPr>
        <w:t xml:space="preserve"> </w:t>
      </w:r>
      <w:r w:rsidR="000E212A" w:rsidRPr="00DA58DA">
        <w:rPr>
          <w:rFonts w:ascii="Times New Roman" w:hAnsi="Times New Roman" w:cs="Times New Roman"/>
          <w:sz w:val="24"/>
          <w:szCs w:val="24"/>
        </w:rPr>
        <w:t>Resident Engineer</w:t>
      </w:r>
      <w:r w:rsidR="000E212A" w:rsidRPr="00DA58DA">
        <w:rPr>
          <w:rFonts w:ascii="Times New Roman" w:hAnsi="Times New Roman" w:cs="Times New Roman"/>
          <w:sz w:val="24"/>
          <w:szCs w:val="24"/>
        </w:rPr>
        <w:tab/>
      </w:r>
      <w:r w:rsidR="000E212A" w:rsidRPr="00DA58DA">
        <w:rPr>
          <w:rFonts w:ascii="Times New Roman" w:hAnsi="Times New Roman" w:cs="Times New Roman"/>
          <w:sz w:val="24"/>
          <w:szCs w:val="24"/>
        </w:rPr>
        <w:tab/>
      </w:r>
      <w:r w:rsidR="000E212A" w:rsidRPr="00DA58DA">
        <w:rPr>
          <w:rFonts w:ascii="Times New Roman" w:hAnsi="Times New Roman" w:cs="Times New Roman"/>
          <w:sz w:val="24"/>
          <w:szCs w:val="24"/>
        </w:rPr>
        <w:tab/>
      </w:r>
      <w:r w:rsidR="000E212A" w:rsidRPr="00DA58DA">
        <w:rPr>
          <w:rFonts w:ascii="Times New Roman" w:hAnsi="Times New Roman" w:cs="Times New Roman"/>
          <w:sz w:val="24"/>
          <w:szCs w:val="24"/>
        </w:rPr>
        <w:tab/>
        <w:t xml:space="preserve">     </w:t>
      </w:r>
      <w:r w:rsidR="00403DF4" w:rsidRPr="00DA58DA">
        <w:rPr>
          <w:rFonts w:ascii="Times New Roman" w:hAnsi="Times New Roman" w:cs="Times New Roman"/>
          <w:sz w:val="24"/>
          <w:szCs w:val="24"/>
        </w:rPr>
        <w:tab/>
        <w:t xml:space="preserve"> </w:t>
      </w:r>
      <w:r w:rsidR="00403DF4" w:rsidRPr="00DA58DA">
        <w:rPr>
          <w:rFonts w:ascii="Times New Roman" w:hAnsi="Times New Roman" w:cs="Times New Roman"/>
          <w:sz w:val="24"/>
          <w:szCs w:val="24"/>
        </w:rPr>
        <w:tab/>
        <w:t xml:space="preserve">  </w:t>
      </w:r>
      <w:r w:rsidR="00910CF6" w:rsidRPr="00DA58DA">
        <w:rPr>
          <w:rFonts w:ascii="Times New Roman" w:hAnsi="Times New Roman" w:cs="Times New Roman"/>
          <w:sz w:val="24"/>
          <w:szCs w:val="24"/>
        </w:rPr>
        <w:t xml:space="preserve">      </w:t>
      </w:r>
      <w:r w:rsidR="00F416CB" w:rsidRPr="00DA58DA">
        <w:rPr>
          <w:rFonts w:ascii="Times New Roman" w:hAnsi="Times New Roman" w:cs="Times New Roman"/>
          <w:sz w:val="24"/>
          <w:szCs w:val="24"/>
        </w:rPr>
        <w:t xml:space="preserve">  </w:t>
      </w:r>
      <w:r w:rsidR="00271F9A">
        <w:rPr>
          <w:rFonts w:ascii="Times New Roman" w:hAnsi="Times New Roman" w:cs="Times New Roman"/>
          <w:sz w:val="24"/>
          <w:szCs w:val="24"/>
        </w:rPr>
        <w:t>Mike Bean</w:t>
      </w:r>
      <w:r w:rsidR="00C15F09" w:rsidRPr="00DA58DA">
        <w:rPr>
          <w:rFonts w:ascii="Times New Roman" w:hAnsi="Times New Roman" w:cs="Times New Roman"/>
          <w:sz w:val="24"/>
          <w:szCs w:val="24"/>
        </w:rPr>
        <w:t xml:space="preserve"> </w:t>
      </w:r>
      <w:r w:rsidR="00F416CB" w:rsidRPr="00DA58DA">
        <w:rPr>
          <w:rFonts w:ascii="Times New Roman" w:hAnsi="Times New Roman" w:cs="Times New Roman"/>
          <w:sz w:val="24"/>
          <w:szCs w:val="24"/>
        </w:rPr>
        <w:t>– Project Engineer</w:t>
      </w:r>
      <w:r w:rsidR="00C15F09" w:rsidRPr="00DA58DA">
        <w:rPr>
          <w:rFonts w:ascii="Times New Roman" w:hAnsi="Times New Roman" w:cs="Times New Roman"/>
          <w:sz w:val="24"/>
          <w:szCs w:val="24"/>
        </w:rPr>
        <w:t xml:space="preserve"> </w:t>
      </w:r>
    </w:p>
    <w:p w:rsidR="00C15F09" w:rsidRPr="00DA58DA" w:rsidRDefault="00640979" w:rsidP="00F416CB">
      <w:pPr>
        <w:spacing w:after="0" w:line="240" w:lineRule="auto"/>
        <w:ind w:left="1800" w:hanging="2160"/>
        <w:jc w:val="both"/>
        <w:rPr>
          <w:rFonts w:ascii="Times New Roman" w:hAnsi="Times New Roman" w:cs="Times New Roman"/>
          <w:sz w:val="24"/>
          <w:szCs w:val="24"/>
        </w:rPr>
      </w:pPr>
      <w:r w:rsidRPr="00DA58DA">
        <w:rPr>
          <w:rFonts w:ascii="Times New Roman" w:hAnsi="Times New Roman" w:cs="Times New Roman"/>
          <w:sz w:val="24"/>
          <w:szCs w:val="24"/>
        </w:rPr>
        <w:tab/>
      </w:r>
      <w:r w:rsidR="00C15F09" w:rsidRPr="00DA58DA">
        <w:rPr>
          <w:rFonts w:ascii="Times New Roman" w:hAnsi="Times New Roman" w:cs="Times New Roman"/>
          <w:sz w:val="24"/>
          <w:szCs w:val="24"/>
        </w:rPr>
        <w:tab/>
      </w:r>
      <w:r w:rsidR="00271F9A">
        <w:rPr>
          <w:rFonts w:ascii="Times New Roman" w:hAnsi="Times New Roman" w:cs="Times New Roman"/>
          <w:sz w:val="24"/>
          <w:szCs w:val="24"/>
        </w:rPr>
        <w:t xml:space="preserve">Andy </w:t>
      </w:r>
      <w:r w:rsidR="00A367E9">
        <w:rPr>
          <w:rFonts w:ascii="Times New Roman" w:hAnsi="Times New Roman" w:cs="Times New Roman"/>
          <w:sz w:val="24"/>
          <w:szCs w:val="24"/>
        </w:rPr>
        <w:t xml:space="preserve">Stratton </w:t>
      </w:r>
      <w:r w:rsidR="00A367E9" w:rsidRPr="00DA58DA">
        <w:rPr>
          <w:rFonts w:ascii="Times New Roman" w:hAnsi="Times New Roman" w:cs="Times New Roman"/>
          <w:sz w:val="24"/>
          <w:szCs w:val="24"/>
        </w:rPr>
        <w:t>–</w:t>
      </w:r>
      <w:r w:rsidR="00C15F09" w:rsidRPr="00DA58DA">
        <w:rPr>
          <w:rFonts w:ascii="Times New Roman" w:hAnsi="Times New Roman" w:cs="Times New Roman"/>
          <w:sz w:val="24"/>
          <w:szCs w:val="24"/>
        </w:rPr>
        <w:t xml:space="preserve"> </w:t>
      </w:r>
      <w:r w:rsidR="00271F9A">
        <w:rPr>
          <w:rFonts w:ascii="Times New Roman" w:hAnsi="Times New Roman" w:cs="Times New Roman"/>
          <w:sz w:val="24"/>
          <w:szCs w:val="24"/>
        </w:rPr>
        <w:t>Program Engineer</w:t>
      </w:r>
    </w:p>
    <w:p w:rsidR="00EF408F" w:rsidRPr="00DA58DA" w:rsidRDefault="00C15F09" w:rsidP="00F416CB">
      <w:pPr>
        <w:spacing w:after="0" w:line="240" w:lineRule="auto"/>
        <w:ind w:left="1800" w:hanging="2160"/>
        <w:jc w:val="both"/>
        <w:rPr>
          <w:rFonts w:ascii="Times New Roman" w:hAnsi="Times New Roman" w:cs="Times New Roman"/>
          <w:sz w:val="24"/>
          <w:szCs w:val="24"/>
        </w:rPr>
      </w:pPr>
      <w:r w:rsidRPr="00DA58DA">
        <w:rPr>
          <w:rFonts w:ascii="Times New Roman" w:hAnsi="Times New Roman" w:cs="Times New Roman"/>
          <w:sz w:val="24"/>
          <w:szCs w:val="24"/>
        </w:rPr>
        <w:tab/>
      </w:r>
      <w:r w:rsidRPr="00DA58DA">
        <w:rPr>
          <w:rFonts w:ascii="Times New Roman" w:hAnsi="Times New Roman" w:cs="Times New Roman"/>
          <w:sz w:val="24"/>
          <w:szCs w:val="24"/>
        </w:rPr>
        <w:tab/>
      </w:r>
      <w:r w:rsidR="00271F9A">
        <w:rPr>
          <w:rFonts w:ascii="Times New Roman" w:hAnsi="Times New Roman" w:cs="Times New Roman"/>
          <w:sz w:val="24"/>
          <w:szCs w:val="24"/>
        </w:rPr>
        <w:t>Mark Straub – Area Engineer</w:t>
      </w:r>
    </w:p>
    <w:p w:rsidR="000E212A" w:rsidRPr="00DA58DA" w:rsidRDefault="00EF408F" w:rsidP="00271F9A">
      <w:pPr>
        <w:spacing w:after="0" w:line="240" w:lineRule="auto"/>
        <w:ind w:left="1800" w:hanging="2160"/>
        <w:jc w:val="both"/>
        <w:rPr>
          <w:rFonts w:ascii="Times New Roman" w:hAnsi="Times New Roman" w:cs="Times New Roman"/>
          <w:sz w:val="24"/>
          <w:szCs w:val="24"/>
        </w:rPr>
      </w:pPr>
      <w:r w:rsidRPr="00DA58DA">
        <w:rPr>
          <w:rFonts w:ascii="Times New Roman" w:hAnsi="Times New Roman" w:cs="Times New Roman"/>
          <w:sz w:val="24"/>
          <w:szCs w:val="24"/>
        </w:rPr>
        <w:tab/>
      </w:r>
      <w:r w:rsidRPr="00DA58DA">
        <w:rPr>
          <w:rFonts w:ascii="Times New Roman" w:hAnsi="Times New Roman" w:cs="Times New Roman"/>
          <w:sz w:val="24"/>
          <w:szCs w:val="24"/>
        </w:rPr>
        <w:tab/>
      </w:r>
      <w:r w:rsidR="000E212A" w:rsidRPr="00DA58DA">
        <w:rPr>
          <w:rFonts w:ascii="Times New Roman" w:hAnsi="Times New Roman" w:cs="Times New Roman"/>
          <w:sz w:val="24"/>
          <w:szCs w:val="24"/>
        </w:rPr>
        <w:t xml:space="preserve"> </w:t>
      </w:r>
    </w:p>
    <w:p w:rsidR="001C6159" w:rsidRPr="00DA58DA" w:rsidRDefault="001C6159" w:rsidP="00640979">
      <w:pPr>
        <w:spacing w:after="0" w:line="240" w:lineRule="auto"/>
        <w:ind w:left="2160" w:hanging="2160"/>
        <w:jc w:val="both"/>
        <w:rPr>
          <w:rFonts w:ascii="Times New Roman" w:hAnsi="Times New Roman" w:cs="Times New Roman"/>
          <w:sz w:val="24"/>
          <w:szCs w:val="24"/>
        </w:rPr>
      </w:pPr>
    </w:p>
    <w:p w:rsidR="001C6159" w:rsidRPr="00DA58DA" w:rsidRDefault="001C6159" w:rsidP="00640979">
      <w:pPr>
        <w:spacing w:after="0" w:line="240" w:lineRule="auto"/>
        <w:ind w:left="2160" w:hanging="2160"/>
        <w:jc w:val="both"/>
        <w:rPr>
          <w:rFonts w:ascii="Times New Roman" w:hAnsi="Times New Roman" w:cs="Times New Roman"/>
          <w:sz w:val="24"/>
          <w:szCs w:val="24"/>
        </w:rPr>
      </w:pPr>
      <w:r w:rsidRPr="00DA58DA">
        <w:rPr>
          <w:rFonts w:ascii="Times New Roman" w:hAnsi="Times New Roman" w:cs="Times New Roman"/>
          <w:b/>
          <w:sz w:val="24"/>
          <w:szCs w:val="24"/>
          <w:u w:val="single"/>
        </w:rPr>
        <w:t>Background</w:t>
      </w:r>
    </w:p>
    <w:p w:rsidR="00B37E62" w:rsidRPr="00DA58DA" w:rsidRDefault="00B37E62" w:rsidP="00640979">
      <w:pPr>
        <w:spacing w:after="0" w:line="240" w:lineRule="auto"/>
        <w:ind w:left="2160" w:hanging="2160"/>
        <w:jc w:val="both"/>
        <w:rPr>
          <w:rFonts w:ascii="Times New Roman" w:hAnsi="Times New Roman" w:cs="Times New Roman"/>
          <w:sz w:val="24"/>
          <w:szCs w:val="24"/>
        </w:rPr>
      </w:pPr>
    </w:p>
    <w:p w:rsidR="006D0A89" w:rsidRDefault="00B37E62" w:rsidP="00E051A8">
      <w:pPr>
        <w:spacing w:line="240" w:lineRule="auto"/>
        <w:jc w:val="both"/>
        <w:rPr>
          <w:rFonts w:ascii="Times New Roman" w:hAnsi="Times New Roman" w:cs="Times New Roman"/>
          <w:sz w:val="24"/>
          <w:szCs w:val="24"/>
        </w:rPr>
      </w:pPr>
      <w:r w:rsidRPr="00DA58DA">
        <w:rPr>
          <w:rFonts w:ascii="Times New Roman" w:hAnsi="Times New Roman" w:cs="Times New Roman"/>
          <w:sz w:val="24"/>
          <w:szCs w:val="24"/>
        </w:rPr>
        <w:t xml:space="preserve">On </w:t>
      </w:r>
      <w:r w:rsidR="00271F9A">
        <w:rPr>
          <w:rFonts w:ascii="Times New Roman" w:hAnsi="Times New Roman" w:cs="Times New Roman"/>
          <w:sz w:val="24"/>
          <w:szCs w:val="24"/>
        </w:rPr>
        <w:t>March 26</w:t>
      </w:r>
      <w:r w:rsidR="00EE7CFB" w:rsidRPr="00DA58DA">
        <w:rPr>
          <w:rFonts w:ascii="Times New Roman" w:hAnsi="Times New Roman" w:cs="Times New Roman"/>
          <w:sz w:val="24"/>
          <w:szCs w:val="24"/>
        </w:rPr>
        <w:t>, 2015,</w:t>
      </w:r>
      <w:r w:rsidR="00355B4B" w:rsidRPr="00DA58DA">
        <w:rPr>
          <w:rFonts w:ascii="Times New Roman" w:hAnsi="Times New Roman" w:cs="Times New Roman"/>
          <w:sz w:val="24"/>
          <w:szCs w:val="24"/>
        </w:rPr>
        <w:t xml:space="preserve"> </w:t>
      </w:r>
      <w:r w:rsidR="00271F9A">
        <w:rPr>
          <w:rFonts w:ascii="Times New Roman" w:hAnsi="Times New Roman" w:cs="Times New Roman"/>
          <w:sz w:val="24"/>
          <w:szCs w:val="24"/>
        </w:rPr>
        <w:t>Lawrence Construction Company (LC</w:t>
      </w:r>
      <w:r w:rsidR="00355B4B" w:rsidRPr="00DA58DA">
        <w:rPr>
          <w:rFonts w:ascii="Times New Roman" w:hAnsi="Times New Roman" w:cs="Times New Roman"/>
          <w:sz w:val="24"/>
          <w:szCs w:val="24"/>
        </w:rPr>
        <w:t>C</w:t>
      </w:r>
      <w:r w:rsidR="00271F9A">
        <w:rPr>
          <w:rFonts w:ascii="Times New Roman" w:hAnsi="Times New Roman" w:cs="Times New Roman"/>
          <w:sz w:val="24"/>
          <w:szCs w:val="24"/>
        </w:rPr>
        <w:t>O</w:t>
      </w:r>
      <w:r w:rsidR="00EE7CFB" w:rsidRPr="00DA58DA">
        <w:rPr>
          <w:rFonts w:ascii="Times New Roman" w:hAnsi="Times New Roman" w:cs="Times New Roman"/>
          <w:sz w:val="24"/>
          <w:szCs w:val="24"/>
        </w:rPr>
        <w:t>) (</w:t>
      </w:r>
      <w:r w:rsidRPr="00DA58DA">
        <w:rPr>
          <w:rFonts w:ascii="Times New Roman" w:hAnsi="Times New Roman" w:cs="Times New Roman"/>
          <w:sz w:val="24"/>
          <w:szCs w:val="24"/>
        </w:rPr>
        <w:t>Contrac</w:t>
      </w:r>
      <w:r w:rsidR="00A367E9">
        <w:rPr>
          <w:rFonts w:ascii="Times New Roman" w:hAnsi="Times New Roman" w:cs="Times New Roman"/>
          <w:sz w:val="24"/>
          <w:szCs w:val="24"/>
        </w:rPr>
        <w:t>tor) and</w:t>
      </w:r>
      <w:r w:rsidR="00A367E9" w:rsidRPr="00A367E9">
        <w:t xml:space="preserve"> </w:t>
      </w:r>
      <w:r w:rsidR="00A367E9" w:rsidRPr="00A367E9">
        <w:rPr>
          <w:rFonts w:ascii="Times New Roman" w:hAnsi="Times New Roman" w:cs="Times New Roman"/>
          <w:sz w:val="24"/>
          <w:szCs w:val="24"/>
        </w:rPr>
        <w:t xml:space="preserve">the Colorado Department of Transportation (CDOT) </w:t>
      </w:r>
      <w:r w:rsidR="00271F9A">
        <w:rPr>
          <w:rFonts w:ascii="Times New Roman" w:hAnsi="Times New Roman" w:cs="Times New Roman"/>
          <w:sz w:val="24"/>
          <w:szCs w:val="24"/>
        </w:rPr>
        <w:t xml:space="preserve">signed a Contract with </w:t>
      </w:r>
      <w:r w:rsidRPr="00DA58DA">
        <w:rPr>
          <w:rFonts w:ascii="Times New Roman" w:hAnsi="Times New Roman" w:cs="Times New Roman"/>
          <w:sz w:val="24"/>
          <w:szCs w:val="24"/>
        </w:rPr>
        <w:t xml:space="preserve">for </w:t>
      </w:r>
      <w:r w:rsidR="00E051A8" w:rsidRPr="00DA58DA">
        <w:rPr>
          <w:rFonts w:ascii="Times New Roman" w:hAnsi="Times New Roman" w:cs="Times New Roman"/>
          <w:sz w:val="24"/>
          <w:szCs w:val="24"/>
        </w:rPr>
        <w:t>$</w:t>
      </w:r>
      <w:r w:rsidR="00B20A4B">
        <w:rPr>
          <w:rFonts w:ascii="Times New Roman" w:hAnsi="Times New Roman" w:cs="Times New Roman"/>
          <w:sz w:val="24"/>
          <w:szCs w:val="24"/>
        </w:rPr>
        <w:t>24,975,352.00</w:t>
      </w:r>
      <w:r w:rsidR="004137CD">
        <w:rPr>
          <w:rFonts w:ascii="Times New Roman" w:hAnsi="Times New Roman" w:cs="Times New Roman"/>
          <w:color w:val="FF0000"/>
          <w:sz w:val="24"/>
          <w:szCs w:val="24"/>
        </w:rPr>
        <w:t xml:space="preserve"> </w:t>
      </w:r>
      <w:r w:rsidRPr="00DA58DA">
        <w:rPr>
          <w:rFonts w:ascii="Times New Roman" w:hAnsi="Times New Roman" w:cs="Times New Roman"/>
          <w:sz w:val="24"/>
          <w:szCs w:val="24"/>
        </w:rPr>
        <w:t>for</w:t>
      </w:r>
      <w:r w:rsidR="00271F9A">
        <w:rPr>
          <w:rFonts w:ascii="Times New Roman" w:hAnsi="Times New Roman" w:cs="Times New Roman"/>
          <w:sz w:val="24"/>
          <w:szCs w:val="24"/>
        </w:rPr>
        <w:t xml:space="preserve"> the</w:t>
      </w:r>
      <w:r w:rsidR="006D0A89">
        <w:rPr>
          <w:rFonts w:ascii="Times New Roman" w:hAnsi="Times New Roman" w:cs="Times New Roman"/>
          <w:sz w:val="24"/>
          <w:szCs w:val="24"/>
        </w:rPr>
        <w:t xml:space="preserve"> design and construction for the</w:t>
      </w:r>
      <w:r w:rsidR="00271F9A">
        <w:rPr>
          <w:rFonts w:ascii="Times New Roman" w:hAnsi="Times New Roman" w:cs="Times New Roman"/>
          <w:sz w:val="24"/>
          <w:szCs w:val="24"/>
        </w:rPr>
        <w:t xml:space="preserve"> re</w:t>
      </w:r>
      <w:r w:rsidR="004137CD">
        <w:rPr>
          <w:rFonts w:ascii="Times New Roman" w:hAnsi="Times New Roman" w:cs="Times New Roman"/>
          <w:sz w:val="24"/>
          <w:szCs w:val="24"/>
        </w:rPr>
        <w:t xml:space="preserve">placement of the I-70 </w:t>
      </w:r>
      <w:r w:rsidR="00A367E9">
        <w:rPr>
          <w:rFonts w:ascii="Times New Roman" w:hAnsi="Times New Roman" w:cs="Times New Roman"/>
          <w:sz w:val="24"/>
          <w:szCs w:val="24"/>
        </w:rPr>
        <w:t>Bridge</w:t>
      </w:r>
      <w:r w:rsidR="004137CD">
        <w:rPr>
          <w:rFonts w:ascii="Times New Roman" w:hAnsi="Times New Roman" w:cs="Times New Roman"/>
          <w:sz w:val="24"/>
          <w:szCs w:val="24"/>
        </w:rPr>
        <w:t xml:space="preserve"> over Havana Street, the construction of a railway overhead structure</w:t>
      </w:r>
      <w:r w:rsidR="006D0A89">
        <w:rPr>
          <w:rFonts w:ascii="Times New Roman" w:hAnsi="Times New Roman" w:cs="Times New Roman"/>
          <w:sz w:val="24"/>
          <w:szCs w:val="24"/>
        </w:rPr>
        <w:t xml:space="preserve"> for the Union Pacific Arsenal Lead T</w:t>
      </w:r>
      <w:r w:rsidR="004137CD">
        <w:rPr>
          <w:rFonts w:ascii="Times New Roman" w:hAnsi="Times New Roman" w:cs="Times New Roman"/>
          <w:sz w:val="24"/>
          <w:szCs w:val="24"/>
        </w:rPr>
        <w:t xml:space="preserve">rack and the resurfacing of approximately 4,000 LF of I-70. </w:t>
      </w:r>
    </w:p>
    <w:p w:rsidR="006D0A89" w:rsidRDefault="00342169" w:rsidP="00E051A8">
      <w:pPr>
        <w:spacing w:line="240" w:lineRule="auto"/>
        <w:jc w:val="both"/>
        <w:rPr>
          <w:rFonts w:ascii="Times New Roman" w:hAnsi="Times New Roman" w:cs="Times New Roman"/>
          <w:sz w:val="24"/>
          <w:szCs w:val="24"/>
        </w:rPr>
      </w:pPr>
      <w:r>
        <w:rPr>
          <w:rFonts w:ascii="Times New Roman" w:hAnsi="Times New Roman" w:cs="Times New Roman"/>
          <w:sz w:val="24"/>
          <w:szCs w:val="24"/>
        </w:rPr>
        <w:t>On July 8, 2016, LCCO sent a letter to CDOT concerning the responsibility for maintenance costs</w:t>
      </w:r>
      <w:r w:rsidR="00221C99">
        <w:rPr>
          <w:rFonts w:ascii="Times New Roman" w:hAnsi="Times New Roman" w:cs="Times New Roman"/>
          <w:sz w:val="24"/>
          <w:szCs w:val="24"/>
        </w:rPr>
        <w:t xml:space="preserve"> which contained calendars </w:t>
      </w:r>
      <w:r w:rsidR="005C4225">
        <w:rPr>
          <w:rFonts w:ascii="Times New Roman" w:hAnsi="Times New Roman" w:cs="Times New Roman"/>
          <w:sz w:val="24"/>
          <w:szCs w:val="24"/>
        </w:rPr>
        <w:t>showing</w:t>
      </w:r>
      <w:r w:rsidR="00221C99">
        <w:rPr>
          <w:rFonts w:ascii="Times New Roman" w:hAnsi="Times New Roman" w:cs="Times New Roman"/>
          <w:sz w:val="24"/>
          <w:szCs w:val="24"/>
        </w:rPr>
        <w:t xml:space="preserve"> maintenance work</w:t>
      </w:r>
      <w:r w:rsidR="005C4225">
        <w:rPr>
          <w:rFonts w:ascii="Times New Roman" w:hAnsi="Times New Roman" w:cs="Times New Roman"/>
          <w:sz w:val="24"/>
          <w:szCs w:val="24"/>
        </w:rPr>
        <w:t xml:space="preserve"> that LCCO had performed</w:t>
      </w:r>
      <w:r w:rsidR="00221C99">
        <w:rPr>
          <w:rFonts w:ascii="Times New Roman" w:hAnsi="Times New Roman" w:cs="Times New Roman"/>
          <w:sz w:val="24"/>
          <w:szCs w:val="24"/>
        </w:rPr>
        <w:t xml:space="preserve"> in 2015 and 2016.  CDOT responded to the letter with a Form 105 Speed Memo dated July 25, 2016 denying LCCO’s request.  On December 27, 2017, LCCO sent a Request for Equitable Adjustment – Project Maintenance Costs</w:t>
      </w:r>
      <w:r w:rsidR="005C4225">
        <w:rPr>
          <w:rFonts w:ascii="Times New Roman" w:hAnsi="Times New Roman" w:cs="Times New Roman"/>
          <w:sz w:val="24"/>
          <w:szCs w:val="24"/>
        </w:rPr>
        <w:t xml:space="preserve"> to CDOT</w:t>
      </w:r>
      <w:r w:rsidR="00221C99">
        <w:rPr>
          <w:rFonts w:ascii="Times New Roman" w:hAnsi="Times New Roman" w:cs="Times New Roman"/>
          <w:sz w:val="24"/>
          <w:szCs w:val="24"/>
        </w:rPr>
        <w:t xml:space="preserve">.  CDOT sent a letter dated January 25, 2018 </w:t>
      </w:r>
      <w:r w:rsidR="00B82B86" w:rsidRPr="00903433">
        <w:rPr>
          <w:rFonts w:ascii="Times New Roman" w:hAnsi="Times New Roman" w:cs="Times New Roman"/>
          <w:sz w:val="24"/>
          <w:szCs w:val="24"/>
        </w:rPr>
        <w:t xml:space="preserve">disagreeing with </w:t>
      </w:r>
      <w:r w:rsidR="00221C99">
        <w:rPr>
          <w:rFonts w:ascii="Times New Roman" w:hAnsi="Times New Roman" w:cs="Times New Roman"/>
          <w:sz w:val="24"/>
          <w:szCs w:val="24"/>
        </w:rPr>
        <w:t xml:space="preserve">LCCO’s </w:t>
      </w:r>
      <w:r w:rsidR="00B82B86" w:rsidRPr="00903433">
        <w:rPr>
          <w:rFonts w:ascii="Times New Roman" w:hAnsi="Times New Roman" w:cs="Times New Roman"/>
          <w:sz w:val="24"/>
          <w:szCs w:val="24"/>
        </w:rPr>
        <w:t>opinion</w:t>
      </w:r>
      <w:r w:rsidR="00221C99" w:rsidRPr="00903433">
        <w:rPr>
          <w:rFonts w:ascii="Times New Roman" w:hAnsi="Times New Roman" w:cs="Times New Roman"/>
          <w:sz w:val="24"/>
          <w:szCs w:val="24"/>
        </w:rPr>
        <w:t xml:space="preserve"> </w:t>
      </w:r>
      <w:r w:rsidR="00221C99">
        <w:rPr>
          <w:rFonts w:ascii="Times New Roman" w:hAnsi="Times New Roman" w:cs="Times New Roman"/>
          <w:sz w:val="24"/>
          <w:szCs w:val="24"/>
        </w:rPr>
        <w:t xml:space="preserve">based on the maintenance during construction </w:t>
      </w:r>
      <w:r w:rsidR="005C4225">
        <w:rPr>
          <w:rFonts w:ascii="Times New Roman" w:hAnsi="Times New Roman" w:cs="Times New Roman"/>
          <w:sz w:val="24"/>
          <w:szCs w:val="24"/>
        </w:rPr>
        <w:t>being</w:t>
      </w:r>
      <w:r w:rsidR="00221C99">
        <w:rPr>
          <w:rFonts w:ascii="Times New Roman" w:hAnsi="Times New Roman" w:cs="Times New Roman"/>
          <w:sz w:val="24"/>
          <w:szCs w:val="24"/>
        </w:rPr>
        <w:t xml:space="preserve"> </w:t>
      </w:r>
      <w:r w:rsidR="005C4225">
        <w:rPr>
          <w:rFonts w:ascii="Times New Roman" w:hAnsi="Times New Roman" w:cs="Times New Roman"/>
          <w:sz w:val="24"/>
          <w:szCs w:val="24"/>
        </w:rPr>
        <w:t>a part of</w:t>
      </w:r>
      <w:r w:rsidR="00221C99">
        <w:rPr>
          <w:rFonts w:ascii="Times New Roman" w:hAnsi="Times New Roman" w:cs="Times New Roman"/>
          <w:sz w:val="24"/>
          <w:szCs w:val="24"/>
        </w:rPr>
        <w:t xml:space="preserve"> the Work.</w:t>
      </w:r>
    </w:p>
    <w:p w:rsidR="00693F33" w:rsidRPr="00DA58DA" w:rsidRDefault="00221C99" w:rsidP="0032366F">
      <w:pPr>
        <w:spacing w:line="240" w:lineRule="auto"/>
        <w:jc w:val="both"/>
        <w:rPr>
          <w:rFonts w:ascii="Times New Roman" w:hAnsi="Times New Roman" w:cs="Times New Roman"/>
          <w:i/>
          <w:sz w:val="24"/>
          <w:szCs w:val="24"/>
        </w:rPr>
      </w:pPr>
      <w:r>
        <w:rPr>
          <w:rFonts w:ascii="Times New Roman" w:hAnsi="Times New Roman" w:cs="Times New Roman"/>
          <w:sz w:val="24"/>
          <w:szCs w:val="24"/>
        </w:rPr>
        <w:t>S</w:t>
      </w:r>
      <w:r w:rsidR="00910CF6" w:rsidRPr="00DA58DA">
        <w:rPr>
          <w:rFonts w:ascii="Times New Roman" w:hAnsi="Times New Roman" w:cs="Times New Roman"/>
          <w:sz w:val="24"/>
          <w:szCs w:val="24"/>
        </w:rPr>
        <w:t>ince the parties were not able to settle the dispute</w:t>
      </w:r>
      <w:r w:rsidR="008E20A2" w:rsidRPr="00DA58DA">
        <w:rPr>
          <w:rFonts w:ascii="Times New Roman" w:hAnsi="Times New Roman" w:cs="Times New Roman"/>
          <w:sz w:val="24"/>
          <w:szCs w:val="24"/>
        </w:rPr>
        <w:t>, both parties requested</w:t>
      </w:r>
      <w:r w:rsidR="00910CF6" w:rsidRPr="00DA58DA">
        <w:rPr>
          <w:rFonts w:ascii="Times New Roman" w:hAnsi="Times New Roman" w:cs="Times New Roman"/>
          <w:sz w:val="24"/>
          <w:szCs w:val="24"/>
        </w:rPr>
        <w:t xml:space="preserve"> a DRB Hearing on merit</w:t>
      </w:r>
      <w:r w:rsidR="00792389">
        <w:rPr>
          <w:rFonts w:ascii="Times New Roman" w:hAnsi="Times New Roman" w:cs="Times New Roman"/>
          <w:color w:val="FF0000"/>
          <w:sz w:val="24"/>
          <w:szCs w:val="24"/>
        </w:rPr>
        <w:t xml:space="preserve"> </w:t>
      </w:r>
      <w:r w:rsidR="00792389" w:rsidRPr="00FF5B59">
        <w:rPr>
          <w:rFonts w:ascii="Times New Roman" w:hAnsi="Times New Roman" w:cs="Times New Roman"/>
          <w:sz w:val="24"/>
          <w:szCs w:val="24"/>
        </w:rPr>
        <w:t>and quantum</w:t>
      </w:r>
      <w:r w:rsidR="008E20A2" w:rsidRPr="00FF5B59">
        <w:rPr>
          <w:rFonts w:ascii="Times New Roman" w:hAnsi="Times New Roman" w:cs="Times New Roman"/>
          <w:sz w:val="24"/>
          <w:szCs w:val="24"/>
        </w:rPr>
        <w:t>.</w:t>
      </w:r>
      <w:r w:rsidR="00693F33" w:rsidRPr="00FF5B59">
        <w:rPr>
          <w:rFonts w:ascii="Times New Roman" w:hAnsi="Times New Roman" w:cs="Times New Roman"/>
          <w:sz w:val="24"/>
          <w:szCs w:val="24"/>
        </w:rPr>
        <w:t xml:space="preserve">  </w:t>
      </w:r>
    </w:p>
    <w:p w:rsidR="00F63213" w:rsidRPr="00DA58DA" w:rsidRDefault="00F63213" w:rsidP="00640979">
      <w:pPr>
        <w:spacing w:after="0" w:line="240" w:lineRule="auto"/>
        <w:ind w:left="2160" w:hanging="2160"/>
        <w:jc w:val="both"/>
        <w:rPr>
          <w:rFonts w:ascii="Times New Roman" w:hAnsi="Times New Roman" w:cs="Times New Roman"/>
          <w:sz w:val="24"/>
          <w:szCs w:val="24"/>
        </w:rPr>
      </w:pPr>
    </w:p>
    <w:p w:rsidR="00B42AE2" w:rsidRPr="00DA58DA" w:rsidRDefault="008E20A2" w:rsidP="00640979">
      <w:pPr>
        <w:spacing w:after="0" w:line="240" w:lineRule="auto"/>
        <w:ind w:left="2160" w:hanging="2160"/>
        <w:jc w:val="both"/>
        <w:rPr>
          <w:rFonts w:ascii="Times New Roman" w:hAnsi="Times New Roman" w:cs="Times New Roman"/>
          <w:b/>
          <w:sz w:val="24"/>
          <w:szCs w:val="24"/>
          <w:u w:val="single"/>
        </w:rPr>
      </w:pPr>
      <w:r w:rsidRPr="00DA58DA">
        <w:rPr>
          <w:rFonts w:ascii="Times New Roman" w:hAnsi="Times New Roman" w:cs="Times New Roman"/>
          <w:b/>
          <w:sz w:val="24"/>
          <w:szCs w:val="24"/>
          <w:u w:val="single"/>
        </w:rPr>
        <w:t>Joint Statement of</w:t>
      </w:r>
      <w:r w:rsidR="001C6159" w:rsidRPr="00DA58DA">
        <w:rPr>
          <w:rFonts w:ascii="Times New Roman" w:hAnsi="Times New Roman" w:cs="Times New Roman"/>
          <w:b/>
          <w:sz w:val="24"/>
          <w:szCs w:val="24"/>
          <w:u w:val="single"/>
        </w:rPr>
        <w:t xml:space="preserve"> </w:t>
      </w:r>
      <w:r w:rsidRPr="00DA58DA">
        <w:rPr>
          <w:rFonts w:ascii="Times New Roman" w:hAnsi="Times New Roman" w:cs="Times New Roman"/>
          <w:b/>
          <w:sz w:val="24"/>
          <w:szCs w:val="24"/>
          <w:u w:val="single"/>
        </w:rPr>
        <w:t xml:space="preserve">the </w:t>
      </w:r>
      <w:r w:rsidR="001C6159" w:rsidRPr="00DA58DA">
        <w:rPr>
          <w:rFonts w:ascii="Times New Roman" w:hAnsi="Times New Roman" w:cs="Times New Roman"/>
          <w:b/>
          <w:sz w:val="24"/>
          <w:szCs w:val="24"/>
          <w:u w:val="single"/>
        </w:rPr>
        <w:t>Dispute</w:t>
      </w:r>
    </w:p>
    <w:p w:rsidR="008E20A2" w:rsidRPr="00DA58DA" w:rsidRDefault="008E20A2" w:rsidP="00640979">
      <w:pPr>
        <w:spacing w:after="0" w:line="240" w:lineRule="auto"/>
        <w:ind w:left="2160" w:hanging="2160"/>
        <w:jc w:val="both"/>
        <w:rPr>
          <w:rFonts w:ascii="Times New Roman" w:hAnsi="Times New Roman" w:cs="Times New Roman"/>
          <w:b/>
          <w:sz w:val="24"/>
          <w:szCs w:val="24"/>
          <w:u w:val="single"/>
        </w:rPr>
      </w:pPr>
    </w:p>
    <w:p w:rsidR="00792389" w:rsidRPr="00792389" w:rsidRDefault="00A41B86" w:rsidP="00DF4F45">
      <w:pPr>
        <w:spacing w:after="0" w:line="240" w:lineRule="auto"/>
        <w:jc w:val="both"/>
        <w:rPr>
          <w:rFonts w:ascii="Times New Roman" w:hAnsi="Times New Roman" w:cs="Times New Roman"/>
          <w:color w:val="FF0000"/>
          <w:sz w:val="24"/>
          <w:szCs w:val="24"/>
        </w:rPr>
      </w:pPr>
      <w:r w:rsidRPr="00A41B86">
        <w:rPr>
          <w:rFonts w:ascii="Times New Roman" w:hAnsi="Times New Roman" w:cs="Times New Roman"/>
          <w:sz w:val="24"/>
          <w:szCs w:val="24"/>
        </w:rPr>
        <w:t>CDOT and Lawrence Construction disagree on whether the con</w:t>
      </w:r>
      <w:r>
        <w:rPr>
          <w:rFonts w:ascii="Times New Roman" w:hAnsi="Times New Roman" w:cs="Times New Roman"/>
          <w:sz w:val="24"/>
          <w:szCs w:val="24"/>
        </w:rPr>
        <w:t xml:space="preserve">tract for the I-70 Design-Build </w:t>
      </w:r>
      <w:r w:rsidRPr="00A41B86">
        <w:rPr>
          <w:rFonts w:ascii="Times New Roman" w:hAnsi="Times New Roman" w:cs="Times New Roman"/>
          <w:sz w:val="24"/>
          <w:szCs w:val="24"/>
        </w:rPr>
        <w:t xml:space="preserve">project requires payment separate from the contract price for maintenance performed during </w:t>
      </w:r>
      <w:r w:rsidR="00311FB8">
        <w:rPr>
          <w:rFonts w:ascii="Times New Roman" w:hAnsi="Times New Roman" w:cs="Times New Roman"/>
          <w:sz w:val="24"/>
          <w:szCs w:val="24"/>
        </w:rPr>
        <w:tab/>
      </w:r>
      <w:r w:rsidR="00311FB8">
        <w:rPr>
          <w:rFonts w:ascii="Times New Roman" w:hAnsi="Times New Roman" w:cs="Times New Roman"/>
          <w:sz w:val="24"/>
          <w:szCs w:val="24"/>
        </w:rPr>
        <w:lastRenderedPageBreak/>
        <w:tab/>
      </w:r>
      <w:r w:rsidR="00311FB8">
        <w:rPr>
          <w:rFonts w:ascii="Times New Roman" w:hAnsi="Times New Roman" w:cs="Times New Roman"/>
          <w:sz w:val="24"/>
          <w:szCs w:val="24"/>
        </w:rPr>
        <w:tab/>
      </w:r>
      <w:r w:rsidR="00311FB8">
        <w:rPr>
          <w:rFonts w:ascii="Times New Roman" w:hAnsi="Times New Roman" w:cs="Times New Roman"/>
          <w:sz w:val="24"/>
          <w:szCs w:val="24"/>
        </w:rPr>
        <w:tab/>
      </w:r>
      <w:r w:rsidR="00311FB8">
        <w:rPr>
          <w:rFonts w:ascii="Times New Roman" w:hAnsi="Times New Roman" w:cs="Times New Roman"/>
          <w:sz w:val="24"/>
          <w:szCs w:val="24"/>
        </w:rPr>
        <w:tab/>
      </w:r>
      <w:r w:rsidR="00311FB8">
        <w:rPr>
          <w:rFonts w:ascii="Times New Roman" w:hAnsi="Times New Roman" w:cs="Times New Roman"/>
          <w:sz w:val="24"/>
          <w:szCs w:val="24"/>
        </w:rPr>
        <w:tab/>
      </w:r>
      <w:r w:rsidR="00311FB8">
        <w:rPr>
          <w:rFonts w:ascii="Times New Roman" w:hAnsi="Times New Roman" w:cs="Times New Roman"/>
          <w:sz w:val="24"/>
          <w:szCs w:val="24"/>
        </w:rPr>
        <w:tab/>
      </w:r>
      <w:r w:rsidR="00311FB8">
        <w:rPr>
          <w:rFonts w:ascii="Times New Roman" w:hAnsi="Times New Roman" w:cs="Times New Roman"/>
          <w:sz w:val="24"/>
          <w:szCs w:val="24"/>
        </w:rPr>
        <w:tab/>
      </w:r>
      <w:r w:rsidR="00311FB8">
        <w:rPr>
          <w:rFonts w:ascii="Times New Roman" w:hAnsi="Times New Roman" w:cs="Times New Roman"/>
          <w:sz w:val="24"/>
          <w:szCs w:val="24"/>
        </w:rPr>
        <w:tab/>
      </w:r>
      <w:r w:rsidR="00311FB8">
        <w:rPr>
          <w:rFonts w:ascii="Times New Roman" w:hAnsi="Times New Roman" w:cs="Times New Roman"/>
          <w:sz w:val="24"/>
          <w:szCs w:val="24"/>
        </w:rPr>
        <w:tab/>
      </w:r>
      <w:r w:rsidR="00311FB8">
        <w:rPr>
          <w:rFonts w:ascii="Times New Roman" w:hAnsi="Times New Roman" w:cs="Times New Roman"/>
          <w:sz w:val="24"/>
          <w:szCs w:val="24"/>
        </w:rPr>
        <w:tab/>
      </w:r>
      <w:r w:rsidR="00311FB8">
        <w:rPr>
          <w:rFonts w:ascii="Times New Roman" w:hAnsi="Times New Roman" w:cs="Times New Roman"/>
          <w:sz w:val="24"/>
          <w:szCs w:val="24"/>
        </w:rPr>
        <w:tab/>
        <w:t xml:space="preserve">     </w:t>
      </w:r>
      <w:r w:rsidRPr="00A41B86">
        <w:rPr>
          <w:rFonts w:ascii="Times New Roman" w:hAnsi="Times New Roman" w:cs="Times New Roman"/>
          <w:sz w:val="24"/>
          <w:szCs w:val="24"/>
        </w:rPr>
        <w:t>construction. CDOT interprets maintenance as part of the required work and included in the lump sum price. Lawrence Construction interprets maintenance as separate from the required work and deserving of additional compensation.</w:t>
      </w:r>
    </w:p>
    <w:p w:rsidR="003250B7" w:rsidRPr="00DA58DA" w:rsidRDefault="003250B7" w:rsidP="00640979">
      <w:pPr>
        <w:spacing w:after="0" w:line="240" w:lineRule="auto"/>
        <w:ind w:left="2160" w:hanging="2160"/>
        <w:jc w:val="both"/>
        <w:rPr>
          <w:rFonts w:ascii="Times New Roman" w:hAnsi="Times New Roman" w:cs="Times New Roman"/>
          <w:b/>
          <w:sz w:val="24"/>
          <w:szCs w:val="24"/>
          <w:u w:val="single"/>
        </w:rPr>
      </w:pPr>
    </w:p>
    <w:p w:rsidR="003250B7" w:rsidRPr="00DA58DA" w:rsidRDefault="003250B7" w:rsidP="00640979">
      <w:pPr>
        <w:spacing w:after="0" w:line="240" w:lineRule="auto"/>
        <w:ind w:left="2160" w:hanging="2160"/>
        <w:jc w:val="both"/>
        <w:rPr>
          <w:rFonts w:ascii="Times New Roman" w:hAnsi="Times New Roman" w:cs="Times New Roman"/>
          <w:b/>
          <w:sz w:val="24"/>
          <w:szCs w:val="24"/>
          <w:u w:val="single"/>
        </w:rPr>
      </w:pPr>
    </w:p>
    <w:p w:rsidR="001C6159" w:rsidRPr="00DA58DA" w:rsidRDefault="001C6159" w:rsidP="001C6159">
      <w:pPr>
        <w:spacing w:after="0" w:line="240" w:lineRule="auto"/>
        <w:ind w:left="2160" w:hanging="2160"/>
        <w:jc w:val="both"/>
        <w:rPr>
          <w:rFonts w:ascii="Times New Roman" w:hAnsi="Times New Roman" w:cs="Times New Roman"/>
          <w:b/>
          <w:sz w:val="24"/>
          <w:szCs w:val="24"/>
          <w:u w:val="single"/>
        </w:rPr>
      </w:pPr>
      <w:r w:rsidRPr="00DA58DA">
        <w:rPr>
          <w:rFonts w:ascii="Times New Roman" w:hAnsi="Times New Roman" w:cs="Times New Roman"/>
          <w:b/>
          <w:sz w:val="24"/>
          <w:szCs w:val="24"/>
          <w:u w:val="single"/>
        </w:rPr>
        <w:t>Pre-hearing Submittal</w:t>
      </w:r>
      <w:r w:rsidR="00AE02AD" w:rsidRPr="00DA58DA">
        <w:rPr>
          <w:rFonts w:ascii="Times New Roman" w:hAnsi="Times New Roman" w:cs="Times New Roman"/>
          <w:b/>
          <w:sz w:val="24"/>
          <w:szCs w:val="24"/>
          <w:u w:val="single"/>
        </w:rPr>
        <w:t>s</w:t>
      </w:r>
    </w:p>
    <w:p w:rsidR="00AF335E" w:rsidRPr="00DA58DA" w:rsidRDefault="00AF335E" w:rsidP="001C6159">
      <w:pPr>
        <w:spacing w:after="0" w:line="240" w:lineRule="auto"/>
        <w:ind w:left="2160" w:hanging="2160"/>
        <w:jc w:val="both"/>
        <w:rPr>
          <w:rFonts w:ascii="Times New Roman" w:hAnsi="Times New Roman" w:cs="Times New Roman"/>
          <w:b/>
          <w:sz w:val="24"/>
          <w:szCs w:val="24"/>
          <w:u w:val="single"/>
        </w:rPr>
      </w:pPr>
    </w:p>
    <w:p w:rsidR="00AF335E" w:rsidRPr="00DA58DA" w:rsidRDefault="002467EE" w:rsidP="002467EE">
      <w:pPr>
        <w:spacing w:after="0" w:line="240" w:lineRule="auto"/>
        <w:jc w:val="both"/>
        <w:rPr>
          <w:rFonts w:ascii="Times New Roman" w:hAnsi="Times New Roman" w:cs="Times New Roman"/>
          <w:sz w:val="24"/>
          <w:szCs w:val="24"/>
        </w:rPr>
      </w:pPr>
      <w:r w:rsidRPr="00DA58DA">
        <w:rPr>
          <w:rFonts w:ascii="Times New Roman" w:hAnsi="Times New Roman" w:cs="Times New Roman"/>
          <w:sz w:val="24"/>
          <w:szCs w:val="24"/>
        </w:rPr>
        <w:t>Both</w:t>
      </w:r>
      <w:r w:rsidR="005C4225">
        <w:rPr>
          <w:rFonts w:ascii="Times New Roman" w:hAnsi="Times New Roman" w:cs="Times New Roman"/>
          <w:sz w:val="24"/>
          <w:szCs w:val="24"/>
        </w:rPr>
        <w:t xml:space="preserve"> parties provided the DRB with</w:t>
      </w:r>
      <w:r w:rsidR="00311FB8">
        <w:rPr>
          <w:rFonts w:ascii="Times New Roman" w:hAnsi="Times New Roman" w:cs="Times New Roman"/>
          <w:sz w:val="24"/>
          <w:szCs w:val="24"/>
        </w:rPr>
        <w:t xml:space="preserve"> joint </w:t>
      </w:r>
      <w:r w:rsidR="00AF335E" w:rsidRPr="00DA58DA">
        <w:rPr>
          <w:rFonts w:ascii="Times New Roman" w:hAnsi="Times New Roman" w:cs="Times New Roman"/>
          <w:sz w:val="24"/>
          <w:szCs w:val="24"/>
        </w:rPr>
        <w:t>Pre-hearing Submittals per S</w:t>
      </w:r>
      <w:r w:rsidR="00FB6205" w:rsidRPr="00DA58DA">
        <w:rPr>
          <w:rFonts w:ascii="Times New Roman" w:hAnsi="Times New Roman" w:cs="Times New Roman"/>
          <w:sz w:val="24"/>
          <w:szCs w:val="24"/>
        </w:rPr>
        <w:t>ubs</w:t>
      </w:r>
      <w:r w:rsidR="00AF335E" w:rsidRPr="00DA58DA">
        <w:rPr>
          <w:rFonts w:ascii="Times New Roman" w:hAnsi="Times New Roman" w:cs="Times New Roman"/>
          <w:sz w:val="24"/>
          <w:szCs w:val="24"/>
        </w:rPr>
        <w:t>ection 105.23(e) which included</w:t>
      </w:r>
      <w:r w:rsidR="006C07E3" w:rsidRPr="00DA58DA">
        <w:rPr>
          <w:rFonts w:ascii="Times New Roman" w:hAnsi="Times New Roman" w:cs="Times New Roman"/>
          <w:sz w:val="24"/>
          <w:szCs w:val="24"/>
        </w:rPr>
        <w:t xml:space="preserve"> Position Papers and </w:t>
      </w:r>
      <w:r w:rsidR="00AF335E" w:rsidRPr="00DA58DA">
        <w:rPr>
          <w:rFonts w:ascii="Times New Roman" w:hAnsi="Times New Roman" w:cs="Times New Roman"/>
          <w:sz w:val="24"/>
          <w:szCs w:val="24"/>
        </w:rPr>
        <w:t xml:space="preserve">documentary </w:t>
      </w:r>
      <w:r w:rsidR="008E20A2" w:rsidRPr="00DA58DA">
        <w:rPr>
          <w:rFonts w:ascii="Times New Roman" w:hAnsi="Times New Roman" w:cs="Times New Roman"/>
          <w:sz w:val="24"/>
          <w:szCs w:val="24"/>
        </w:rPr>
        <w:t>evidence relevant to the issues.</w:t>
      </w:r>
      <w:r w:rsidR="00AF335E" w:rsidRPr="00DA58DA">
        <w:rPr>
          <w:rFonts w:ascii="Times New Roman" w:hAnsi="Times New Roman" w:cs="Times New Roman"/>
          <w:sz w:val="24"/>
          <w:szCs w:val="24"/>
        </w:rPr>
        <w:t xml:space="preserve"> </w:t>
      </w:r>
      <w:r w:rsidR="00DF4F45" w:rsidRPr="00B82B86">
        <w:rPr>
          <w:rFonts w:ascii="Times New Roman" w:hAnsi="Times New Roman" w:cs="Times New Roman"/>
          <w:sz w:val="24"/>
          <w:szCs w:val="24"/>
        </w:rPr>
        <w:t xml:space="preserve">A set of Common Reference Documents was submitted by the parties.  </w:t>
      </w:r>
      <w:r w:rsidR="00AF335E" w:rsidRPr="00DA58DA">
        <w:rPr>
          <w:rFonts w:ascii="Times New Roman" w:hAnsi="Times New Roman" w:cs="Times New Roman"/>
          <w:sz w:val="24"/>
          <w:szCs w:val="24"/>
        </w:rPr>
        <w:t xml:space="preserve">Both parties provided the DRB with their lists of attendees. </w:t>
      </w:r>
      <w:r w:rsidR="008E20A2" w:rsidRPr="00DA58DA">
        <w:rPr>
          <w:rFonts w:ascii="Times New Roman" w:hAnsi="Times New Roman" w:cs="Times New Roman"/>
          <w:sz w:val="24"/>
          <w:szCs w:val="24"/>
        </w:rPr>
        <w:t xml:space="preserve"> </w:t>
      </w:r>
    </w:p>
    <w:p w:rsidR="00943CAC" w:rsidRPr="00DA58DA" w:rsidRDefault="00943CAC" w:rsidP="00AF335E">
      <w:pPr>
        <w:spacing w:after="0" w:line="240" w:lineRule="auto"/>
        <w:jc w:val="both"/>
        <w:rPr>
          <w:rFonts w:ascii="Times New Roman" w:hAnsi="Times New Roman" w:cs="Times New Roman"/>
          <w:b/>
          <w:sz w:val="24"/>
          <w:szCs w:val="24"/>
          <w:u w:val="single"/>
        </w:rPr>
      </w:pPr>
    </w:p>
    <w:p w:rsidR="00943CAC" w:rsidRPr="00DA58DA" w:rsidRDefault="00943CAC" w:rsidP="00AF335E">
      <w:pPr>
        <w:spacing w:after="0" w:line="240" w:lineRule="auto"/>
        <w:jc w:val="both"/>
        <w:rPr>
          <w:rFonts w:ascii="Times New Roman" w:hAnsi="Times New Roman" w:cs="Times New Roman"/>
          <w:b/>
          <w:sz w:val="24"/>
          <w:szCs w:val="24"/>
          <w:u w:val="single"/>
        </w:rPr>
      </w:pPr>
    </w:p>
    <w:p w:rsidR="001C6159" w:rsidRPr="00DA58DA" w:rsidRDefault="00E72678" w:rsidP="00640979">
      <w:pPr>
        <w:spacing w:after="0" w:line="240" w:lineRule="auto"/>
        <w:ind w:left="2160" w:hanging="2160"/>
        <w:jc w:val="both"/>
        <w:rPr>
          <w:rFonts w:ascii="Times New Roman" w:hAnsi="Times New Roman" w:cs="Times New Roman"/>
          <w:b/>
          <w:sz w:val="24"/>
          <w:szCs w:val="24"/>
          <w:u w:val="single"/>
        </w:rPr>
      </w:pPr>
      <w:r w:rsidRPr="00DA58DA">
        <w:rPr>
          <w:rFonts w:ascii="Times New Roman" w:hAnsi="Times New Roman" w:cs="Times New Roman"/>
          <w:b/>
          <w:sz w:val="24"/>
          <w:szCs w:val="24"/>
          <w:u w:val="single"/>
        </w:rPr>
        <w:t xml:space="preserve">Summary </w:t>
      </w:r>
      <w:r w:rsidR="0030754C" w:rsidRPr="00DA58DA">
        <w:rPr>
          <w:rFonts w:ascii="Times New Roman" w:hAnsi="Times New Roman" w:cs="Times New Roman"/>
          <w:b/>
          <w:sz w:val="24"/>
          <w:szCs w:val="24"/>
          <w:u w:val="single"/>
        </w:rPr>
        <w:t>of Contractor</w:t>
      </w:r>
      <w:r w:rsidR="001C6159" w:rsidRPr="00DA58DA">
        <w:rPr>
          <w:rFonts w:ascii="Times New Roman" w:hAnsi="Times New Roman" w:cs="Times New Roman"/>
          <w:b/>
          <w:sz w:val="24"/>
          <w:szCs w:val="24"/>
          <w:u w:val="single"/>
        </w:rPr>
        <w:t xml:space="preserve"> Presentation on </w:t>
      </w:r>
      <w:r w:rsidR="00311FB8">
        <w:rPr>
          <w:rFonts w:ascii="Times New Roman" w:hAnsi="Times New Roman" w:cs="Times New Roman"/>
          <w:b/>
          <w:sz w:val="24"/>
          <w:szCs w:val="24"/>
          <w:u w:val="single"/>
        </w:rPr>
        <w:t>Roadway Maintenance</w:t>
      </w:r>
    </w:p>
    <w:p w:rsidR="00FC55A4" w:rsidRPr="00DA58DA" w:rsidRDefault="00FC55A4" w:rsidP="00640979">
      <w:pPr>
        <w:spacing w:after="0" w:line="240" w:lineRule="auto"/>
        <w:ind w:left="2160" w:hanging="2160"/>
        <w:jc w:val="both"/>
        <w:rPr>
          <w:rFonts w:ascii="Times New Roman" w:hAnsi="Times New Roman" w:cs="Times New Roman"/>
          <w:b/>
          <w:sz w:val="24"/>
          <w:szCs w:val="24"/>
          <w:u w:val="single"/>
        </w:rPr>
      </w:pPr>
    </w:p>
    <w:p w:rsidR="00B76BE9" w:rsidRDefault="00311FB8" w:rsidP="00311F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LCCO said that in preparing its Design/Build Proposal it studied the R</w:t>
      </w:r>
      <w:r w:rsidR="0025513C">
        <w:rPr>
          <w:rFonts w:ascii="Times New Roman" w:hAnsi="Times New Roman" w:cs="Times New Roman"/>
          <w:sz w:val="24"/>
          <w:szCs w:val="24"/>
        </w:rPr>
        <w:t xml:space="preserve">equest for </w:t>
      </w:r>
      <w:r>
        <w:rPr>
          <w:rFonts w:ascii="Times New Roman" w:hAnsi="Times New Roman" w:cs="Times New Roman"/>
          <w:sz w:val="24"/>
          <w:szCs w:val="24"/>
        </w:rPr>
        <w:t>P</w:t>
      </w:r>
      <w:r w:rsidR="0025513C">
        <w:rPr>
          <w:rFonts w:ascii="Times New Roman" w:hAnsi="Times New Roman" w:cs="Times New Roman"/>
          <w:sz w:val="24"/>
          <w:szCs w:val="24"/>
        </w:rPr>
        <w:t xml:space="preserve">roposal (RFP) </w:t>
      </w:r>
      <w:r w:rsidR="005C4225">
        <w:rPr>
          <w:rFonts w:ascii="Times New Roman" w:hAnsi="Times New Roman" w:cs="Times New Roman"/>
          <w:sz w:val="24"/>
          <w:szCs w:val="24"/>
        </w:rPr>
        <w:t>documents to determine the Scope of the W</w:t>
      </w:r>
      <w:r>
        <w:rPr>
          <w:rFonts w:ascii="Times New Roman" w:hAnsi="Times New Roman" w:cs="Times New Roman"/>
          <w:sz w:val="24"/>
          <w:szCs w:val="24"/>
        </w:rPr>
        <w:t>ork.</w:t>
      </w:r>
      <w:r w:rsidR="00114B55">
        <w:rPr>
          <w:rFonts w:ascii="Times New Roman" w:hAnsi="Times New Roman" w:cs="Times New Roman"/>
          <w:sz w:val="24"/>
          <w:szCs w:val="24"/>
        </w:rPr>
        <w:t xml:space="preserve">  Book 1 Section 11.1.2 – Items Included in the Contract Price makes no mention of roadway maintenance and the cost of roadway maintenance.  This Section states:</w:t>
      </w:r>
    </w:p>
    <w:p w:rsidR="00114B55" w:rsidRPr="00E36EDA" w:rsidRDefault="00114B55" w:rsidP="00114B55">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ab/>
      </w:r>
      <w:r w:rsidRPr="00E36EDA">
        <w:rPr>
          <w:rFonts w:ascii="Times New Roman" w:hAnsi="Times New Roman" w:cs="Times New Roman"/>
          <w:i/>
          <w:sz w:val="24"/>
          <w:szCs w:val="24"/>
        </w:rPr>
        <w:t>Contract Price includes:</w:t>
      </w:r>
    </w:p>
    <w:p w:rsidR="00114B55" w:rsidRPr="00E36EDA" w:rsidRDefault="00114B55" w:rsidP="00114B55">
      <w:pPr>
        <w:spacing w:after="0" w:line="240" w:lineRule="auto"/>
        <w:ind w:left="1170"/>
        <w:jc w:val="both"/>
        <w:rPr>
          <w:rFonts w:ascii="Times New Roman" w:hAnsi="Times New Roman" w:cs="Times New Roman"/>
          <w:i/>
          <w:sz w:val="24"/>
          <w:szCs w:val="24"/>
        </w:rPr>
      </w:pPr>
      <w:r w:rsidRPr="00E36EDA">
        <w:rPr>
          <w:rFonts w:ascii="Times New Roman" w:hAnsi="Times New Roman" w:cs="Times New Roman"/>
          <w:i/>
          <w:sz w:val="24"/>
          <w:szCs w:val="24"/>
        </w:rPr>
        <w:t>1. Performance of each and every portion of the Work.</w:t>
      </w:r>
    </w:p>
    <w:p w:rsidR="00114B55" w:rsidRPr="00E36EDA" w:rsidRDefault="00114B55" w:rsidP="00E36EDA">
      <w:pPr>
        <w:spacing w:after="0" w:line="240" w:lineRule="auto"/>
        <w:ind w:left="1440" w:hanging="270"/>
        <w:jc w:val="both"/>
        <w:rPr>
          <w:rFonts w:ascii="Times New Roman" w:hAnsi="Times New Roman" w:cs="Times New Roman"/>
          <w:sz w:val="24"/>
          <w:szCs w:val="24"/>
        </w:rPr>
      </w:pPr>
      <w:r w:rsidRPr="00E36EDA">
        <w:rPr>
          <w:rFonts w:ascii="Times New Roman" w:hAnsi="Times New Roman" w:cs="Times New Roman"/>
          <w:i/>
          <w:sz w:val="24"/>
          <w:szCs w:val="24"/>
        </w:rPr>
        <w:t xml:space="preserve">2. All designs, equipment, materials, labor, insurance and bond premiums, home </w:t>
      </w:r>
      <w:r w:rsidR="00E36EDA">
        <w:rPr>
          <w:rFonts w:ascii="Times New Roman" w:hAnsi="Times New Roman" w:cs="Times New Roman"/>
          <w:i/>
          <w:sz w:val="24"/>
          <w:szCs w:val="24"/>
        </w:rPr>
        <w:t xml:space="preserve">  </w:t>
      </w:r>
      <w:r w:rsidRPr="00E36EDA">
        <w:rPr>
          <w:rFonts w:ascii="Times New Roman" w:hAnsi="Times New Roman" w:cs="Times New Roman"/>
          <w:i/>
          <w:sz w:val="24"/>
          <w:szCs w:val="24"/>
        </w:rPr>
        <w:t xml:space="preserve">office, jobsite and other overhead, profit and services relating </w:t>
      </w:r>
      <w:r w:rsidR="00E36EDA" w:rsidRPr="00E36EDA">
        <w:rPr>
          <w:rFonts w:ascii="Times New Roman" w:hAnsi="Times New Roman" w:cs="Times New Roman"/>
          <w:i/>
          <w:sz w:val="24"/>
          <w:szCs w:val="24"/>
        </w:rPr>
        <w:t xml:space="preserve">to the Contractor's performance </w:t>
      </w:r>
      <w:r w:rsidRPr="00E36EDA">
        <w:rPr>
          <w:rFonts w:ascii="Times New Roman" w:hAnsi="Times New Roman" w:cs="Times New Roman"/>
          <w:i/>
          <w:sz w:val="24"/>
          <w:szCs w:val="24"/>
        </w:rPr>
        <w:t>of its obligations under the Contract Documents (</w:t>
      </w:r>
      <w:r w:rsidR="00E36EDA" w:rsidRPr="00E36EDA">
        <w:rPr>
          <w:rFonts w:ascii="Times New Roman" w:hAnsi="Times New Roman" w:cs="Times New Roman"/>
          <w:i/>
          <w:sz w:val="24"/>
          <w:szCs w:val="24"/>
        </w:rPr>
        <w:t xml:space="preserve">including all Work, Warranties, </w:t>
      </w:r>
      <w:r w:rsidRPr="00E36EDA">
        <w:rPr>
          <w:rFonts w:ascii="Times New Roman" w:hAnsi="Times New Roman" w:cs="Times New Roman"/>
          <w:i/>
          <w:sz w:val="24"/>
          <w:szCs w:val="24"/>
        </w:rPr>
        <w:t xml:space="preserve">equipment, materials, labor and services provided by </w:t>
      </w:r>
      <w:r w:rsidR="00E36EDA" w:rsidRPr="00E36EDA">
        <w:rPr>
          <w:rFonts w:ascii="Times New Roman" w:hAnsi="Times New Roman" w:cs="Times New Roman"/>
          <w:i/>
          <w:sz w:val="24"/>
          <w:szCs w:val="24"/>
        </w:rPr>
        <w:t xml:space="preserve">Subcontractors and intellectual </w:t>
      </w:r>
      <w:r w:rsidRPr="00E36EDA">
        <w:rPr>
          <w:rFonts w:ascii="Times New Roman" w:hAnsi="Times New Roman" w:cs="Times New Roman"/>
          <w:i/>
          <w:sz w:val="24"/>
          <w:szCs w:val="24"/>
        </w:rPr>
        <w:t>property rights necessary to perform the Work).</w:t>
      </w:r>
    </w:p>
    <w:p w:rsidR="00B76BE9" w:rsidRDefault="00B76BE9" w:rsidP="00F55876">
      <w:pPr>
        <w:spacing w:after="0"/>
        <w:jc w:val="both"/>
        <w:rPr>
          <w:rFonts w:ascii="Times New Roman" w:hAnsi="Times New Roman" w:cs="Times New Roman"/>
          <w:sz w:val="24"/>
          <w:szCs w:val="24"/>
        </w:rPr>
      </w:pPr>
    </w:p>
    <w:p w:rsidR="00E36EDA" w:rsidRPr="00E36EDA" w:rsidRDefault="00E36EDA" w:rsidP="00E36EDA">
      <w:pPr>
        <w:spacing w:after="0"/>
        <w:jc w:val="both"/>
        <w:rPr>
          <w:rFonts w:ascii="Times New Roman" w:hAnsi="Times New Roman" w:cs="Times New Roman"/>
          <w:i/>
          <w:sz w:val="24"/>
          <w:szCs w:val="24"/>
        </w:rPr>
      </w:pPr>
      <w:r w:rsidRPr="00E36EDA">
        <w:rPr>
          <w:rFonts w:ascii="Times New Roman" w:hAnsi="Times New Roman" w:cs="Times New Roman"/>
          <w:sz w:val="24"/>
          <w:szCs w:val="24"/>
        </w:rPr>
        <w:t>Book 1 Section</w:t>
      </w:r>
      <w:r>
        <w:rPr>
          <w:rFonts w:ascii="Times New Roman" w:hAnsi="Times New Roman" w:cs="Times New Roman"/>
          <w:sz w:val="24"/>
          <w:szCs w:val="24"/>
        </w:rPr>
        <w:t xml:space="preserve"> 10.2 – Maintenance and Repair of Work and On-Site Property in Subsection 10.2.1 -</w:t>
      </w:r>
      <w:r w:rsidRPr="00E36EDA">
        <w:t xml:space="preserve"> </w:t>
      </w:r>
      <w:r w:rsidRPr="00E36EDA">
        <w:rPr>
          <w:rFonts w:ascii="Times New Roman" w:hAnsi="Times New Roman" w:cs="Times New Roman"/>
          <w:sz w:val="24"/>
          <w:szCs w:val="24"/>
        </w:rPr>
        <w:t>Responsibility of Contractor</w:t>
      </w:r>
      <w:r>
        <w:rPr>
          <w:rFonts w:ascii="Times New Roman" w:hAnsi="Times New Roman" w:cs="Times New Roman"/>
          <w:sz w:val="24"/>
          <w:szCs w:val="24"/>
        </w:rPr>
        <w:t xml:space="preserve"> states, </w:t>
      </w:r>
      <w:r w:rsidRPr="00E36EDA">
        <w:rPr>
          <w:rFonts w:ascii="Times New Roman" w:hAnsi="Times New Roman" w:cs="Times New Roman"/>
          <w:i/>
          <w:sz w:val="24"/>
          <w:szCs w:val="24"/>
        </w:rPr>
        <w:t>Additional requirements regarding maintenance of</w:t>
      </w:r>
    </w:p>
    <w:p w:rsidR="00E36EDA" w:rsidRDefault="00765DB8" w:rsidP="00E36EDA">
      <w:pPr>
        <w:spacing w:after="0"/>
        <w:jc w:val="both"/>
        <w:rPr>
          <w:rFonts w:ascii="Times New Roman" w:hAnsi="Times New Roman" w:cs="Times New Roman"/>
          <w:i/>
          <w:sz w:val="24"/>
          <w:szCs w:val="24"/>
        </w:rPr>
      </w:pPr>
      <w:r w:rsidRPr="00E36EDA">
        <w:rPr>
          <w:rFonts w:ascii="Times New Roman" w:hAnsi="Times New Roman" w:cs="Times New Roman"/>
          <w:i/>
          <w:sz w:val="24"/>
          <w:szCs w:val="24"/>
        </w:rPr>
        <w:t>H</w:t>
      </w:r>
      <w:r w:rsidR="00E36EDA" w:rsidRPr="00E36EDA">
        <w:rPr>
          <w:rFonts w:ascii="Times New Roman" w:hAnsi="Times New Roman" w:cs="Times New Roman"/>
          <w:i/>
          <w:sz w:val="24"/>
          <w:szCs w:val="24"/>
        </w:rPr>
        <w:t>igh</w:t>
      </w:r>
      <w:r>
        <w:rPr>
          <w:rFonts w:ascii="Times New Roman" w:hAnsi="Times New Roman" w:cs="Times New Roman"/>
          <w:i/>
          <w:sz w:val="24"/>
          <w:szCs w:val="24"/>
        </w:rPr>
        <w:t xml:space="preserve">ways </w:t>
      </w:r>
      <w:r w:rsidR="00E36EDA" w:rsidRPr="00E36EDA">
        <w:rPr>
          <w:rFonts w:ascii="Times New Roman" w:hAnsi="Times New Roman" w:cs="Times New Roman"/>
          <w:i/>
          <w:sz w:val="24"/>
          <w:szCs w:val="24"/>
        </w:rPr>
        <w:t>during construction are set forth in Book 2, Section 18.</w:t>
      </w:r>
    </w:p>
    <w:p w:rsidR="00765DB8" w:rsidRDefault="00765DB8" w:rsidP="00E36EDA">
      <w:pPr>
        <w:spacing w:after="0"/>
        <w:jc w:val="both"/>
        <w:rPr>
          <w:rFonts w:ascii="Times New Roman" w:hAnsi="Times New Roman" w:cs="Times New Roman"/>
          <w:i/>
          <w:sz w:val="24"/>
          <w:szCs w:val="24"/>
        </w:rPr>
      </w:pPr>
    </w:p>
    <w:p w:rsidR="00765DB8" w:rsidRPr="003C7999" w:rsidRDefault="00765DB8" w:rsidP="00765DB8">
      <w:pPr>
        <w:spacing w:after="0"/>
        <w:jc w:val="both"/>
        <w:rPr>
          <w:rFonts w:ascii="Times New Roman" w:hAnsi="Times New Roman" w:cs="Times New Roman"/>
          <w:sz w:val="24"/>
          <w:szCs w:val="24"/>
        </w:rPr>
      </w:pPr>
      <w:r>
        <w:rPr>
          <w:rFonts w:ascii="Times New Roman" w:hAnsi="Times New Roman" w:cs="Times New Roman"/>
          <w:sz w:val="24"/>
          <w:szCs w:val="24"/>
        </w:rPr>
        <w:t xml:space="preserve">Book 2 Section </w:t>
      </w:r>
      <w:r w:rsidRPr="00765DB8">
        <w:rPr>
          <w:rFonts w:ascii="Times New Roman" w:hAnsi="Times New Roman" w:cs="Times New Roman"/>
          <w:sz w:val="24"/>
          <w:szCs w:val="24"/>
        </w:rPr>
        <w:t xml:space="preserve">18.0 </w:t>
      </w:r>
      <w:r>
        <w:rPr>
          <w:rFonts w:ascii="Times New Roman" w:hAnsi="Times New Roman" w:cs="Times New Roman"/>
          <w:sz w:val="24"/>
          <w:szCs w:val="24"/>
        </w:rPr>
        <w:t xml:space="preserve">- </w:t>
      </w:r>
      <w:r w:rsidRPr="00765DB8">
        <w:rPr>
          <w:rFonts w:ascii="Times New Roman" w:hAnsi="Times New Roman" w:cs="Times New Roman"/>
          <w:sz w:val="24"/>
          <w:szCs w:val="24"/>
        </w:rPr>
        <w:t>Maintenance During Construction</w:t>
      </w:r>
      <w:r>
        <w:rPr>
          <w:rFonts w:ascii="Times New Roman" w:hAnsi="Times New Roman" w:cs="Times New Roman"/>
          <w:sz w:val="24"/>
          <w:szCs w:val="24"/>
        </w:rPr>
        <w:t xml:space="preserve"> discusses the required maintenance.  LCCO performed all the maintena</w:t>
      </w:r>
      <w:r w:rsidR="005C4225">
        <w:rPr>
          <w:rFonts w:ascii="Times New Roman" w:hAnsi="Times New Roman" w:cs="Times New Roman"/>
          <w:sz w:val="24"/>
          <w:szCs w:val="24"/>
        </w:rPr>
        <w:t xml:space="preserve">nce work that was required.  </w:t>
      </w:r>
      <w:r>
        <w:rPr>
          <w:rFonts w:ascii="Times New Roman" w:hAnsi="Times New Roman" w:cs="Times New Roman"/>
          <w:sz w:val="24"/>
          <w:szCs w:val="24"/>
        </w:rPr>
        <w:t xml:space="preserve">Subsection </w:t>
      </w:r>
      <w:r w:rsidRPr="00765DB8">
        <w:rPr>
          <w:rFonts w:ascii="Times New Roman" w:hAnsi="Times New Roman" w:cs="Times New Roman"/>
          <w:sz w:val="24"/>
          <w:szCs w:val="24"/>
        </w:rPr>
        <w:t>18.1.7</w:t>
      </w:r>
      <w:r>
        <w:rPr>
          <w:rFonts w:ascii="Times New Roman" w:hAnsi="Times New Roman" w:cs="Times New Roman"/>
          <w:sz w:val="24"/>
          <w:szCs w:val="24"/>
        </w:rPr>
        <w:t xml:space="preserve"> </w:t>
      </w:r>
      <w:r w:rsidR="00A367E9">
        <w:rPr>
          <w:rFonts w:ascii="Times New Roman" w:hAnsi="Times New Roman" w:cs="Times New Roman"/>
          <w:sz w:val="24"/>
          <w:szCs w:val="24"/>
        </w:rPr>
        <w:t xml:space="preserve">- </w:t>
      </w:r>
      <w:r w:rsidR="00A367E9" w:rsidRPr="00765DB8">
        <w:rPr>
          <w:rFonts w:ascii="Times New Roman" w:hAnsi="Times New Roman" w:cs="Times New Roman"/>
          <w:sz w:val="24"/>
          <w:szCs w:val="24"/>
        </w:rPr>
        <w:t>Payment</w:t>
      </w:r>
      <w:r w:rsidRPr="00765DB8">
        <w:rPr>
          <w:rFonts w:ascii="Times New Roman" w:hAnsi="Times New Roman" w:cs="Times New Roman"/>
          <w:sz w:val="24"/>
          <w:szCs w:val="24"/>
        </w:rPr>
        <w:t xml:space="preserve"> for Maintenance during Construction</w:t>
      </w:r>
      <w:r>
        <w:rPr>
          <w:rFonts w:ascii="Times New Roman" w:hAnsi="Times New Roman" w:cs="Times New Roman"/>
          <w:sz w:val="24"/>
          <w:szCs w:val="24"/>
        </w:rPr>
        <w:t xml:space="preserve"> states, </w:t>
      </w:r>
      <w:r w:rsidRPr="00765DB8">
        <w:rPr>
          <w:rFonts w:ascii="Times New Roman" w:hAnsi="Times New Roman" w:cs="Times New Roman"/>
          <w:i/>
          <w:sz w:val="24"/>
          <w:szCs w:val="24"/>
        </w:rPr>
        <w:t>Progress payments for maintenance during construction shall be according to Book 2, Section2, Project Management.</w:t>
      </w:r>
      <w:r w:rsidR="003C7999">
        <w:rPr>
          <w:rFonts w:ascii="Times New Roman" w:hAnsi="Times New Roman" w:cs="Times New Roman"/>
          <w:sz w:val="24"/>
          <w:szCs w:val="24"/>
        </w:rPr>
        <w:t xml:space="preserve">  This states how maintenance will be paid and LCCO did not include the costs in its bid.</w:t>
      </w:r>
    </w:p>
    <w:p w:rsidR="00765DB8" w:rsidRDefault="00765DB8" w:rsidP="00765DB8">
      <w:pPr>
        <w:spacing w:after="0"/>
        <w:jc w:val="both"/>
        <w:rPr>
          <w:rFonts w:ascii="Times New Roman" w:hAnsi="Times New Roman" w:cs="Times New Roman"/>
          <w:sz w:val="24"/>
          <w:szCs w:val="24"/>
        </w:rPr>
      </w:pPr>
    </w:p>
    <w:p w:rsidR="0025513C" w:rsidRPr="0025513C" w:rsidRDefault="00765DB8" w:rsidP="0025513C">
      <w:pPr>
        <w:spacing w:after="0"/>
        <w:jc w:val="both"/>
        <w:rPr>
          <w:rFonts w:ascii="Times New Roman" w:hAnsi="Times New Roman" w:cs="Times New Roman"/>
          <w:sz w:val="24"/>
          <w:szCs w:val="24"/>
        </w:rPr>
      </w:pPr>
      <w:r w:rsidRPr="00765DB8">
        <w:rPr>
          <w:rFonts w:ascii="Times New Roman" w:hAnsi="Times New Roman" w:cs="Times New Roman"/>
          <w:sz w:val="24"/>
          <w:szCs w:val="24"/>
        </w:rPr>
        <w:t xml:space="preserve">Book </w:t>
      </w:r>
      <w:r w:rsidR="0025513C">
        <w:rPr>
          <w:rFonts w:ascii="Times New Roman" w:hAnsi="Times New Roman" w:cs="Times New Roman"/>
          <w:sz w:val="24"/>
          <w:szCs w:val="24"/>
        </w:rPr>
        <w:t xml:space="preserve">2, Section2, Project Management Subsection </w:t>
      </w:r>
      <w:r w:rsidR="0025513C" w:rsidRPr="0025513C">
        <w:rPr>
          <w:rFonts w:ascii="Times New Roman" w:hAnsi="Times New Roman" w:cs="Times New Roman"/>
          <w:sz w:val="24"/>
          <w:szCs w:val="24"/>
        </w:rPr>
        <w:t xml:space="preserve">2.1.2.3 </w:t>
      </w:r>
      <w:r w:rsidR="0025513C">
        <w:rPr>
          <w:rFonts w:ascii="Times New Roman" w:hAnsi="Times New Roman" w:cs="Times New Roman"/>
          <w:sz w:val="24"/>
          <w:szCs w:val="24"/>
        </w:rPr>
        <w:t xml:space="preserve">- </w:t>
      </w:r>
      <w:r w:rsidR="0025513C" w:rsidRPr="0025513C">
        <w:rPr>
          <w:rFonts w:ascii="Times New Roman" w:hAnsi="Times New Roman" w:cs="Times New Roman"/>
          <w:sz w:val="24"/>
          <w:szCs w:val="24"/>
        </w:rPr>
        <w:t>Invoice Document Content</w:t>
      </w:r>
      <w:r w:rsidR="0025513C">
        <w:rPr>
          <w:rFonts w:ascii="Times New Roman" w:hAnsi="Times New Roman" w:cs="Times New Roman"/>
          <w:sz w:val="24"/>
          <w:szCs w:val="24"/>
        </w:rPr>
        <w:t xml:space="preserve">: Inclusion 5 - </w:t>
      </w:r>
      <w:r w:rsidR="0025513C" w:rsidRPr="0025513C">
        <w:rPr>
          <w:rFonts w:ascii="Times New Roman" w:hAnsi="Times New Roman" w:cs="Times New Roman"/>
          <w:sz w:val="24"/>
          <w:szCs w:val="24"/>
        </w:rPr>
        <w:t>Monthly Maintenance Progress Report</w:t>
      </w:r>
      <w:r w:rsidR="0025513C">
        <w:rPr>
          <w:rFonts w:ascii="Times New Roman" w:hAnsi="Times New Roman" w:cs="Times New Roman"/>
          <w:sz w:val="24"/>
          <w:szCs w:val="24"/>
        </w:rPr>
        <w:t xml:space="preserve"> states, </w:t>
      </w:r>
      <w:r w:rsidR="0025513C" w:rsidRPr="0025513C">
        <w:rPr>
          <w:rFonts w:ascii="Times New Roman" w:hAnsi="Times New Roman" w:cs="Times New Roman"/>
          <w:i/>
          <w:sz w:val="24"/>
          <w:szCs w:val="24"/>
        </w:rPr>
        <w:t>The Contractor shall submit to CDOT the current Monthly Maintenance Progress</w:t>
      </w:r>
      <w:r w:rsidR="003C6165">
        <w:rPr>
          <w:rFonts w:ascii="Times New Roman" w:hAnsi="Times New Roman" w:cs="Times New Roman"/>
          <w:i/>
          <w:sz w:val="24"/>
          <w:szCs w:val="24"/>
        </w:rPr>
        <w:t xml:space="preserve"> </w:t>
      </w:r>
      <w:r w:rsidR="0025513C" w:rsidRPr="0025513C">
        <w:rPr>
          <w:rFonts w:ascii="Times New Roman" w:hAnsi="Times New Roman" w:cs="Times New Roman"/>
          <w:i/>
          <w:sz w:val="24"/>
          <w:szCs w:val="24"/>
        </w:rPr>
        <w:t>Report, as required in Book 2, Section 18.</w:t>
      </w:r>
    </w:p>
    <w:p w:rsidR="0025513C" w:rsidRPr="0025513C" w:rsidRDefault="0025513C" w:rsidP="0025513C">
      <w:pPr>
        <w:spacing w:after="0"/>
        <w:jc w:val="both"/>
        <w:rPr>
          <w:rFonts w:ascii="Times New Roman" w:hAnsi="Times New Roman" w:cs="Times New Roman"/>
          <w:i/>
          <w:sz w:val="24"/>
          <w:szCs w:val="24"/>
        </w:rPr>
      </w:pPr>
      <w:r w:rsidRPr="0025513C">
        <w:rPr>
          <w:rFonts w:ascii="Times New Roman" w:hAnsi="Times New Roman" w:cs="Times New Roman"/>
          <w:i/>
          <w:sz w:val="24"/>
          <w:szCs w:val="24"/>
        </w:rPr>
        <w:t>No invoice will be reviewed or processed until all invoice documents and certifications,</w:t>
      </w:r>
    </w:p>
    <w:p w:rsidR="00765DB8" w:rsidRDefault="0025513C" w:rsidP="0025513C">
      <w:pPr>
        <w:spacing w:after="0"/>
        <w:jc w:val="both"/>
        <w:rPr>
          <w:rFonts w:ascii="Times New Roman" w:hAnsi="Times New Roman" w:cs="Times New Roman"/>
          <w:i/>
          <w:sz w:val="24"/>
          <w:szCs w:val="24"/>
        </w:rPr>
      </w:pPr>
      <w:r w:rsidRPr="0025513C">
        <w:rPr>
          <w:rFonts w:ascii="Times New Roman" w:hAnsi="Times New Roman" w:cs="Times New Roman"/>
          <w:i/>
          <w:sz w:val="24"/>
          <w:szCs w:val="24"/>
        </w:rPr>
        <w:t>as identified in 2.1.2.3 are received by CDOT.</w:t>
      </w:r>
      <w:r w:rsidR="0072392C">
        <w:rPr>
          <w:rFonts w:ascii="Times New Roman" w:hAnsi="Times New Roman" w:cs="Times New Roman"/>
          <w:i/>
          <w:sz w:val="24"/>
          <w:szCs w:val="24"/>
        </w:rPr>
        <w:tab/>
      </w:r>
      <w:r w:rsidR="0072392C">
        <w:rPr>
          <w:rFonts w:ascii="Times New Roman" w:hAnsi="Times New Roman" w:cs="Times New Roman"/>
          <w:i/>
          <w:sz w:val="24"/>
          <w:szCs w:val="24"/>
        </w:rPr>
        <w:tab/>
      </w:r>
      <w:r w:rsidR="0072392C">
        <w:rPr>
          <w:rFonts w:ascii="Times New Roman" w:hAnsi="Times New Roman" w:cs="Times New Roman"/>
          <w:i/>
          <w:sz w:val="24"/>
          <w:szCs w:val="24"/>
        </w:rPr>
        <w:tab/>
      </w:r>
      <w:r w:rsidR="0072392C">
        <w:rPr>
          <w:rFonts w:ascii="Times New Roman" w:hAnsi="Times New Roman" w:cs="Times New Roman"/>
          <w:i/>
          <w:sz w:val="24"/>
          <w:szCs w:val="24"/>
        </w:rPr>
        <w:tab/>
      </w:r>
      <w:r w:rsidR="0072392C">
        <w:rPr>
          <w:rFonts w:ascii="Times New Roman" w:hAnsi="Times New Roman" w:cs="Times New Roman"/>
          <w:i/>
          <w:sz w:val="24"/>
          <w:szCs w:val="24"/>
        </w:rPr>
        <w:tab/>
      </w:r>
      <w:r w:rsidR="0072392C">
        <w:rPr>
          <w:rFonts w:ascii="Times New Roman" w:hAnsi="Times New Roman" w:cs="Times New Roman"/>
          <w:i/>
          <w:sz w:val="24"/>
          <w:szCs w:val="24"/>
        </w:rPr>
        <w:tab/>
      </w:r>
      <w:r w:rsidR="0072392C">
        <w:rPr>
          <w:rFonts w:ascii="Times New Roman" w:hAnsi="Times New Roman" w:cs="Times New Roman"/>
          <w:i/>
          <w:sz w:val="24"/>
          <w:szCs w:val="24"/>
        </w:rPr>
        <w:tab/>
      </w:r>
      <w:r w:rsidR="0072392C">
        <w:rPr>
          <w:rFonts w:ascii="Times New Roman" w:hAnsi="Times New Roman" w:cs="Times New Roman"/>
          <w:i/>
          <w:sz w:val="24"/>
          <w:szCs w:val="24"/>
        </w:rPr>
        <w:tab/>
      </w:r>
    </w:p>
    <w:p w:rsidR="0072392C" w:rsidRDefault="0072392C" w:rsidP="0025513C">
      <w:pPr>
        <w:spacing w:after="0"/>
        <w:jc w:val="both"/>
        <w:rPr>
          <w:rFonts w:ascii="Times New Roman" w:hAnsi="Times New Roman" w:cs="Times New Roman"/>
          <w:sz w:val="24"/>
          <w:szCs w:val="24"/>
        </w:rPr>
      </w:pPr>
    </w:p>
    <w:p w:rsidR="0072392C" w:rsidRDefault="0072392C" w:rsidP="0025513C">
      <w:pPr>
        <w:spacing w:after="0"/>
        <w:jc w:val="both"/>
        <w:rPr>
          <w:rFonts w:ascii="Times New Roman" w:hAnsi="Times New Roman" w:cs="Times New Roman"/>
          <w:sz w:val="24"/>
          <w:szCs w:val="24"/>
        </w:rPr>
      </w:pPr>
    </w:p>
    <w:p w:rsidR="0025513C" w:rsidRDefault="0025513C" w:rsidP="0025513C">
      <w:pPr>
        <w:spacing w:after="0"/>
        <w:jc w:val="both"/>
        <w:rPr>
          <w:rFonts w:ascii="Times New Roman" w:hAnsi="Times New Roman" w:cs="Times New Roman"/>
          <w:sz w:val="24"/>
          <w:szCs w:val="24"/>
        </w:rPr>
      </w:pPr>
      <w:r>
        <w:rPr>
          <w:rFonts w:ascii="Times New Roman" w:hAnsi="Times New Roman" w:cs="Times New Roman"/>
          <w:sz w:val="24"/>
          <w:szCs w:val="24"/>
        </w:rPr>
        <w:t>Based on the review of the RFP requirements, LCCO did not include any maintenance in its bid.  Maintenance is a separate bucket of work and requires separate invoices.</w:t>
      </w:r>
    </w:p>
    <w:p w:rsidR="003C6165" w:rsidRDefault="003C6165" w:rsidP="0025513C">
      <w:pPr>
        <w:spacing w:after="0"/>
        <w:jc w:val="both"/>
        <w:rPr>
          <w:rFonts w:ascii="Times New Roman" w:hAnsi="Times New Roman" w:cs="Times New Roman"/>
          <w:sz w:val="24"/>
          <w:szCs w:val="24"/>
        </w:rPr>
      </w:pPr>
    </w:p>
    <w:p w:rsidR="003C6165" w:rsidRDefault="003C6165" w:rsidP="00C2683C">
      <w:pPr>
        <w:spacing w:after="0" w:line="240" w:lineRule="auto"/>
        <w:jc w:val="both"/>
        <w:rPr>
          <w:rFonts w:ascii="Times New Roman" w:hAnsi="Times New Roman" w:cs="Times New Roman"/>
          <w:sz w:val="24"/>
          <w:szCs w:val="24"/>
        </w:rPr>
      </w:pPr>
      <w:r w:rsidRPr="003C6165">
        <w:rPr>
          <w:rFonts w:ascii="Times New Roman" w:hAnsi="Times New Roman" w:cs="Times New Roman"/>
          <w:sz w:val="24"/>
          <w:szCs w:val="24"/>
        </w:rPr>
        <w:t>The Contract Order of Precedence is listed in Book 1 Section 1.3.  Book 1 controls over Book 2.  However,</w:t>
      </w:r>
      <w:r>
        <w:rPr>
          <w:rFonts w:ascii="Times New Roman" w:hAnsi="Times New Roman" w:cs="Times New Roman"/>
          <w:sz w:val="24"/>
          <w:szCs w:val="24"/>
        </w:rPr>
        <w:t xml:space="preserve"> Book 1 says nothing about payment and directs you to Book 2.  This is very difficult to figure out. If CDOT wanted maintenance included in the bid, it should have clearly defined such to level the playing field</w:t>
      </w:r>
      <w:r w:rsidR="005C4225">
        <w:rPr>
          <w:rFonts w:ascii="Times New Roman" w:hAnsi="Times New Roman" w:cs="Times New Roman"/>
          <w:sz w:val="24"/>
          <w:szCs w:val="24"/>
        </w:rPr>
        <w:t xml:space="preserve"> for all bidders</w:t>
      </w:r>
      <w:r>
        <w:rPr>
          <w:rFonts w:ascii="Times New Roman" w:hAnsi="Times New Roman" w:cs="Times New Roman"/>
          <w:sz w:val="24"/>
          <w:szCs w:val="24"/>
        </w:rPr>
        <w:t>.</w:t>
      </w:r>
    </w:p>
    <w:p w:rsidR="00C2683C" w:rsidRDefault="00C2683C" w:rsidP="00C2683C">
      <w:pPr>
        <w:spacing w:after="0" w:line="240" w:lineRule="auto"/>
        <w:jc w:val="both"/>
        <w:rPr>
          <w:rFonts w:ascii="Times New Roman" w:hAnsi="Times New Roman" w:cs="Times New Roman"/>
          <w:sz w:val="24"/>
          <w:szCs w:val="24"/>
        </w:rPr>
      </w:pPr>
    </w:p>
    <w:p w:rsidR="00C2683C" w:rsidRDefault="00C2683C" w:rsidP="00C268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Nowhere in the C</w:t>
      </w:r>
      <w:r w:rsidRPr="00C2683C">
        <w:rPr>
          <w:rFonts w:ascii="Times New Roman" w:hAnsi="Times New Roman" w:cs="Times New Roman"/>
          <w:sz w:val="24"/>
          <w:szCs w:val="24"/>
        </w:rPr>
        <w:t>ontra</w:t>
      </w:r>
      <w:r>
        <w:rPr>
          <w:rFonts w:ascii="Times New Roman" w:hAnsi="Times New Roman" w:cs="Times New Roman"/>
          <w:sz w:val="24"/>
          <w:szCs w:val="24"/>
        </w:rPr>
        <w:t>ct Documents does it state the C</w:t>
      </w:r>
      <w:r w:rsidRPr="00C2683C">
        <w:rPr>
          <w:rFonts w:ascii="Times New Roman" w:hAnsi="Times New Roman" w:cs="Times New Roman"/>
          <w:sz w:val="24"/>
          <w:szCs w:val="24"/>
        </w:rPr>
        <w:t>ontractor is responsible for pa</w:t>
      </w:r>
      <w:r>
        <w:rPr>
          <w:rFonts w:ascii="Times New Roman" w:hAnsi="Times New Roman" w:cs="Times New Roman"/>
          <w:sz w:val="24"/>
          <w:szCs w:val="24"/>
        </w:rPr>
        <w:t>ying for maintenance activities unless caused by the C</w:t>
      </w:r>
      <w:r w:rsidRPr="00C2683C">
        <w:rPr>
          <w:rFonts w:ascii="Times New Roman" w:hAnsi="Times New Roman" w:cs="Times New Roman"/>
          <w:sz w:val="24"/>
          <w:szCs w:val="24"/>
        </w:rPr>
        <w:t>ontrac</w:t>
      </w:r>
      <w:r>
        <w:rPr>
          <w:rFonts w:ascii="Times New Roman" w:hAnsi="Times New Roman" w:cs="Times New Roman"/>
          <w:sz w:val="24"/>
          <w:szCs w:val="24"/>
        </w:rPr>
        <w:t>tor. Payment for maintenance is</w:t>
      </w:r>
      <w:r w:rsidRPr="00C2683C">
        <w:rPr>
          <w:rFonts w:ascii="Times New Roman" w:hAnsi="Times New Roman" w:cs="Times New Roman"/>
          <w:sz w:val="24"/>
          <w:szCs w:val="24"/>
        </w:rPr>
        <w:t xml:space="preserve"> not incidental and </w:t>
      </w:r>
      <w:r>
        <w:rPr>
          <w:rFonts w:ascii="Times New Roman" w:hAnsi="Times New Roman" w:cs="Times New Roman"/>
          <w:sz w:val="24"/>
          <w:szCs w:val="24"/>
        </w:rPr>
        <w:t>is not included in the Contract Price.  Invoices for p</w:t>
      </w:r>
      <w:r w:rsidRPr="00C2683C">
        <w:rPr>
          <w:rFonts w:ascii="Times New Roman" w:hAnsi="Times New Roman" w:cs="Times New Roman"/>
          <w:sz w:val="24"/>
          <w:szCs w:val="24"/>
        </w:rPr>
        <w:t>ayment</w:t>
      </w:r>
      <w:r>
        <w:rPr>
          <w:rFonts w:ascii="Times New Roman" w:hAnsi="Times New Roman" w:cs="Times New Roman"/>
          <w:sz w:val="24"/>
          <w:szCs w:val="24"/>
        </w:rPr>
        <w:t>s</w:t>
      </w:r>
      <w:r w:rsidRPr="00C2683C">
        <w:rPr>
          <w:rFonts w:ascii="Times New Roman" w:hAnsi="Times New Roman" w:cs="Times New Roman"/>
          <w:sz w:val="24"/>
          <w:szCs w:val="24"/>
        </w:rPr>
        <w:t xml:space="preserve"> for maintenance are to be</w:t>
      </w:r>
      <w:r>
        <w:rPr>
          <w:rFonts w:ascii="Times New Roman" w:hAnsi="Times New Roman" w:cs="Times New Roman"/>
          <w:sz w:val="24"/>
          <w:szCs w:val="24"/>
        </w:rPr>
        <w:t xml:space="preserve"> submitted to CDOT for approval </w:t>
      </w:r>
      <w:r w:rsidRPr="00C2683C">
        <w:rPr>
          <w:rFonts w:ascii="Times New Roman" w:hAnsi="Times New Roman" w:cs="Times New Roman"/>
          <w:sz w:val="24"/>
          <w:szCs w:val="24"/>
        </w:rPr>
        <w:t>and</w:t>
      </w:r>
      <w:r>
        <w:rPr>
          <w:rFonts w:ascii="Times New Roman" w:hAnsi="Times New Roman" w:cs="Times New Roman"/>
          <w:sz w:val="24"/>
          <w:szCs w:val="24"/>
        </w:rPr>
        <w:t xml:space="preserve"> then </w:t>
      </w:r>
      <w:r w:rsidRPr="00C2683C">
        <w:rPr>
          <w:rFonts w:ascii="Times New Roman" w:hAnsi="Times New Roman" w:cs="Times New Roman"/>
          <w:sz w:val="24"/>
          <w:szCs w:val="24"/>
        </w:rPr>
        <w:t xml:space="preserve">paid to </w:t>
      </w:r>
      <w:r>
        <w:rPr>
          <w:rFonts w:ascii="Times New Roman" w:hAnsi="Times New Roman" w:cs="Times New Roman"/>
          <w:sz w:val="24"/>
          <w:szCs w:val="24"/>
        </w:rPr>
        <w:t>LCCO</w:t>
      </w:r>
      <w:r w:rsidRPr="00C2683C">
        <w:rPr>
          <w:rFonts w:ascii="Times New Roman" w:hAnsi="Times New Roman" w:cs="Times New Roman"/>
          <w:sz w:val="24"/>
          <w:szCs w:val="24"/>
        </w:rPr>
        <w:t xml:space="preserve"> </w:t>
      </w:r>
      <w:r>
        <w:rPr>
          <w:rFonts w:ascii="Times New Roman" w:hAnsi="Times New Roman" w:cs="Times New Roman"/>
          <w:sz w:val="24"/>
          <w:szCs w:val="24"/>
        </w:rPr>
        <w:t xml:space="preserve">per </w:t>
      </w:r>
      <w:r w:rsidRPr="00C2683C">
        <w:rPr>
          <w:rFonts w:ascii="Times New Roman" w:hAnsi="Times New Roman" w:cs="Times New Roman"/>
          <w:sz w:val="24"/>
          <w:szCs w:val="24"/>
        </w:rPr>
        <w:t>Book 2, Section 2.</w:t>
      </w:r>
    </w:p>
    <w:p w:rsidR="00C2683C" w:rsidRDefault="00C2683C" w:rsidP="00C2683C">
      <w:pPr>
        <w:spacing w:after="0" w:line="240" w:lineRule="auto"/>
        <w:jc w:val="both"/>
        <w:rPr>
          <w:rFonts w:ascii="Times New Roman" w:hAnsi="Times New Roman" w:cs="Times New Roman"/>
          <w:sz w:val="24"/>
          <w:szCs w:val="24"/>
        </w:rPr>
      </w:pPr>
    </w:p>
    <w:p w:rsidR="00C2683C" w:rsidRPr="0025513C" w:rsidRDefault="00C2683C" w:rsidP="00C2683C">
      <w:pPr>
        <w:spacing w:after="0" w:line="240" w:lineRule="auto"/>
        <w:jc w:val="both"/>
        <w:rPr>
          <w:rFonts w:ascii="Times New Roman" w:hAnsi="Times New Roman" w:cs="Times New Roman"/>
          <w:sz w:val="24"/>
          <w:szCs w:val="24"/>
        </w:rPr>
      </w:pPr>
      <w:r w:rsidRPr="00C2683C">
        <w:rPr>
          <w:rFonts w:ascii="Times New Roman" w:hAnsi="Times New Roman" w:cs="Times New Roman"/>
          <w:sz w:val="24"/>
          <w:szCs w:val="24"/>
        </w:rPr>
        <w:t>L</w:t>
      </w:r>
      <w:r>
        <w:rPr>
          <w:rFonts w:ascii="Times New Roman" w:hAnsi="Times New Roman" w:cs="Times New Roman"/>
          <w:sz w:val="24"/>
          <w:szCs w:val="24"/>
        </w:rPr>
        <w:t>CCO</w:t>
      </w:r>
      <w:r w:rsidRPr="00C2683C">
        <w:rPr>
          <w:rFonts w:ascii="Times New Roman" w:hAnsi="Times New Roman" w:cs="Times New Roman"/>
          <w:sz w:val="24"/>
          <w:szCs w:val="24"/>
        </w:rPr>
        <w:t>, its subcontractors and suppliers, performed maintenance throughout the pr</w:t>
      </w:r>
      <w:r>
        <w:rPr>
          <w:rFonts w:ascii="Times New Roman" w:hAnsi="Times New Roman" w:cs="Times New Roman"/>
          <w:sz w:val="24"/>
          <w:szCs w:val="24"/>
        </w:rPr>
        <w:t xml:space="preserve">oject including on weekends and </w:t>
      </w:r>
      <w:r w:rsidR="005C4225">
        <w:rPr>
          <w:rFonts w:ascii="Times New Roman" w:hAnsi="Times New Roman" w:cs="Times New Roman"/>
          <w:sz w:val="24"/>
          <w:szCs w:val="24"/>
        </w:rPr>
        <w:t>holidays to ensure a safe P</w:t>
      </w:r>
      <w:r w:rsidRPr="00C2683C">
        <w:rPr>
          <w:rFonts w:ascii="Times New Roman" w:hAnsi="Times New Roman" w:cs="Times New Roman"/>
          <w:sz w:val="24"/>
          <w:szCs w:val="24"/>
        </w:rPr>
        <w:t>roject site. Monthly Maintenance Progress Reports were s</w:t>
      </w:r>
      <w:r>
        <w:rPr>
          <w:rFonts w:ascii="Times New Roman" w:hAnsi="Times New Roman" w:cs="Times New Roman"/>
          <w:sz w:val="24"/>
          <w:szCs w:val="24"/>
        </w:rPr>
        <w:t xml:space="preserve">upplied with estimates and CDOT </w:t>
      </w:r>
      <w:r w:rsidRPr="00C2683C">
        <w:rPr>
          <w:rFonts w:ascii="Times New Roman" w:hAnsi="Times New Roman" w:cs="Times New Roman"/>
          <w:sz w:val="24"/>
          <w:szCs w:val="24"/>
        </w:rPr>
        <w:t>was aware of all maintenance a</w:t>
      </w:r>
      <w:r w:rsidR="005C4225">
        <w:rPr>
          <w:rFonts w:ascii="Times New Roman" w:hAnsi="Times New Roman" w:cs="Times New Roman"/>
          <w:sz w:val="24"/>
          <w:szCs w:val="24"/>
        </w:rPr>
        <w:t>ctivities that occurred on the Pr</w:t>
      </w:r>
      <w:r w:rsidRPr="00C2683C">
        <w:rPr>
          <w:rFonts w:ascii="Times New Roman" w:hAnsi="Times New Roman" w:cs="Times New Roman"/>
          <w:sz w:val="24"/>
          <w:szCs w:val="24"/>
        </w:rPr>
        <w:t>oject. L</w:t>
      </w:r>
      <w:r>
        <w:rPr>
          <w:rFonts w:ascii="Times New Roman" w:hAnsi="Times New Roman" w:cs="Times New Roman"/>
          <w:sz w:val="24"/>
          <w:szCs w:val="24"/>
        </w:rPr>
        <w:t xml:space="preserve">CCO could not have foreseen the </w:t>
      </w:r>
      <w:r w:rsidR="006F2FF5">
        <w:rPr>
          <w:rFonts w:ascii="Times New Roman" w:hAnsi="Times New Roman" w:cs="Times New Roman"/>
          <w:sz w:val="24"/>
          <w:szCs w:val="24"/>
        </w:rPr>
        <w:t xml:space="preserve">required </w:t>
      </w:r>
      <w:r w:rsidRPr="00C2683C">
        <w:rPr>
          <w:rFonts w:ascii="Times New Roman" w:hAnsi="Times New Roman" w:cs="Times New Roman"/>
          <w:sz w:val="24"/>
          <w:szCs w:val="24"/>
        </w:rPr>
        <w:t>maintenance costs prior</w:t>
      </w:r>
      <w:r w:rsidR="005C4225">
        <w:rPr>
          <w:rFonts w:ascii="Times New Roman" w:hAnsi="Times New Roman" w:cs="Times New Roman"/>
          <w:sz w:val="24"/>
          <w:szCs w:val="24"/>
        </w:rPr>
        <w:t xml:space="preserve"> to its bid</w:t>
      </w:r>
      <w:r w:rsidR="006F2FF5">
        <w:rPr>
          <w:rFonts w:ascii="Times New Roman" w:hAnsi="Times New Roman" w:cs="Times New Roman"/>
          <w:sz w:val="24"/>
          <w:szCs w:val="24"/>
        </w:rPr>
        <w:t xml:space="preserve"> since</w:t>
      </w:r>
      <w:r w:rsidRPr="00C2683C">
        <w:rPr>
          <w:rFonts w:ascii="Times New Roman" w:hAnsi="Times New Roman" w:cs="Times New Roman"/>
          <w:sz w:val="24"/>
          <w:szCs w:val="24"/>
        </w:rPr>
        <w:t xml:space="preserve"> onsite conditions were unknown. L</w:t>
      </w:r>
      <w:r>
        <w:rPr>
          <w:rFonts w:ascii="Times New Roman" w:hAnsi="Times New Roman" w:cs="Times New Roman"/>
          <w:sz w:val="24"/>
          <w:szCs w:val="24"/>
        </w:rPr>
        <w:t>CCO performed its work under the C</w:t>
      </w:r>
      <w:r w:rsidRPr="00C2683C">
        <w:rPr>
          <w:rFonts w:ascii="Times New Roman" w:hAnsi="Times New Roman" w:cs="Times New Roman"/>
          <w:sz w:val="24"/>
          <w:szCs w:val="24"/>
        </w:rPr>
        <w:t>ontract and maintained the entire project site throughout construction and wou</w:t>
      </w:r>
      <w:r>
        <w:rPr>
          <w:rFonts w:ascii="Times New Roman" w:hAnsi="Times New Roman" w:cs="Times New Roman"/>
          <w:sz w:val="24"/>
          <w:szCs w:val="24"/>
        </w:rPr>
        <w:t xml:space="preserve">ld like to be compensated </w:t>
      </w:r>
      <w:r w:rsidRPr="00C2683C">
        <w:rPr>
          <w:rFonts w:ascii="Times New Roman" w:hAnsi="Times New Roman" w:cs="Times New Roman"/>
          <w:sz w:val="24"/>
          <w:szCs w:val="24"/>
        </w:rPr>
        <w:t>for the</w:t>
      </w:r>
      <w:r>
        <w:rPr>
          <w:rFonts w:ascii="Times New Roman" w:hAnsi="Times New Roman" w:cs="Times New Roman"/>
          <w:sz w:val="24"/>
          <w:szCs w:val="24"/>
        </w:rPr>
        <w:t xml:space="preserve"> work it performed outside the C</w:t>
      </w:r>
      <w:r w:rsidRPr="00C2683C">
        <w:rPr>
          <w:rFonts w:ascii="Times New Roman" w:hAnsi="Times New Roman" w:cs="Times New Roman"/>
          <w:sz w:val="24"/>
          <w:szCs w:val="24"/>
        </w:rPr>
        <w:t>ontract scope.</w:t>
      </w:r>
    </w:p>
    <w:p w:rsidR="005B7D8F" w:rsidRDefault="005B7D8F" w:rsidP="00F55876">
      <w:pPr>
        <w:spacing w:after="0"/>
        <w:jc w:val="both"/>
        <w:rPr>
          <w:rFonts w:ascii="Times New Roman" w:hAnsi="Times New Roman" w:cs="Times New Roman"/>
          <w:sz w:val="24"/>
          <w:szCs w:val="24"/>
        </w:rPr>
      </w:pPr>
    </w:p>
    <w:p w:rsidR="00C2683C" w:rsidRPr="00DA58DA" w:rsidRDefault="00C2683C" w:rsidP="00F55876">
      <w:pPr>
        <w:spacing w:after="0"/>
        <w:jc w:val="both"/>
        <w:rPr>
          <w:rFonts w:ascii="Times New Roman" w:hAnsi="Times New Roman" w:cs="Times New Roman"/>
          <w:sz w:val="24"/>
          <w:szCs w:val="24"/>
        </w:rPr>
      </w:pPr>
    </w:p>
    <w:p w:rsidR="001C6159" w:rsidRPr="00DA58DA" w:rsidRDefault="00E72678" w:rsidP="001C6159">
      <w:pPr>
        <w:spacing w:after="0" w:line="240" w:lineRule="auto"/>
        <w:ind w:left="2160" w:hanging="2160"/>
        <w:jc w:val="both"/>
        <w:rPr>
          <w:rFonts w:ascii="Times New Roman" w:hAnsi="Times New Roman" w:cs="Times New Roman"/>
          <w:sz w:val="24"/>
          <w:szCs w:val="24"/>
        </w:rPr>
      </w:pPr>
      <w:r w:rsidRPr="00DA58DA">
        <w:rPr>
          <w:rFonts w:ascii="Times New Roman" w:hAnsi="Times New Roman" w:cs="Times New Roman"/>
          <w:b/>
          <w:sz w:val="24"/>
          <w:szCs w:val="24"/>
          <w:u w:val="single"/>
        </w:rPr>
        <w:t xml:space="preserve">Summary of </w:t>
      </w:r>
      <w:r w:rsidR="001C6159" w:rsidRPr="00DA58DA">
        <w:rPr>
          <w:rFonts w:ascii="Times New Roman" w:hAnsi="Times New Roman" w:cs="Times New Roman"/>
          <w:b/>
          <w:sz w:val="24"/>
          <w:szCs w:val="24"/>
          <w:u w:val="single"/>
        </w:rPr>
        <w:t xml:space="preserve">CDOT Presentation </w:t>
      </w:r>
      <w:r w:rsidR="00C2683C" w:rsidRPr="00C2683C">
        <w:rPr>
          <w:rFonts w:ascii="Times New Roman" w:hAnsi="Times New Roman" w:cs="Times New Roman"/>
          <w:b/>
          <w:sz w:val="24"/>
          <w:szCs w:val="24"/>
          <w:u w:val="single"/>
        </w:rPr>
        <w:t>on Roadway Maintenance</w:t>
      </w:r>
    </w:p>
    <w:p w:rsidR="001D3E1B" w:rsidRPr="00DA58DA" w:rsidRDefault="001D3E1B" w:rsidP="005C4225">
      <w:pPr>
        <w:spacing w:after="0" w:line="240" w:lineRule="auto"/>
        <w:jc w:val="both"/>
        <w:rPr>
          <w:rFonts w:ascii="Times New Roman" w:hAnsi="Times New Roman" w:cs="Times New Roman"/>
          <w:sz w:val="24"/>
          <w:szCs w:val="24"/>
        </w:rPr>
      </w:pPr>
    </w:p>
    <w:p w:rsidR="00B11A22" w:rsidRDefault="005E189D" w:rsidP="005C4225">
      <w:pPr>
        <w:spacing w:after="0" w:line="240" w:lineRule="auto"/>
        <w:jc w:val="both"/>
        <w:rPr>
          <w:rFonts w:ascii="Times New Roman" w:hAnsi="Times New Roman" w:cs="Times New Roman"/>
          <w:sz w:val="24"/>
          <w:szCs w:val="24"/>
        </w:rPr>
      </w:pPr>
      <w:r w:rsidRPr="00DA58DA">
        <w:rPr>
          <w:rFonts w:ascii="Times New Roman" w:hAnsi="Times New Roman" w:cs="Times New Roman"/>
          <w:sz w:val="24"/>
          <w:szCs w:val="24"/>
        </w:rPr>
        <w:t xml:space="preserve">At the start of </w:t>
      </w:r>
      <w:r w:rsidR="00C2683C">
        <w:rPr>
          <w:rFonts w:ascii="Times New Roman" w:hAnsi="Times New Roman" w:cs="Times New Roman"/>
          <w:sz w:val="24"/>
          <w:szCs w:val="24"/>
        </w:rPr>
        <w:t>its presentation</w:t>
      </w:r>
      <w:r w:rsidRPr="00DA58DA">
        <w:rPr>
          <w:rFonts w:ascii="Times New Roman" w:hAnsi="Times New Roman" w:cs="Times New Roman"/>
          <w:sz w:val="24"/>
          <w:szCs w:val="24"/>
        </w:rPr>
        <w:t>, CDOT handed out</w:t>
      </w:r>
      <w:r w:rsidR="004C476D">
        <w:rPr>
          <w:rFonts w:ascii="Times New Roman" w:hAnsi="Times New Roman" w:cs="Times New Roman"/>
          <w:sz w:val="24"/>
          <w:szCs w:val="24"/>
        </w:rPr>
        <w:t xml:space="preserve"> copies of documents from its pre-hearing Submittal to speed its presentation.  LCCO</w:t>
      </w:r>
      <w:r w:rsidR="006F2FF5">
        <w:rPr>
          <w:rFonts w:ascii="Times New Roman" w:hAnsi="Times New Roman" w:cs="Times New Roman"/>
          <w:sz w:val="24"/>
          <w:szCs w:val="24"/>
        </w:rPr>
        <w:t xml:space="preserve"> was agreeable to using the handout</w:t>
      </w:r>
      <w:r w:rsidRPr="00DA58DA">
        <w:rPr>
          <w:rFonts w:ascii="Times New Roman" w:hAnsi="Times New Roman" w:cs="Times New Roman"/>
          <w:sz w:val="24"/>
          <w:szCs w:val="24"/>
        </w:rPr>
        <w:t xml:space="preserve"> for the hearing.</w:t>
      </w:r>
    </w:p>
    <w:p w:rsidR="004C476D" w:rsidRDefault="004C476D" w:rsidP="005C4225">
      <w:pPr>
        <w:spacing w:after="0" w:line="240" w:lineRule="auto"/>
        <w:jc w:val="both"/>
        <w:rPr>
          <w:rFonts w:ascii="Times New Roman" w:hAnsi="Times New Roman" w:cs="Times New Roman"/>
          <w:sz w:val="24"/>
          <w:szCs w:val="24"/>
        </w:rPr>
      </w:pPr>
    </w:p>
    <w:p w:rsidR="004C476D" w:rsidRDefault="004C476D" w:rsidP="005C4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This was a Design/Build project and allowed for innovation by LCCO and TSH</w:t>
      </w:r>
      <w:r w:rsidR="006F2FF5">
        <w:rPr>
          <w:rFonts w:ascii="Times New Roman" w:hAnsi="Times New Roman" w:cs="Times New Roman"/>
          <w:sz w:val="24"/>
          <w:szCs w:val="24"/>
        </w:rPr>
        <w:t xml:space="preserve"> (Designer)</w:t>
      </w:r>
      <w:r>
        <w:rPr>
          <w:rFonts w:ascii="Times New Roman" w:hAnsi="Times New Roman" w:cs="Times New Roman"/>
          <w:sz w:val="24"/>
          <w:szCs w:val="24"/>
        </w:rPr>
        <w:t xml:space="preserve"> which reduced the structure depth and lowered the profile grade</w:t>
      </w:r>
      <w:r w:rsidR="006F2FF5">
        <w:rPr>
          <w:rFonts w:ascii="Times New Roman" w:hAnsi="Times New Roman" w:cs="Times New Roman"/>
          <w:sz w:val="24"/>
          <w:szCs w:val="24"/>
        </w:rPr>
        <w:t xml:space="preserve"> which reduced costs</w:t>
      </w:r>
      <w:r>
        <w:rPr>
          <w:rFonts w:ascii="Times New Roman" w:hAnsi="Times New Roman" w:cs="Times New Roman"/>
          <w:sz w:val="24"/>
          <w:szCs w:val="24"/>
        </w:rPr>
        <w:t>.  The Project was a success.</w:t>
      </w:r>
    </w:p>
    <w:p w:rsidR="004C476D" w:rsidRDefault="004C476D" w:rsidP="005C4225">
      <w:pPr>
        <w:spacing w:after="0" w:line="240" w:lineRule="auto"/>
        <w:jc w:val="both"/>
        <w:rPr>
          <w:rFonts w:ascii="Times New Roman" w:hAnsi="Times New Roman" w:cs="Times New Roman"/>
          <w:sz w:val="24"/>
          <w:szCs w:val="24"/>
        </w:rPr>
      </w:pPr>
    </w:p>
    <w:p w:rsidR="004C476D" w:rsidRDefault="006F2FF5" w:rsidP="005C4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This dispute involves C</w:t>
      </w:r>
      <w:r w:rsidR="004C476D">
        <w:rPr>
          <w:rFonts w:ascii="Times New Roman" w:hAnsi="Times New Roman" w:cs="Times New Roman"/>
          <w:sz w:val="24"/>
          <w:szCs w:val="24"/>
        </w:rPr>
        <w:t>ontract language concerning maintenance and could be a landmark decision because maintenance is not specific to just this Contract.  The RFP documents were reviewed by the Attorney General’s office and have been used on other Design/Build projects.  This is the first time the question on maintenance has come up</w:t>
      </w:r>
      <w:r>
        <w:rPr>
          <w:rFonts w:ascii="Times New Roman" w:hAnsi="Times New Roman" w:cs="Times New Roman"/>
          <w:sz w:val="24"/>
          <w:szCs w:val="24"/>
        </w:rPr>
        <w:t>.  Design-Bid-Build and Design/B</w:t>
      </w:r>
      <w:r w:rsidR="004C476D">
        <w:rPr>
          <w:rFonts w:ascii="Times New Roman" w:hAnsi="Times New Roman" w:cs="Times New Roman"/>
          <w:sz w:val="24"/>
          <w:szCs w:val="24"/>
        </w:rPr>
        <w:t>uild contracts both include maintenance.</w:t>
      </w:r>
      <w:r w:rsidR="00B40C29">
        <w:rPr>
          <w:rFonts w:ascii="Times New Roman" w:hAnsi="Times New Roman" w:cs="Times New Roman"/>
          <w:sz w:val="24"/>
          <w:szCs w:val="24"/>
        </w:rPr>
        <w:t xml:space="preserve">  On the I-70 Viaduct, CDOT only received one bid and CDOT met with the Colorado Contractors Association (CCA) because CDOT wanted to see competitive bids.  CCA said the risks for such things as weather, accidents and other crews could not be quantified and then priced.</w:t>
      </w:r>
    </w:p>
    <w:p w:rsidR="00453E40" w:rsidRDefault="00453E40" w:rsidP="005C4225">
      <w:pPr>
        <w:spacing w:after="0" w:line="240" w:lineRule="auto"/>
        <w:jc w:val="both"/>
        <w:rPr>
          <w:rFonts w:ascii="Times New Roman" w:hAnsi="Times New Roman" w:cs="Times New Roman"/>
          <w:sz w:val="24"/>
          <w:szCs w:val="24"/>
        </w:rPr>
      </w:pPr>
    </w:p>
    <w:p w:rsidR="0072392C" w:rsidRDefault="00453E40" w:rsidP="005C4225">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Book 1 Exhibit A defines Work as, </w:t>
      </w:r>
      <w:r w:rsidRPr="00453E40">
        <w:rPr>
          <w:rFonts w:ascii="Times New Roman" w:hAnsi="Times New Roman" w:cs="Times New Roman"/>
          <w:i/>
          <w:sz w:val="24"/>
          <w:szCs w:val="24"/>
        </w:rPr>
        <w:t>All duties and services to be furnished and pro</w:t>
      </w:r>
      <w:r>
        <w:rPr>
          <w:rFonts w:ascii="Times New Roman" w:hAnsi="Times New Roman" w:cs="Times New Roman"/>
          <w:i/>
          <w:sz w:val="24"/>
          <w:szCs w:val="24"/>
        </w:rPr>
        <w:t xml:space="preserve">vided by Contractor as required </w:t>
      </w:r>
      <w:r w:rsidRPr="00453E40">
        <w:rPr>
          <w:rFonts w:ascii="Times New Roman" w:hAnsi="Times New Roman" w:cs="Times New Roman"/>
          <w:i/>
          <w:sz w:val="24"/>
          <w:szCs w:val="24"/>
        </w:rPr>
        <w:t>by the Contract Documents, including the admin</w:t>
      </w:r>
      <w:r>
        <w:rPr>
          <w:rFonts w:ascii="Times New Roman" w:hAnsi="Times New Roman" w:cs="Times New Roman"/>
          <w:i/>
          <w:sz w:val="24"/>
          <w:szCs w:val="24"/>
        </w:rPr>
        <w:t xml:space="preserve">istrative, design, engineering, </w:t>
      </w:r>
      <w:r w:rsidRPr="00453E40">
        <w:rPr>
          <w:rFonts w:ascii="Times New Roman" w:hAnsi="Times New Roman" w:cs="Times New Roman"/>
          <w:i/>
          <w:sz w:val="24"/>
          <w:szCs w:val="24"/>
        </w:rPr>
        <w:t>quality control, Relocation, procurement, lega</w:t>
      </w:r>
      <w:r>
        <w:rPr>
          <w:rFonts w:ascii="Times New Roman" w:hAnsi="Times New Roman" w:cs="Times New Roman"/>
          <w:i/>
          <w:sz w:val="24"/>
          <w:szCs w:val="24"/>
        </w:rPr>
        <w:t xml:space="preserve">l, professional, manufacturing, </w:t>
      </w:r>
      <w:r w:rsidRPr="00453E40">
        <w:rPr>
          <w:rFonts w:ascii="Times New Roman" w:hAnsi="Times New Roman" w:cs="Times New Roman"/>
          <w:i/>
          <w:sz w:val="24"/>
          <w:szCs w:val="24"/>
        </w:rPr>
        <w:t>supply, installation, construction, su</w:t>
      </w:r>
      <w:r>
        <w:rPr>
          <w:rFonts w:ascii="Times New Roman" w:hAnsi="Times New Roman" w:cs="Times New Roman"/>
          <w:i/>
          <w:sz w:val="24"/>
          <w:szCs w:val="24"/>
        </w:rPr>
        <w:t>pervision, management, testing, verification, labor, m</w:t>
      </w:r>
      <w:r w:rsidRPr="00453E40">
        <w:rPr>
          <w:rFonts w:ascii="Times New Roman" w:hAnsi="Times New Roman" w:cs="Times New Roman"/>
          <w:i/>
          <w:sz w:val="24"/>
          <w:szCs w:val="24"/>
        </w:rPr>
        <w:t xml:space="preserve">aterials, equipment, </w:t>
      </w:r>
      <w:r>
        <w:rPr>
          <w:rFonts w:ascii="Times New Roman" w:hAnsi="Times New Roman" w:cs="Times New Roman"/>
          <w:i/>
          <w:sz w:val="24"/>
          <w:szCs w:val="24"/>
        </w:rPr>
        <w:t xml:space="preserve">documentation and other efforts </w:t>
      </w:r>
      <w:r w:rsidRPr="00453E40">
        <w:rPr>
          <w:rFonts w:ascii="Times New Roman" w:hAnsi="Times New Roman" w:cs="Times New Roman"/>
          <w:i/>
          <w:sz w:val="24"/>
          <w:szCs w:val="24"/>
        </w:rPr>
        <w:t xml:space="preserve">necessary or appropriate to achieve Final </w:t>
      </w:r>
    </w:p>
    <w:p w:rsidR="0072392C" w:rsidRDefault="0072392C" w:rsidP="005C4225">
      <w:pPr>
        <w:spacing w:after="0" w:line="240" w:lineRule="auto"/>
        <w:jc w:val="both"/>
        <w:rPr>
          <w:rFonts w:ascii="Times New Roman" w:hAnsi="Times New Roman" w:cs="Times New Roman"/>
          <w:i/>
          <w:sz w:val="24"/>
          <w:szCs w:val="24"/>
        </w:rPr>
      </w:pPr>
    </w:p>
    <w:p w:rsidR="008C3234" w:rsidRDefault="008C3234" w:rsidP="005C4225">
      <w:pPr>
        <w:spacing w:after="0" w:line="240" w:lineRule="auto"/>
        <w:jc w:val="both"/>
        <w:rPr>
          <w:rFonts w:ascii="Times New Roman" w:hAnsi="Times New Roman" w:cs="Times New Roman"/>
          <w:i/>
          <w:sz w:val="24"/>
          <w:szCs w:val="24"/>
        </w:rPr>
      </w:pPr>
    </w:p>
    <w:p w:rsidR="00453E40" w:rsidRDefault="00453E40" w:rsidP="005C4225">
      <w:pPr>
        <w:spacing w:after="0" w:line="240" w:lineRule="auto"/>
        <w:jc w:val="both"/>
        <w:rPr>
          <w:rFonts w:ascii="Times New Roman" w:hAnsi="Times New Roman" w:cs="Times New Roman"/>
          <w:sz w:val="24"/>
          <w:szCs w:val="24"/>
        </w:rPr>
      </w:pPr>
      <w:r w:rsidRPr="00453E40">
        <w:rPr>
          <w:rFonts w:ascii="Times New Roman" w:hAnsi="Times New Roman" w:cs="Times New Roman"/>
          <w:i/>
          <w:sz w:val="24"/>
          <w:szCs w:val="24"/>
        </w:rPr>
        <w:t>Acce</w:t>
      </w:r>
      <w:r>
        <w:rPr>
          <w:rFonts w:ascii="Times New Roman" w:hAnsi="Times New Roman" w:cs="Times New Roman"/>
          <w:i/>
          <w:sz w:val="24"/>
          <w:szCs w:val="24"/>
        </w:rPr>
        <w:t xml:space="preserve">ptance except for those efforts </w:t>
      </w:r>
      <w:r w:rsidRPr="00453E40">
        <w:rPr>
          <w:rFonts w:ascii="Times New Roman" w:hAnsi="Times New Roman" w:cs="Times New Roman"/>
          <w:i/>
          <w:sz w:val="24"/>
          <w:szCs w:val="24"/>
        </w:rPr>
        <w:t>which the Contract Documents specify will be performed by CDOT or other</w:t>
      </w:r>
      <w:r>
        <w:rPr>
          <w:rFonts w:ascii="Times New Roman" w:hAnsi="Times New Roman" w:cs="Times New Roman"/>
          <w:i/>
          <w:sz w:val="24"/>
          <w:szCs w:val="24"/>
        </w:rPr>
        <w:t xml:space="preserve"> </w:t>
      </w:r>
      <w:r w:rsidRPr="00453E40">
        <w:rPr>
          <w:rFonts w:ascii="Times New Roman" w:hAnsi="Times New Roman" w:cs="Times New Roman"/>
          <w:i/>
          <w:sz w:val="24"/>
          <w:szCs w:val="24"/>
        </w:rPr>
        <w:t>Persons. In certain cases the term is also used to mean the products of the</w:t>
      </w:r>
      <w:r>
        <w:rPr>
          <w:rFonts w:ascii="Times New Roman" w:hAnsi="Times New Roman" w:cs="Times New Roman"/>
          <w:i/>
          <w:sz w:val="24"/>
          <w:szCs w:val="24"/>
        </w:rPr>
        <w:t xml:space="preserve"> </w:t>
      </w:r>
      <w:r w:rsidRPr="00453E40">
        <w:rPr>
          <w:rFonts w:ascii="Times New Roman" w:hAnsi="Times New Roman" w:cs="Times New Roman"/>
          <w:i/>
          <w:sz w:val="24"/>
          <w:szCs w:val="24"/>
        </w:rPr>
        <w:t>Work.</w:t>
      </w:r>
      <w:r>
        <w:rPr>
          <w:rFonts w:ascii="Times New Roman" w:hAnsi="Times New Roman" w:cs="Times New Roman"/>
          <w:sz w:val="24"/>
          <w:szCs w:val="24"/>
        </w:rPr>
        <w:t xml:space="preserve">  This definition is very similar to the definition of Work in the new Red Book</w:t>
      </w:r>
      <w:r w:rsidR="006F2FF5">
        <w:rPr>
          <w:rFonts w:ascii="Times New Roman" w:hAnsi="Times New Roman" w:cs="Times New Roman"/>
          <w:sz w:val="24"/>
          <w:szCs w:val="24"/>
        </w:rPr>
        <w:t xml:space="preserve"> (Standard Specifications for Road and Bridge Construction - 2017)</w:t>
      </w:r>
      <w:r>
        <w:rPr>
          <w:rFonts w:ascii="Times New Roman" w:hAnsi="Times New Roman" w:cs="Times New Roman"/>
          <w:sz w:val="24"/>
          <w:szCs w:val="24"/>
        </w:rPr>
        <w:t>.</w:t>
      </w:r>
    </w:p>
    <w:p w:rsidR="00453E40" w:rsidRDefault="00453E40" w:rsidP="005C4225">
      <w:pPr>
        <w:spacing w:after="0" w:line="240" w:lineRule="auto"/>
        <w:jc w:val="both"/>
        <w:rPr>
          <w:rFonts w:ascii="Times New Roman" w:hAnsi="Times New Roman" w:cs="Times New Roman"/>
          <w:sz w:val="24"/>
          <w:szCs w:val="24"/>
        </w:rPr>
      </w:pPr>
    </w:p>
    <w:p w:rsidR="00453E40" w:rsidRPr="0072392C" w:rsidRDefault="00453E40" w:rsidP="005C4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Book 1 Section </w:t>
      </w:r>
      <w:r w:rsidRPr="00453E40">
        <w:rPr>
          <w:rFonts w:ascii="Times New Roman" w:hAnsi="Times New Roman" w:cs="Times New Roman"/>
          <w:sz w:val="24"/>
          <w:szCs w:val="24"/>
        </w:rPr>
        <w:t xml:space="preserve">1.7 </w:t>
      </w:r>
      <w:r>
        <w:rPr>
          <w:rFonts w:ascii="Times New Roman" w:hAnsi="Times New Roman" w:cs="Times New Roman"/>
          <w:sz w:val="24"/>
          <w:szCs w:val="24"/>
        </w:rPr>
        <w:t xml:space="preserve">- </w:t>
      </w:r>
      <w:r w:rsidRPr="00453E40">
        <w:rPr>
          <w:rFonts w:ascii="Times New Roman" w:hAnsi="Times New Roman" w:cs="Times New Roman"/>
          <w:sz w:val="24"/>
          <w:szCs w:val="24"/>
        </w:rPr>
        <w:t xml:space="preserve">Omission of Details; Clarification by </w:t>
      </w:r>
      <w:r w:rsidR="00B82B86" w:rsidRPr="00903433">
        <w:rPr>
          <w:rFonts w:ascii="Times New Roman" w:hAnsi="Times New Roman" w:cs="Times New Roman"/>
          <w:sz w:val="24"/>
          <w:szCs w:val="24"/>
        </w:rPr>
        <w:t>CDOT</w:t>
      </w:r>
      <w:r>
        <w:rPr>
          <w:rFonts w:ascii="Times New Roman" w:hAnsi="Times New Roman" w:cs="Times New Roman"/>
          <w:sz w:val="24"/>
          <w:szCs w:val="24"/>
        </w:rPr>
        <w:t xml:space="preserve"> states, </w:t>
      </w:r>
      <w:r w:rsidRPr="00453E40">
        <w:rPr>
          <w:rFonts w:ascii="Times New Roman" w:hAnsi="Times New Roman" w:cs="Times New Roman"/>
          <w:i/>
          <w:sz w:val="24"/>
          <w:szCs w:val="24"/>
        </w:rPr>
        <w:t>The fact that the Contract Documents omit or mis-describe an</w:t>
      </w:r>
      <w:r>
        <w:rPr>
          <w:rFonts w:ascii="Times New Roman" w:hAnsi="Times New Roman" w:cs="Times New Roman"/>
          <w:i/>
          <w:sz w:val="24"/>
          <w:szCs w:val="24"/>
        </w:rPr>
        <w:t xml:space="preserve">y details of any Work which are </w:t>
      </w:r>
      <w:r w:rsidRPr="00453E40">
        <w:rPr>
          <w:rFonts w:ascii="Times New Roman" w:hAnsi="Times New Roman" w:cs="Times New Roman"/>
          <w:i/>
          <w:sz w:val="24"/>
          <w:szCs w:val="24"/>
        </w:rPr>
        <w:t>necessary to carry out the intent of the Contract Documents,</w:t>
      </w:r>
      <w:r>
        <w:rPr>
          <w:rFonts w:ascii="Times New Roman" w:hAnsi="Times New Roman" w:cs="Times New Roman"/>
          <w:i/>
          <w:sz w:val="24"/>
          <w:szCs w:val="24"/>
        </w:rPr>
        <w:t xml:space="preserve"> that are customarily performed </w:t>
      </w:r>
      <w:r w:rsidRPr="00453E40">
        <w:rPr>
          <w:rFonts w:ascii="Times New Roman" w:hAnsi="Times New Roman" w:cs="Times New Roman"/>
          <w:i/>
          <w:sz w:val="24"/>
          <w:szCs w:val="24"/>
        </w:rPr>
        <w:t>under similar circumstances, shall not relieve the Contractor fr</w:t>
      </w:r>
      <w:r>
        <w:rPr>
          <w:rFonts w:ascii="Times New Roman" w:hAnsi="Times New Roman" w:cs="Times New Roman"/>
          <w:i/>
          <w:sz w:val="24"/>
          <w:szCs w:val="24"/>
        </w:rPr>
        <w:t xml:space="preserve">om performing such omitted Work </w:t>
      </w:r>
      <w:r w:rsidRPr="00453E40">
        <w:rPr>
          <w:rFonts w:ascii="Times New Roman" w:hAnsi="Times New Roman" w:cs="Times New Roman"/>
          <w:i/>
          <w:sz w:val="24"/>
          <w:szCs w:val="24"/>
        </w:rPr>
        <w:t>or mis-described details of the Work, and they shall be performe</w:t>
      </w:r>
      <w:r>
        <w:rPr>
          <w:rFonts w:ascii="Times New Roman" w:hAnsi="Times New Roman" w:cs="Times New Roman"/>
          <w:i/>
          <w:sz w:val="24"/>
          <w:szCs w:val="24"/>
        </w:rPr>
        <w:t xml:space="preserve">d as if fully and correctly </w:t>
      </w:r>
      <w:r w:rsidR="00A367E9">
        <w:rPr>
          <w:rFonts w:ascii="Times New Roman" w:hAnsi="Times New Roman" w:cs="Times New Roman"/>
          <w:i/>
          <w:sz w:val="24"/>
          <w:szCs w:val="24"/>
        </w:rPr>
        <w:t>set</w:t>
      </w:r>
      <w:r w:rsidR="00A367E9" w:rsidRPr="00453E40">
        <w:rPr>
          <w:rFonts w:ascii="Times New Roman" w:hAnsi="Times New Roman" w:cs="Times New Roman"/>
          <w:i/>
          <w:sz w:val="24"/>
          <w:szCs w:val="24"/>
        </w:rPr>
        <w:t xml:space="preserve"> forth</w:t>
      </w:r>
      <w:r w:rsidRPr="00453E40">
        <w:rPr>
          <w:rFonts w:ascii="Times New Roman" w:hAnsi="Times New Roman" w:cs="Times New Roman"/>
          <w:i/>
          <w:sz w:val="24"/>
          <w:szCs w:val="24"/>
        </w:rPr>
        <w:t xml:space="preserve"> and described in the Contract Documents, withou</w:t>
      </w:r>
      <w:r>
        <w:rPr>
          <w:rFonts w:ascii="Times New Roman" w:hAnsi="Times New Roman" w:cs="Times New Roman"/>
          <w:i/>
          <w:sz w:val="24"/>
          <w:szCs w:val="24"/>
        </w:rPr>
        <w:t xml:space="preserve">t entitlement to a Change Order </w:t>
      </w:r>
      <w:r w:rsidRPr="00453E40">
        <w:rPr>
          <w:rFonts w:ascii="Times New Roman" w:hAnsi="Times New Roman" w:cs="Times New Roman"/>
          <w:i/>
          <w:sz w:val="24"/>
          <w:szCs w:val="24"/>
        </w:rPr>
        <w:t>hereunder except as specifically allowed under Section 13 or Section 19.</w:t>
      </w:r>
      <w:r w:rsidR="0072392C">
        <w:rPr>
          <w:rFonts w:ascii="Times New Roman" w:hAnsi="Times New Roman" w:cs="Times New Roman"/>
          <w:i/>
          <w:sz w:val="24"/>
          <w:szCs w:val="24"/>
        </w:rPr>
        <w:t xml:space="preserve">  </w:t>
      </w:r>
      <w:r w:rsidR="0072392C">
        <w:rPr>
          <w:rFonts w:ascii="Times New Roman" w:hAnsi="Times New Roman" w:cs="Times New Roman"/>
          <w:sz w:val="24"/>
          <w:szCs w:val="24"/>
        </w:rPr>
        <w:t>LCCO never brought up payment for maintenance during the proposal period.</w:t>
      </w:r>
    </w:p>
    <w:p w:rsidR="00F51F6C" w:rsidRDefault="00F51F6C" w:rsidP="005C4225">
      <w:pPr>
        <w:spacing w:after="0" w:line="240" w:lineRule="auto"/>
        <w:jc w:val="both"/>
        <w:rPr>
          <w:rFonts w:ascii="Times New Roman" w:hAnsi="Times New Roman" w:cs="Times New Roman"/>
          <w:i/>
          <w:sz w:val="24"/>
          <w:szCs w:val="24"/>
        </w:rPr>
      </w:pPr>
    </w:p>
    <w:p w:rsidR="00F51F6C" w:rsidRPr="00F51F6C" w:rsidRDefault="00F51F6C" w:rsidP="005C4225">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Book 2 Section </w:t>
      </w:r>
      <w:r w:rsidRPr="00F51F6C">
        <w:rPr>
          <w:rFonts w:ascii="Times New Roman" w:hAnsi="Times New Roman" w:cs="Times New Roman"/>
          <w:sz w:val="24"/>
          <w:szCs w:val="24"/>
        </w:rPr>
        <w:t>2.1.1 Work Breakdown Structure (WBS)</w:t>
      </w:r>
      <w:r>
        <w:rPr>
          <w:rFonts w:ascii="Times New Roman" w:hAnsi="Times New Roman" w:cs="Times New Roman"/>
          <w:sz w:val="24"/>
          <w:szCs w:val="24"/>
        </w:rPr>
        <w:t xml:space="preserve"> does not contain an element for maintenance.  Instruction to Bidders Section </w:t>
      </w:r>
      <w:r w:rsidRPr="00F51F6C">
        <w:rPr>
          <w:rFonts w:ascii="Times New Roman" w:hAnsi="Times New Roman" w:cs="Times New Roman"/>
          <w:sz w:val="24"/>
          <w:szCs w:val="24"/>
        </w:rPr>
        <w:t xml:space="preserve">2.9.2 </w:t>
      </w:r>
      <w:r>
        <w:rPr>
          <w:rFonts w:ascii="Times New Roman" w:hAnsi="Times New Roman" w:cs="Times New Roman"/>
          <w:sz w:val="24"/>
          <w:szCs w:val="24"/>
        </w:rPr>
        <w:t xml:space="preserve">– </w:t>
      </w:r>
      <w:r w:rsidRPr="00F51F6C">
        <w:rPr>
          <w:rFonts w:ascii="Times New Roman" w:hAnsi="Times New Roman" w:cs="Times New Roman"/>
          <w:sz w:val="24"/>
          <w:szCs w:val="24"/>
        </w:rPr>
        <w:t>Negotiations states,</w:t>
      </w:r>
      <w:r w:rsidRPr="00F51F6C">
        <w:rPr>
          <w:rFonts w:ascii="Times New Roman" w:hAnsi="Times New Roman" w:cs="Times New Roman"/>
          <w:i/>
          <w:sz w:val="24"/>
          <w:szCs w:val="24"/>
        </w:rPr>
        <w:t xml:space="preserve"> The CDOT Project Director may request authorization to proceed with negotiatio</w:t>
      </w:r>
      <w:r>
        <w:rPr>
          <w:rFonts w:ascii="Times New Roman" w:hAnsi="Times New Roman" w:cs="Times New Roman"/>
          <w:i/>
          <w:sz w:val="24"/>
          <w:szCs w:val="24"/>
        </w:rPr>
        <w:t xml:space="preserve">ns prior to </w:t>
      </w:r>
      <w:r w:rsidRPr="00F51F6C">
        <w:rPr>
          <w:rFonts w:ascii="Times New Roman" w:hAnsi="Times New Roman" w:cs="Times New Roman"/>
          <w:i/>
          <w:sz w:val="24"/>
          <w:szCs w:val="24"/>
        </w:rPr>
        <w:t>Award. Such negotiations shall be limited to allocation of the p</w:t>
      </w:r>
      <w:r>
        <w:rPr>
          <w:rFonts w:ascii="Times New Roman" w:hAnsi="Times New Roman" w:cs="Times New Roman"/>
          <w:i/>
          <w:sz w:val="24"/>
          <w:szCs w:val="24"/>
        </w:rPr>
        <w:t xml:space="preserve">roposer price among the various </w:t>
      </w:r>
      <w:r w:rsidRPr="00F51F6C">
        <w:rPr>
          <w:rFonts w:ascii="Times New Roman" w:hAnsi="Times New Roman" w:cs="Times New Roman"/>
          <w:i/>
          <w:sz w:val="24"/>
          <w:szCs w:val="24"/>
        </w:rPr>
        <w:t>Work Breakdown Structure (WBS) items desired by CDOT, or any factors affecting the Project</w:t>
      </w:r>
    </w:p>
    <w:p w:rsidR="00F51F6C" w:rsidRDefault="00F51F6C" w:rsidP="005C4225">
      <w:pPr>
        <w:spacing w:after="0" w:line="240" w:lineRule="auto"/>
        <w:jc w:val="both"/>
        <w:rPr>
          <w:rFonts w:ascii="Times New Roman" w:hAnsi="Times New Roman" w:cs="Times New Roman"/>
          <w:sz w:val="24"/>
          <w:szCs w:val="24"/>
        </w:rPr>
      </w:pPr>
      <w:r w:rsidRPr="00F51F6C">
        <w:rPr>
          <w:rFonts w:ascii="Times New Roman" w:hAnsi="Times New Roman" w:cs="Times New Roman"/>
          <w:i/>
          <w:sz w:val="24"/>
          <w:szCs w:val="24"/>
        </w:rPr>
        <w:t>which have become known after the last Addendum to this RFP is issued.</w:t>
      </w:r>
      <w:r>
        <w:rPr>
          <w:rFonts w:ascii="Times New Roman" w:hAnsi="Times New Roman" w:cs="Times New Roman"/>
          <w:i/>
          <w:sz w:val="24"/>
          <w:szCs w:val="24"/>
        </w:rPr>
        <w:t xml:space="preserve"> </w:t>
      </w:r>
      <w:r>
        <w:rPr>
          <w:rFonts w:ascii="Times New Roman" w:hAnsi="Times New Roman" w:cs="Times New Roman"/>
          <w:sz w:val="24"/>
          <w:szCs w:val="24"/>
        </w:rPr>
        <w:t xml:space="preserve"> LCCO never brought up payment for maintenance during the negotiation</w:t>
      </w:r>
      <w:r w:rsidR="006F2FF5">
        <w:rPr>
          <w:rFonts w:ascii="Times New Roman" w:hAnsi="Times New Roman" w:cs="Times New Roman"/>
          <w:sz w:val="24"/>
          <w:szCs w:val="24"/>
        </w:rPr>
        <w:t>s and just because the WBS list</w:t>
      </w:r>
      <w:r>
        <w:rPr>
          <w:rFonts w:ascii="Times New Roman" w:hAnsi="Times New Roman" w:cs="Times New Roman"/>
          <w:sz w:val="24"/>
          <w:szCs w:val="24"/>
        </w:rPr>
        <w:t xml:space="preserve"> of elements does not include a cost for maintenance does not mean LCCO is entitled to payment.</w:t>
      </w:r>
    </w:p>
    <w:p w:rsidR="00F51F6C" w:rsidRDefault="00F51F6C" w:rsidP="005C4225">
      <w:pPr>
        <w:spacing w:after="0" w:line="240" w:lineRule="auto"/>
        <w:jc w:val="both"/>
        <w:rPr>
          <w:rFonts w:ascii="Times New Roman" w:hAnsi="Times New Roman" w:cs="Times New Roman"/>
          <w:sz w:val="24"/>
          <w:szCs w:val="24"/>
        </w:rPr>
      </w:pPr>
    </w:p>
    <w:p w:rsidR="00F51F6C" w:rsidRDefault="00B20A4B" w:rsidP="005C4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Book 2 Section 2.1.2.3 does not refer to payment but to reasons payment can </w:t>
      </w:r>
      <w:r w:rsidR="00E27A4B">
        <w:rPr>
          <w:rFonts w:ascii="Times New Roman" w:hAnsi="Times New Roman" w:cs="Times New Roman"/>
          <w:sz w:val="24"/>
          <w:szCs w:val="24"/>
        </w:rPr>
        <w:t xml:space="preserve">be </w:t>
      </w:r>
      <w:r>
        <w:rPr>
          <w:rFonts w:ascii="Times New Roman" w:hAnsi="Times New Roman" w:cs="Times New Roman"/>
          <w:sz w:val="24"/>
          <w:szCs w:val="24"/>
        </w:rPr>
        <w:t>held.</w:t>
      </w:r>
    </w:p>
    <w:p w:rsidR="00B20A4B" w:rsidRDefault="00B20A4B" w:rsidP="005C4225">
      <w:pPr>
        <w:spacing w:after="0" w:line="240" w:lineRule="auto"/>
        <w:jc w:val="both"/>
        <w:rPr>
          <w:rFonts w:ascii="Times New Roman" w:hAnsi="Times New Roman" w:cs="Times New Roman"/>
          <w:sz w:val="24"/>
          <w:szCs w:val="24"/>
        </w:rPr>
      </w:pPr>
    </w:p>
    <w:p w:rsidR="00B20A4B" w:rsidRPr="00B20A4B" w:rsidRDefault="00B20A4B" w:rsidP="005C4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Maintenance is covered in Work. Book 2 Section 18.1.3 – Maintenance Responsibilities of Contractor states:</w:t>
      </w:r>
      <w:r w:rsidRPr="00B20A4B">
        <w:rPr>
          <w:rFonts w:ascii="Times New Roman" w:hAnsi="Times New Roman" w:cs="Times New Roman"/>
          <w:i/>
          <w:sz w:val="24"/>
          <w:szCs w:val="24"/>
        </w:rPr>
        <w:t xml:space="preserve"> …the Contractor shall perform all</w:t>
      </w:r>
      <w:r>
        <w:rPr>
          <w:rFonts w:ascii="Times New Roman" w:hAnsi="Times New Roman" w:cs="Times New Roman"/>
          <w:sz w:val="24"/>
          <w:szCs w:val="24"/>
        </w:rPr>
        <w:t xml:space="preserve"> </w:t>
      </w:r>
      <w:r w:rsidRPr="00B20A4B">
        <w:rPr>
          <w:rFonts w:ascii="Times New Roman" w:hAnsi="Times New Roman" w:cs="Times New Roman"/>
          <w:i/>
          <w:sz w:val="24"/>
          <w:szCs w:val="24"/>
        </w:rPr>
        <w:t>required maintenance Activities for all Roadways within the Project limits, including, but not</w:t>
      </w:r>
      <w:r>
        <w:rPr>
          <w:rFonts w:ascii="Times New Roman" w:hAnsi="Times New Roman" w:cs="Times New Roman"/>
          <w:i/>
          <w:sz w:val="24"/>
          <w:szCs w:val="24"/>
        </w:rPr>
        <w:t xml:space="preserve"> </w:t>
      </w:r>
      <w:r w:rsidRPr="00B20A4B">
        <w:rPr>
          <w:rFonts w:ascii="Times New Roman" w:hAnsi="Times New Roman" w:cs="Times New Roman"/>
          <w:i/>
          <w:sz w:val="24"/>
          <w:szCs w:val="24"/>
        </w:rPr>
        <w:t>limited to:</w:t>
      </w:r>
    </w:p>
    <w:p w:rsidR="00B20A4B" w:rsidRPr="00B20A4B" w:rsidRDefault="00B20A4B" w:rsidP="005C4225">
      <w:pPr>
        <w:spacing w:after="0" w:line="240" w:lineRule="auto"/>
        <w:ind w:firstLine="720"/>
        <w:jc w:val="both"/>
        <w:rPr>
          <w:rFonts w:ascii="Times New Roman" w:hAnsi="Times New Roman" w:cs="Times New Roman"/>
          <w:i/>
          <w:sz w:val="24"/>
          <w:szCs w:val="24"/>
        </w:rPr>
      </w:pPr>
      <w:r w:rsidRPr="00B20A4B">
        <w:rPr>
          <w:rFonts w:ascii="Times New Roman" w:hAnsi="Times New Roman" w:cs="Times New Roman"/>
          <w:i/>
          <w:sz w:val="24"/>
          <w:szCs w:val="24"/>
        </w:rPr>
        <w:t>1. Patching and repair of existing pavements</w:t>
      </w:r>
    </w:p>
    <w:p w:rsidR="00B20A4B" w:rsidRDefault="00B20A4B" w:rsidP="005C4225">
      <w:pPr>
        <w:spacing w:after="0" w:line="240" w:lineRule="auto"/>
        <w:ind w:firstLine="720"/>
        <w:jc w:val="both"/>
        <w:rPr>
          <w:rFonts w:ascii="Times New Roman" w:hAnsi="Times New Roman" w:cs="Times New Roman"/>
          <w:sz w:val="24"/>
          <w:szCs w:val="24"/>
        </w:rPr>
      </w:pPr>
      <w:r w:rsidRPr="00B20A4B">
        <w:rPr>
          <w:rFonts w:ascii="Times New Roman" w:hAnsi="Times New Roman" w:cs="Times New Roman"/>
          <w:i/>
          <w:sz w:val="24"/>
          <w:szCs w:val="24"/>
        </w:rPr>
        <w:t>2. Patching and repair of all existing Structures included as a part of the Project</w:t>
      </w:r>
    </w:p>
    <w:p w:rsidR="00B20A4B" w:rsidRDefault="00B20A4B" w:rsidP="005C4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CDOT does not normally put a pay item for maintenance in its bids.</w:t>
      </w:r>
    </w:p>
    <w:p w:rsidR="00E27A4B" w:rsidRDefault="00E27A4B" w:rsidP="005C4225">
      <w:pPr>
        <w:spacing w:after="0" w:line="240" w:lineRule="auto"/>
        <w:jc w:val="both"/>
        <w:rPr>
          <w:rFonts w:ascii="Times New Roman" w:hAnsi="Times New Roman" w:cs="Times New Roman"/>
          <w:sz w:val="24"/>
          <w:szCs w:val="24"/>
        </w:rPr>
      </w:pPr>
    </w:p>
    <w:p w:rsidR="00E27A4B" w:rsidRPr="00B20A4B" w:rsidRDefault="008C4888" w:rsidP="005C4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Per the terms of the C</w:t>
      </w:r>
      <w:r w:rsidR="00E27A4B" w:rsidRPr="00E27A4B">
        <w:rPr>
          <w:rFonts w:ascii="Times New Roman" w:hAnsi="Times New Roman" w:cs="Times New Roman"/>
          <w:sz w:val="24"/>
          <w:szCs w:val="24"/>
        </w:rPr>
        <w:t xml:space="preserve">ontract, maintenance during construction is defined as Work and each and every portion </w:t>
      </w:r>
      <w:r>
        <w:rPr>
          <w:rFonts w:ascii="Times New Roman" w:hAnsi="Times New Roman" w:cs="Times New Roman"/>
          <w:sz w:val="24"/>
          <w:szCs w:val="24"/>
        </w:rPr>
        <w:t>of the Work is included in the Contract P</w:t>
      </w:r>
      <w:r w:rsidR="00E27A4B" w:rsidRPr="00E27A4B">
        <w:rPr>
          <w:rFonts w:ascii="Times New Roman" w:hAnsi="Times New Roman" w:cs="Times New Roman"/>
          <w:sz w:val="24"/>
          <w:szCs w:val="24"/>
        </w:rPr>
        <w:t xml:space="preserve">rice. CDOT is under no contractual obligation to pay </w:t>
      </w:r>
      <w:r w:rsidR="00E27A4B">
        <w:rPr>
          <w:rFonts w:ascii="Times New Roman" w:hAnsi="Times New Roman" w:cs="Times New Roman"/>
          <w:sz w:val="24"/>
          <w:szCs w:val="24"/>
        </w:rPr>
        <w:t>LCCO</w:t>
      </w:r>
      <w:r w:rsidR="004C08EC">
        <w:rPr>
          <w:rFonts w:ascii="Times New Roman" w:hAnsi="Times New Roman" w:cs="Times New Roman"/>
          <w:sz w:val="24"/>
          <w:szCs w:val="24"/>
        </w:rPr>
        <w:t xml:space="preserve"> </w:t>
      </w:r>
      <w:r w:rsidR="00E27A4B" w:rsidRPr="00E27A4B">
        <w:rPr>
          <w:rFonts w:ascii="Times New Roman" w:hAnsi="Times New Roman" w:cs="Times New Roman"/>
          <w:sz w:val="24"/>
          <w:szCs w:val="24"/>
        </w:rPr>
        <w:t>an addi</w:t>
      </w:r>
      <w:r>
        <w:rPr>
          <w:rFonts w:ascii="Times New Roman" w:hAnsi="Times New Roman" w:cs="Times New Roman"/>
          <w:sz w:val="24"/>
          <w:szCs w:val="24"/>
        </w:rPr>
        <w:t>tional payment for maintenance w</w:t>
      </w:r>
      <w:r w:rsidR="00E27A4B" w:rsidRPr="00E27A4B">
        <w:rPr>
          <w:rFonts w:ascii="Times New Roman" w:hAnsi="Times New Roman" w:cs="Times New Roman"/>
          <w:sz w:val="24"/>
          <w:szCs w:val="24"/>
        </w:rPr>
        <w:t>ork performed during construction.</w:t>
      </w:r>
    </w:p>
    <w:p w:rsidR="007634C8" w:rsidRDefault="007634C8" w:rsidP="007634C8">
      <w:pPr>
        <w:spacing w:after="0"/>
        <w:jc w:val="both"/>
        <w:rPr>
          <w:rFonts w:ascii="Times New Roman" w:hAnsi="Times New Roman" w:cs="Times New Roman"/>
          <w:sz w:val="24"/>
          <w:szCs w:val="24"/>
        </w:rPr>
      </w:pPr>
    </w:p>
    <w:p w:rsidR="00E27A4B" w:rsidRPr="00DA58DA" w:rsidRDefault="00E27A4B" w:rsidP="007634C8">
      <w:pPr>
        <w:spacing w:after="0"/>
        <w:jc w:val="both"/>
        <w:rPr>
          <w:rFonts w:ascii="Times New Roman" w:hAnsi="Times New Roman" w:cs="Times New Roman"/>
          <w:sz w:val="24"/>
          <w:szCs w:val="24"/>
        </w:rPr>
      </w:pPr>
    </w:p>
    <w:p w:rsidR="001C6159" w:rsidRPr="00DA58DA" w:rsidRDefault="001C6159" w:rsidP="007634C8">
      <w:pPr>
        <w:spacing w:after="0"/>
        <w:jc w:val="both"/>
        <w:rPr>
          <w:rFonts w:ascii="Times New Roman" w:hAnsi="Times New Roman" w:cs="Times New Roman"/>
          <w:sz w:val="24"/>
          <w:szCs w:val="24"/>
        </w:rPr>
      </w:pPr>
      <w:r w:rsidRPr="00DA58DA">
        <w:rPr>
          <w:rFonts w:ascii="Times New Roman" w:hAnsi="Times New Roman" w:cs="Times New Roman"/>
          <w:b/>
          <w:sz w:val="24"/>
          <w:szCs w:val="24"/>
          <w:u w:val="single"/>
        </w:rPr>
        <w:t>Contractor Rebuttal</w:t>
      </w:r>
    </w:p>
    <w:p w:rsidR="006D28BF" w:rsidRPr="00DA58DA" w:rsidRDefault="006D28BF" w:rsidP="001C6159">
      <w:pPr>
        <w:spacing w:after="0" w:line="240" w:lineRule="auto"/>
        <w:ind w:left="2160" w:hanging="2160"/>
        <w:jc w:val="both"/>
        <w:rPr>
          <w:rFonts w:ascii="Times New Roman" w:hAnsi="Times New Roman" w:cs="Times New Roman"/>
          <w:b/>
          <w:sz w:val="24"/>
          <w:szCs w:val="24"/>
          <w:u w:val="single"/>
        </w:rPr>
      </w:pPr>
    </w:p>
    <w:p w:rsidR="00D46E48" w:rsidRDefault="00E27A4B" w:rsidP="00A03C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Rick Lawrence said he has been doing work for CDOT for over 40 years and never included unknown work in bids.  In the past, CDOT has accepted the risks.  Most CDOT projects have a Bid Item for asphalt patching by the ton.  If </w:t>
      </w:r>
      <w:r w:rsidR="008C4888">
        <w:rPr>
          <w:rFonts w:ascii="Times New Roman" w:hAnsi="Times New Roman" w:cs="Times New Roman"/>
          <w:sz w:val="24"/>
          <w:szCs w:val="24"/>
        </w:rPr>
        <w:t xml:space="preserve">the amount of maintenance </w:t>
      </w:r>
      <w:r>
        <w:rPr>
          <w:rFonts w:ascii="Times New Roman" w:hAnsi="Times New Roman" w:cs="Times New Roman"/>
          <w:sz w:val="24"/>
          <w:szCs w:val="24"/>
        </w:rPr>
        <w:t>work cannot be anticipated, it cannot be bid.  Book 2 says maintenance will be paid differently</w:t>
      </w:r>
      <w:r w:rsidR="008C4888">
        <w:rPr>
          <w:rFonts w:ascii="Times New Roman" w:hAnsi="Times New Roman" w:cs="Times New Roman"/>
          <w:sz w:val="24"/>
          <w:szCs w:val="24"/>
        </w:rPr>
        <w:t xml:space="preserve"> from the other Work</w:t>
      </w:r>
      <w:r>
        <w:rPr>
          <w:rFonts w:ascii="Times New Roman" w:hAnsi="Times New Roman" w:cs="Times New Roman"/>
          <w:sz w:val="24"/>
          <w:szCs w:val="24"/>
        </w:rPr>
        <w:t>.</w:t>
      </w:r>
    </w:p>
    <w:p w:rsidR="00E27A4B" w:rsidRDefault="00E27A4B" w:rsidP="00A03CEC">
      <w:pPr>
        <w:spacing w:after="0" w:line="240" w:lineRule="auto"/>
        <w:jc w:val="both"/>
        <w:rPr>
          <w:rFonts w:ascii="Times New Roman" w:hAnsi="Times New Roman" w:cs="Times New Roman"/>
          <w:sz w:val="24"/>
          <w:szCs w:val="24"/>
        </w:rPr>
      </w:pPr>
    </w:p>
    <w:p w:rsidR="0072392C" w:rsidRDefault="0072392C" w:rsidP="00A03CEC">
      <w:pPr>
        <w:spacing w:after="0" w:line="240" w:lineRule="auto"/>
        <w:jc w:val="both"/>
        <w:rPr>
          <w:rFonts w:ascii="Times New Roman" w:hAnsi="Times New Roman" w:cs="Times New Roman"/>
          <w:sz w:val="24"/>
          <w:szCs w:val="24"/>
        </w:rPr>
      </w:pPr>
    </w:p>
    <w:p w:rsidR="00E27A4B" w:rsidRDefault="00E27A4B" w:rsidP="00A03C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You need to look in detail at the </w:t>
      </w:r>
      <w:r w:rsidR="004C08EC">
        <w:rPr>
          <w:rFonts w:ascii="Times New Roman" w:hAnsi="Times New Roman" w:cs="Times New Roman"/>
          <w:sz w:val="24"/>
          <w:szCs w:val="24"/>
        </w:rPr>
        <w:t>Contract Documents. If an item is not in the WBS</w:t>
      </w:r>
      <w:r w:rsidR="008C4888">
        <w:rPr>
          <w:rFonts w:ascii="Times New Roman" w:hAnsi="Times New Roman" w:cs="Times New Roman"/>
          <w:sz w:val="24"/>
          <w:szCs w:val="24"/>
        </w:rPr>
        <w:t>,</w:t>
      </w:r>
      <w:r w:rsidR="004C08EC">
        <w:rPr>
          <w:rFonts w:ascii="Times New Roman" w:hAnsi="Times New Roman" w:cs="Times New Roman"/>
          <w:sz w:val="24"/>
          <w:szCs w:val="24"/>
        </w:rPr>
        <w:t xml:space="preserve"> it is not in the bid.  The Contract leads the contractor to think maintenance will be paid Force Account.  The total of the WBS elements equals the Contract amount.  There should be a red flag in the bid documents if maintenance is incidental to the Work.</w:t>
      </w:r>
    </w:p>
    <w:p w:rsidR="005F4E0C" w:rsidRDefault="005F4E0C" w:rsidP="00A03CEC">
      <w:pPr>
        <w:spacing w:after="0" w:line="240" w:lineRule="auto"/>
        <w:jc w:val="both"/>
        <w:rPr>
          <w:rFonts w:ascii="Times New Roman" w:hAnsi="Times New Roman" w:cs="Times New Roman"/>
          <w:sz w:val="24"/>
          <w:szCs w:val="24"/>
        </w:rPr>
      </w:pPr>
    </w:p>
    <w:p w:rsidR="005F4E0C" w:rsidRPr="00E27A4B" w:rsidRDefault="005F4E0C" w:rsidP="00A03C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Under the Work listing there is no reference to maintenance.  Omission of details in the Contract Documents is CDOT’s problem. Book 2 clearly defines a different method of payment for maintenance.</w:t>
      </w:r>
    </w:p>
    <w:p w:rsidR="002C20C8" w:rsidRDefault="002C20C8" w:rsidP="001C6159">
      <w:pPr>
        <w:spacing w:after="0" w:line="240" w:lineRule="auto"/>
        <w:ind w:left="2160" w:hanging="2160"/>
        <w:jc w:val="both"/>
        <w:rPr>
          <w:rFonts w:ascii="Times New Roman" w:hAnsi="Times New Roman" w:cs="Times New Roman"/>
          <w:b/>
          <w:sz w:val="24"/>
          <w:szCs w:val="24"/>
          <w:u w:val="single"/>
        </w:rPr>
      </w:pPr>
    </w:p>
    <w:p w:rsidR="0072392C" w:rsidRPr="00DA58DA" w:rsidRDefault="0072392C" w:rsidP="001C6159">
      <w:pPr>
        <w:spacing w:after="0" w:line="240" w:lineRule="auto"/>
        <w:ind w:left="2160" w:hanging="2160"/>
        <w:jc w:val="both"/>
        <w:rPr>
          <w:rFonts w:ascii="Times New Roman" w:hAnsi="Times New Roman" w:cs="Times New Roman"/>
          <w:b/>
          <w:sz w:val="24"/>
          <w:szCs w:val="24"/>
          <w:u w:val="single"/>
        </w:rPr>
      </w:pPr>
    </w:p>
    <w:p w:rsidR="001C6159" w:rsidRPr="00DA58DA" w:rsidRDefault="001C6159" w:rsidP="001C6159">
      <w:pPr>
        <w:spacing w:after="0" w:line="240" w:lineRule="auto"/>
        <w:ind w:left="2160" w:hanging="2160"/>
        <w:jc w:val="both"/>
        <w:rPr>
          <w:rFonts w:ascii="Times New Roman" w:hAnsi="Times New Roman" w:cs="Times New Roman"/>
          <w:b/>
          <w:sz w:val="24"/>
          <w:szCs w:val="24"/>
          <w:u w:val="single"/>
        </w:rPr>
      </w:pPr>
      <w:r w:rsidRPr="00DA58DA">
        <w:rPr>
          <w:rFonts w:ascii="Times New Roman" w:hAnsi="Times New Roman" w:cs="Times New Roman"/>
          <w:b/>
          <w:sz w:val="24"/>
          <w:szCs w:val="24"/>
          <w:u w:val="single"/>
        </w:rPr>
        <w:t>CDOT Rebuttal</w:t>
      </w:r>
    </w:p>
    <w:p w:rsidR="003A44A7" w:rsidRPr="00DA58DA" w:rsidRDefault="003A44A7" w:rsidP="001C6159">
      <w:pPr>
        <w:spacing w:after="0" w:line="240" w:lineRule="auto"/>
        <w:ind w:left="2160" w:hanging="2160"/>
        <w:jc w:val="both"/>
        <w:rPr>
          <w:rFonts w:ascii="Times New Roman" w:hAnsi="Times New Roman" w:cs="Times New Roman"/>
          <w:b/>
          <w:sz w:val="24"/>
          <w:szCs w:val="24"/>
          <w:u w:val="single"/>
        </w:rPr>
      </w:pPr>
    </w:p>
    <w:p w:rsidR="001B1A8D" w:rsidRDefault="005F4E0C" w:rsidP="005F4E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Per Book 1 Section 11.1.1, LCCO is obligated to perform the Work for the Contract Price and maintenance is included in the Work.  There is nothing in the Documents that excludes </w:t>
      </w:r>
      <w:r w:rsidR="00455F09">
        <w:rPr>
          <w:rFonts w:ascii="Times New Roman" w:hAnsi="Times New Roman" w:cs="Times New Roman"/>
          <w:sz w:val="24"/>
          <w:szCs w:val="24"/>
        </w:rPr>
        <w:t>maintenance from the Work and nothing that states maintenance will be paid by Force Account.</w:t>
      </w:r>
    </w:p>
    <w:p w:rsidR="00455F09" w:rsidRDefault="00455F09" w:rsidP="005F4E0C">
      <w:pPr>
        <w:spacing w:after="0" w:line="240" w:lineRule="auto"/>
        <w:jc w:val="both"/>
        <w:rPr>
          <w:rFonts w:ascii="Times New Roman" w:hAnsi="Times New Roman" w:cs="Times New Roman"/>
          <w:sz w:val="24"/>
          <w:szCs w:val="24"/>
        </w:rPr>
      </w:pPr>
    </w:p>
    <w:p w:rsidR="00455F09" w:rsidRDefault="00455F09" w:rsidP="005F4E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Contractors have to understand the risk of loss and should mitigate the risks.  </w:t>
      </w:r>
      <w:r w:rsidR="008C4888">
        <w:rPr>
          <w:rFonts w:ascii="Times New Roman" w:hAnsi="Times New Roman" w:cs="Times New Roman"/>
          <w:sz w:val="24"/>
          <w:szCs w:val="24"/>
        </w:rPr>
        <w:t>LCCO</w:t>
      </w:r>
      <w:r>
        <w:rPr>
          <w:rFonts w:ascii="Times New Roman" w:hAnsi="Times New Roman" w:cs="Times New Roman"/>
          <w:sz w:val="24"/>
          <w:szCs w:val="24"/>
        </w:rPr>
        <w:t xml:space="preserve"> could have talked to CDOT Maintenance about past maintenance.  CDOT might need to review providing maintenance records.  When Asphalt Patching is included as a Bid Item, the dollar amount is not a guess but is estimated based on past history.  </w:t>
      </w:r>
    </w:p>
    <w:p w:rsidR="00455F09" w:rsidRDefault="00455F09" w:rsidP="005F4E0C">
      <w:pPr>
        <w:spacing w:after="0" w:line="240" w:lineRule="auto"/>
        <w:jc w:val="both"/>
        <w:rPr>
          <w:rFonts w:ascii="Times New Roman" w:hAnsi="Times New Roman" w:cs="Times New Roman"/>
          <w:sz w:val="24"/>
          <w:szCs w:val="24"/>
        </w:rPr>
      </w:pPr>
    </w:p>
    <w:p w:rsidR="00455F09" w:rsidRPr="00DA58DA" w:rsidRDefault="00455F09" w:rsidP="005F4E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Maintenance Reports were to be submitted with the monthly Pay Application.  LCCO never submitted any dollar amounts until the Project was half done.</w:t>
      </w:r>
      <w:r w:rsidR="001506AA">
        <w:rPr>
          <w:rFonts w:ascii="Times New Roman" w:hAnsi="Times New Roman" w:cs="Times New Roman"/>
          <w:sz w:val="24"/>
          <w:szCs w:val="24"/>
        </w:rPr>
        <w:t xml:space="preserve">  The actual </w:t>
      </w:r>
      <w:r w:rsidR="008C4888">
        <w:rPr>
          <w:rFonts w:ascii="Times New Roman" w:hAnsi="Times New Roman" w:cs="Times New Roman"/>
          <w:sz w:val="24"/>
          <w:szCs w:val="24"/>
        </w:rPr>
        <w:t>amount</w:t>
      </w:r>
      <w:r w:rsidR="001506AA">
        <w:rPr>
          <w:rFonts w:ascii="Times New Roman" w:hAnsi="Times New Roman" w:cs="Times New Roman"/>
          <w:sz w:val="24"/>
          <w:szCs w:val="24"/>
        </w:rPr>
        <w:t xml:space="preserve"> of maintenance could have been more than expected but the bridge </w:t>
      </w:r>
      <w:r w:rsidR="008C4888">
        <w:rPr>
          <w:rFonts w:ascii="Times New Roman" w:hAnsi="Times New Roman" w:cs="Times New Roman"/>
          <w:sz w:val="24"/>
          <w:szCs w:val="24"/>
        </w:rPr>
        <w:t xml:space="preserve">deck was in poor condition.  If </w:t>
      </w:r>
      <w:r w:rsidR="001506AA">
        <w:rPr>
          <w:rFonts w:ascii="Times New Roman" w:hAnsi="Times New Roman" w:cs="Times New Roman"/>
          <w:sz w:val="24"/>
          <w:szCs w:val="24"/>
        </w:rPr>
        <w:t>LCCO would have notified CDOT earlier of the maintenance problems, CDOT might have looked at some mitigation like an overlay.</w:t>
      </w:r>
    </w:p>
    <w:p w:rsidR="00484E4A" w:rsidRDefault="00484E4A" w:rsidP="001C6159">
      <w:pPr>
        <w:spacing w:after="0" w:line="240" w:lineRule="auto"/>
        <w:ind w:left="2160" w:hanging="2160"/>
        <w:jc w:val="both"/>
        <w:rPr>
          <w:rFonts w:ascii="Times New Roman" w:hAnsi="Times New Roman" w:cs="Times New Roman"/>
          <w:sz w:val="24"/>
          <w:szCs w:val="24"/>
        </w:rPr>
      </w:pPr>
    </w:p>
    <w:p w:rsidR="0072392C" w:rsidRPr="00DA58DA" w:rsidRDefault="0072392C" w:rsidP="001C6159">
      <w:pPr>
        <w:spacing w:after="0" w:line="240" w:lineRule="auto"/>
        <w:ind w:left="2160" w:hanging="2160"/>
        <w:jc w:val="both"/>
        <w:rPr>
          <w:rFonts w:ascii="Times New Roman" w:hAnsi="Times New Roman" w:cs="Times New Roman"/>
          <w:sz w:val="24"/>
          <w:szCs w:val="24"/>
        </w:rPr>
      </w:pPr>
    </w:p>
    <w:p w:rsidR="001C6159" w:rsidRPr="00DA58DA" w:rsidRDefault="001C6159" w:rsidP="001C6159">
      <w:pPr>
        <w:spacing w:after="0" w:line="240" w:lineRule="auto"/>
        <w:ind w:left="2160" w:hanging="2160"/>
        <w:jc w:val="both"/>
        <w:rPr>
          <w:rFonts w:ascii="Times New Roman" w:hAnsi="Times New Roman" w:cs="Times New Roman"/>
          <w:b/>
          <w:sz w:val="24"/>
          <w:szCs w:val="24"/>
          <w:u w:val="single"/>
        </w:rPr>
      </w:pPr>
      <w:r w:rsidRPr="00DA58DA">
        <w:rPr>
          <w:rFonts w:ascii="Times New Roman" w:hAnsi="Times New Roman" w:cs="Times New Roman"/>
          <w:b/>
          <w:sz w:val="24"/>
          <w:szCs w:val="24"/>
          <w:u w:val="single"/>
        </w:rPr>
        <w:t>Discussions by Parties</w:t>
      </w:r>
    </w:p>
    <w:p w:rsidR="00C32509" w:rsidRPr="00DA58DA" w:rsidRDefault="00C32509" w:rsidP="001C6159">
      <w:pPr>
        <w:spacing w:after="0" w:line="240" w:lineRule="auto"/>
        <w:ind w:left="2160" w:hanging="2160"/>
        <w:jc w:val="both"/>
        <w:rPr>
          <w:rFonts w:ascii="Times New Roman" w:hAnsi="Times New Roman" w:cs="Times New Roman"/>
          <w:b/>
          <w:sz w:val="24"/>
          <w:szCs w:val="24"/>
          <w:u w:val="single"/>
        </w:rPr>
      </w:pPr>
    </w:p>
    <w:p w:rsidR="001506AA" w:rsidRDefault="001506AA" w:rsidP="009C42A1">
      <w:pPr>
        <w:pStyle w:val="ListParagraph"/>
        <w:numPr>
          <w:ilvl w:val="0"/>
          <w:numId w:val="33"/>
        </w:numPr>
        <w:jc w:val="both"/>
        <w:rPr>
          <w:sz w:val="24"/>
          <w:szCs w:val="24"/>
        </w:rPr>
      </w:pPr>
      <w:r>
        <w:rPr>
          <w:sz w:val="24"/>
          <w:szCs w:val="24"/>
        </w:rPr>
        <w:t>CDOT said LCCO did a fantastic job and the Project is second to none.</w:t>
      </w:r>
      <w:r>
        <w:rPr>
          <w:sz w:val="24"/>
          <w:szCs w:val="24"/>
        </w:rPr>
        <w:tab/>
      </w:r>
      <w:r>
        <w:rPr>
          <w:sz w:val="24"/>
          <w:szCs w:val="24"/>
        </w:rPr>
        <w:tab/>
      </w:r>
      <w:r>
        <w:rPr>
          <w:sz w:val="24"/>
          <w:szCs w:val="24"/>
        </w:rPr>
        <w:tab/>
      </w:r>
      <w:r>
        <w:rPr>
          <w:sz w:val="24"/>
          <w:szCs w:val="24"/>
        </w:rPr>
        <w:tab/>
      </w:r>
    </w:p>
    <w:p w:rsidR="001506AA" w:rsidRDefault="001506AA" w:rsidP="009C42A1">
      <w:pPr>
        <w:pStyle w:val="ListParagraph"/>
        <w:numPr>
          <w:ilvl w:val="0"/>
          <w:numId w:val="33"/>
        </w:numPr>
        <w:jc w:val="both"/>
        <w:rPr>
          <w:sz w:val="24"/>
          <w:szCs w:val="24"/>
        </w:rPr>
      </w:pPr>
      <w:r>
        <w:rPr>
          <w:sz w:val="24"/>
          <w:szCs w:val="24"/>
        </w:rPr>
        <w:t xml:space="preserve">LCCO said they did not want to add an unknown amount to their bid </w:t>
      </w:r>
      <w:r w:rsidR="008C4888">
        <w:rPr>
          <w:sz w:val="24"/>
          <w:szCs w:val="24"/>
        </w:rPr>
        <w:t xml:space="preserve">for an unknown amount of maintenance </w:t>
      </w:r>
      <w:r>
        <w:rPr>
          <w:sz w:val="24"/>
          <w:szCs w:val="24"/>
        </w:rPr>
        <w:t>and maybe loose the job.</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1506AA" w:rsidRDefault="001506AA" w:rsidP="009C42A1">
      <w:pPr>
        <w:pStyle w:val="ListParagraph"/>
        <w:numPr>
          <w:ilvl w:val="0"/>
          <w:numId w:val="33"/>
        </w:numPr>
        <w:jc w:val="both"/>
        <w:rPr>
          <w:sz w:val="24"/>
          <w:szCs w:val="24"/>
        </w:rPr>
      </w:pPr>
      <w:r>
        <w:rPr>
          <w:sz w:val="24"/>
          <w:szCs w:val="24"/>
        </w:rPr>
        <w:t xml:space="preserve">CDOT said </w:t>
      </w:r>
      <w:r w:rsidR="008C4888">
        <w:rPr>
          <w:sz w:val="24"/>
          <w:szCs w:val="24"/>
        </w:rPr>
        <w:t xml:space="preserve">when </w:t>
      </w:r>
      <w:r w:rsidR="0072392C">
        <w:rPr>
          <w:sz w:val="24"/>
          <w:szCs w:val="24"/>
        </w:rPr>
        <w:t>an Asphalt</w:t>
      </w:r>
      <w:r>
        <w:rPr>
          <w:sz w:val="24"/>
          <w:szCs w:val="24"/>
        </w:rPr>
        <w:t xml:space="preserve"> Patch Bid Item quantity</w:t>
      </w:r>
      <w:r w:rsidR="008C4888">
        <w:rPr>
          <w:sz w:val="24"/>
          <w:szCs w:val="24"/>
        </w:rPr>
        <w:t xml:space="preserve"> was included in the Bid Items, it</w:t>
      </w:r>
      <w:r>
        <w:rPr>
          <w:sz w:val="24"/>
          <w:szCs w:val="24"/>
        </w:rPr>
        <w:t xml:space="preserve"> was based on</w:t>
      </w:r>
      <w:r w:rsidR="008C4888">
        <w:rPr>
          <w:sz w:val="24"/>
          <w:szCs w:val="24"/>
        </w:rPr>
        <w:t xml:space="preserve"> an educated guess.  LCCO said t</w:t>
      </w:r>
      <w:r>
        <w:rPr>
          <w:sz w:val="24"/>
          <w:szCs w:val="24"/>
        </w:rPr>
        <w:t>he Bid Item takes the risk away from the contractor and establishes a Unit Price for the work that is included in the total bid.</w:t>
      </w:r>
      <w:r w:rsidR="00AB3296" w:rsidRPr="00DA58DA">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365469" w:rsidRPr="00DA58DA" w:rsidRDefault="001506AA" w:rsidP="00B74812">
      <w:pPr>
        <w:pStyle w:val="ListParagraph"/>
        <w:numPr>
          <w:ilvl w:val="0"/>
          <w:numId w:val="33"/>
        </w:numPr>
        <w:jc w:val="both"/>
        <w:rPr>
          <w:sz w:val="24"/>
          <w:szCs w:val="24"/>
        </w:rPr>
      </w:pPr>
      <w:r>
        <w:rPr>
          <w:sz w:val="24"/>
          <w:szCs w:val="24"/>
        </w:rPr>
        <w:t xml:space="preserve">CDOT said the Asphalt Patch quantity is estimated by the designer. </w:t>
      </w:r>
      <w:r w:rsidR="00B74812" w:rsidRPr="00B74812">
        <w:rPr>
          <w:sz w:val="24"/>
          <w:szCs w:val="24"/>
        </w:rPr>
        <w:t>TSH w</w:t>
      </w:r>
      <w:r w:rsidR="00B74812">
        <w:rPr>
          <w:sz w:val="24"/>
          <w:szCs w:val="24"/>
        </w:rPr>
        <w:t>as</w:t>
      </w:r>
      <w:r w:rsidR="009425AE">
        <w:rPr>
          <w:sz w:val="24"/>
          <w:szCs w:val="24"/>
        </w:rPr>
        <w:t xml:space="preserve"> the designer </w:t>
      </w:r>
      <w:r w:rsidR="009425AE" w:rsidRPr="00B82B86">
        <w:rPr>
          <w:sz w:val="24"/>
          <w:szCs w:val="24"/>
        </w:rPr>
        <w:t>and was retained by LCCO</w:t>
      </w:r>
      <w:r w:rsidR="00B74812" w:rsidRPr="00B82B86">
        <w:rPr>
          <w:sz w:val="24"/>
          <w:szCs w:val="24"/>
        </w:rPr>
        <w:t>.</w:t>
      </w:r>
      <w:r w:rsidR="00AB3296" w:rsidRPr="00DA58DA">
        <w:rPr>
          <w:sz w:val="24"/>
          <w:szCs w:val="24"/>
        </w:rPr>
        <w:tab/>
      </w:r>
      <w:r w:rsidR="00AB3296" w:rsidRPr="00DA58DA">
        <w:rPr>
          <w:sz w:val="24"/>
          <w:szCs w:val="24"/>
        </w:rPr>
        <w:tab/>
      </w:r>
      <w:r w:rsidR="00AB3296" w:rsidRPr="00DA58DA">
        <w:rPr>
          <w:sz w:val="24"/>
          <w:szCs w:val="24"/>
        </w:rPr>
        <w:tab/>
      </w:r>
      <w:r w:rsidR="00AB3296" w:rsidRPr="00DA58DA">
        <w:rPr>
          <w:sz w:val="24"/>
          <w:szCs w:val="24"/>
        </w:rPr>
        <w:tab/>
      </w:r>
      <w:r w:rsidR="00AB3296" w:rsidRPr="00DA58DA">
        <w:rPr>
          <w:sz w:val="24"/>
          <w:szCs w:val="24"/>
        </w:rPr>
        <w:tab/>
      </w:r>
      <w:r w:rsidR="00AB3296" w:rsidRPr="00DA58DA">
        <w:rPr>
          <w:sz w:val="24"/>
          <w:szCs w:val="24"/>
        </w:rPr>
        <w:tab/>
      </w:r>
      <w:r w:rsidR="00AB3296" w:rsidRPr="00DA58DA">
        <w:rPr>
          <w:sz w:val="24"/>
          <w:szCs w:val="24"/>
        </w:rPr>
        <w:tab/>
      </w:r>
      <w:r w:rsidR="00AB3296" w:rsidRPr="00DA58DA">
        <w:rPr>
          <w:sz w:val="24"/>
          <w:szCs w:val="24"/>
        </w:rPr>
        <w:tab/>
      </w:r>
      <w:r w:rsidR="00AB3296" w:rsidRPr="00DA58DA">
        <w:rPr>
          <w:sz w:val="24"/>
          <w:szCs w:val="24"/>
        </w:rPr>
        <w:tab/>
      </w:r>
      <w:r w:rsidR="00AB3296" w:rsidRPr="00DA58DA">
        <w:rPr>
          <w:sz w:val="24"/>
          <w:szCs w:val="24"/>
        </w:rPr>
        <w:tab/>
      </w:r>
      <w:r w:rsidR="00AB3296" w:rsidRPr="00DA58DA">
        <w:rPr>
          <w:sz w:val="24"/>
          <w:szCs w:val="24"/>
        </w:rPr>
        <w:tab/>
      </w:r>
    </w:p>
    <w:p w:rsidR="00AB3296" w:rsidRPr="00DA58DA" w:rsidRDefault="00AB3296" w:rsidP="001C6159">
      <w:pPr>
        <w:spacing w:after="0" w:line="240" w:lineRule="auto"/>
        <w:ind w:left="2160" w:hanging="2160"/>
        <w:jc w:val="both"/>
        <w:rPr>
          <w:rFonts w:ascii="Times New Roman" w:hAnsi="Times New Roman" w:cs="Times New Roman"/>
          <w:b/>
          <w:sz w:val="24"/>
          <w:szCs w:val="24"/>
          <w:u w:val="single"/>
        </w:rPr>
      </w:pPr>
    </w:p>
    <w:p w:rsidR="008C3234" w:rsidRDefault="008C3234" w:rsidP="001C6159">
      <w:pPr>
        <w:spacing w:after="0" w:line="240" w:lineRule="auto"/>
        <w:ind w:left="2160" w:hanging="2160"/>
        <w:jc w:val="both"/>
        <w:rPr>
          <w:rFonts w:ascii="Times New Roman" w:hAnsi="Times New Roman" w:cs="Times New Roman"/>
          <w:b/>
          <w:sz w:val="24"/>
          <w:szCs w:val="24"/>
          <w:u w:val="single"/>
        </w:rPr>
      </w:pPr>
    </w:p>
    <w:p w:rsidR="008C3234" w:rsidRDefault="008C3234" w:rsidP="001C6159">
      <w:pPr>
        <w:spacing w:after="0" w:line="240" w:lineRule="auto"/>
        <w:ind w:left="2160" w:hanging="2160"/>
        <w:jc w:val="both"/>
        <w:rPr>
          <w:rFonts w:ascii="Times New Roman" w:hAnsi="Times New Roman" w:cs="Times New Roman"/>
          <w:b/>
          <w:sz w:val="24"/>
          <w:szCs w:val="24"/>
          <w:u w:val="single"/>
        </w:rPr>
      </w:pPr>
    </w:p>
    <w:p w:rsidR="008C3234" w:rsidRDefault="008C3234" w:rsidP="001C6159">
      <w:pPr>
        <w:spacing w:after="0" w:line="240" w:lineRule="auto"/>
        <w:ind w:left="2160" w:hanging="2160"/>
        <w:jc w:val="both"/>
        <w:rPr>
          <w:rFonts w:ascii="Times New Roman" w:hAnsi="Times New Roman" w:cs="Times New Roman"/>
          <w:b/>
          <w:sz w:val="24"/>
          <w:szCs w:val="24"/>
          <w:u w:val="single"/>
        </w:rPr>
      </w:pPr>
    </w:p>
    <w:p w:rsidR="008C3234" w:rsidRDefault="008C3234" w:rsidP="001C6159">
      <w:pPr>
        <w:spacing w:after="0" w:line="240" w:lineRule="auto"/>
        <w:ind w:left="2160" w:hanging="2160"/>
        <w:jc w:val="both"/>
        <w:rPr>
          <w:rFonts w:ascii="Times New Roman" w:hAnsi="Times New Roman" w:cs="Times New Roman"/>
          <w:b/>
          <w:sz w:val="24"/>
          <w:szCs w:val="24"/>
          <w:u w:val="single"/>
        </w:rPr>
      </w:pPr>
    </w:p>
    <w:p w:rsidR="008C3234" w:rsidRDefault="008C3234" w:rsidP="001C6159">
      <w:pPr>
        <w:spacing w:after="0" w:line="240" w:lineRule="auto"/>
        <w:ind w:left="2160" w:hanging="2160"/>
        <w:jc w:val="both"/>
        <w:rPr>
          <w:rFonts w:ascii="Times New Roman" w:hAnsi="Times New Roman" w:cs="Times New Roman"/>
          <w:b/>
          <w:sz w:val="24"/>
          <w:szCs w:val="24"/>
          <w:u w:val="single"/>
        </w:rPr>
      </w:pPr>
    </w:p>
    <w:p w:rsidR="001C6159" w:rsidRPr="00DA58DA" w:rsidRDefault="001C6159" w:rsidP="001C6159">
      <w:pPr>
        <w:spacing w:after="0" w:line="240" w:lineRule="auto"/>
        <w:ind w:left="2160" w:hanging="2160"/>
        <w:jc w:val="both"/>
        <w:rPr>
          <w:rFonts w:ascii="Times New Roman" w:hAnsi="Times New Roman" w:cs="Times New Roman"/>
          <w:b/>
          <w:sz w:val="24"/>
          <w:szCs w:val="24"/>
          <w:u w:val="single"/>
        </w:rPr>
      </w:pPr>
      <w:r w:rsidRPr="00DA58DA">
        <w:rPr>
          <w:rFonts w:ascii="Times New Roman" w:hAnsi="Times New Roman" w:cs="Times New Roman"/>
          <w:b/>
          <w:sz w:val="24"/>
          <w:szCs w:val="24"/>
          <w:u w:val="single"/>
        </w:rPr>
        <w:t xml:space="preserve">DRB Questions </w:t>
      </w:r>
    </w:p>
    <w:p w:rsidR="0018089B" w:rsidRPr="00DA58DA" w:rsidRDefault="0018089B" w:rsidP="001C6159">
      <w:pPr>
        <w:spacing w:after="0" w:line="240" w:lineRule="auto"/>
        <w:ind w:left="2160" w:hanging="2160"/>
        <w:jc w:val="both"/>
        <w:rPr>
          <w:rFonts w:ascii="Times New Roman" w:hAnsi="Times New Roman" w:cs="Times New Roman"/>
          <w:b/>
          <w:sz w:val="24"/>
          <w:szCs w:val="24"/>
          <w:u w:val="single"/>
        </w:rPr>
      </w:pPr>
    </w:p>
    <w:p w:rsidR="006B7BBC" w:rsidRPr="00DA58DA" w:rsidRDefault="00F20F8F" w:rsidP="000B71C5">
      <w:pPr>
        <w:pStyle w:val="ListParagraph"/>
        <w:numPr>
          <w:ilvl w:val="0"/>
          <w:numId w:val="23"/>
        </w:numPr>
        <w:ind w:left="360"/>
        <w:rPr>
          <w:sz w:val="24"/>
          <w:szCs w:val="24"/>
        </w:rPr>
      </w:pPr>
      <w:r w:rsidRPr="00DA58DA">
        <w:rPr>
          <w:b/>
          <w:sz w:val="24"/>
          <w:szCs w:val="24"/>
        </w:rPr>
        <w:t xml:space="preserve">To </w:t>
      </w:r>
      <w:r w:rsidR="00AA658E" w:rsidRPr="00DA58DA">
        <w:rPr>
          <w:b/>
          <w:sz w:val="24"/>
          <w:szCs w:val="24"/>
        </w:rPr>
        <w:t>Both</w:t>
      </w:r>
      <w:r w:rsidRPr="00DA58DA">
        <w:rPr>
          <w:b/>
          <w:sz w:val="24"/>
          <w:szCs w:val="24"/>
        </w:rPr>
        <w:t xml:space="preserve">:  </w:t>
      </w:r>
      <w:r w:rsidR="008C4888">
        <w:rPr>
          <w:sz w:val="24"/>
          <w:szCs w:val="24"/>
        </w:rPr>
        <w:t>Were the Escrow Bid Documents opened and reviewed?</w:t>
      </w:r>
      <w:r w:rsidR="0072392C">
        <w:rPr>
          <w:sz w:val="24"/>
          <w:szCs w:val="24"/>
        </w:rPr>
        <w:tab/>
      </w:r>
      <w:r w:rsidR="0072392C">
        <w:rPr>
          <w:sz w:val="24"/>
          <w:szCs w:val="24"/>
        </w:rPr>
        <w:tab/>
      </w:r>
      <w:r w:rsidR="0072392C">
        <w:rPr>
          <w:sz w:val="24"/>
          <w:szCs w:val="24"/>
        </w:rPr>
        <w:tab/>
      </w:r>
      <w:r w:rsidR="0072392C">
        <w:rPr>
          <w:sz w:val="24"/>
          <w:szCs w:val="24"/>
        </w:rPr>
        <w:tab/>
      </w:r>
      <w:r w:rsidR="0072392C">
        <w:rPr>
          <w:sz w:val="24"/>
          <w:szCs w:val="24"/>
        </w:rPr>
        <w:tab/>
      </w:r>
      <w:r w:rsidR="0072392C">
        <w:rPr>
          <w:sz w:val="24"/>
          <w:szCs w:val="24"/>
        </w:rPr>
        <w:tab/>
      </w:r>
      <w:r w:rsidR="00B74812">
        <w:rPr>
          <w:sz w:val="24"/>
          <w:szCs w:val="24"/>
        </w:rPr>
        <w:t xml:space="preserve">Both </w:t>
      </w:r>
      <w:r w:rsidR="0094538D">
        <w:rPr>
          <w:sz w:val="24"/>
          <w:szCs w:val="24"/>
        </w:rPr>
        <w:t xml:space="preserve">parties </w:t>
      </w:r>
      <w:r w:rsidR="00B74812">
        <w:rPr>
          <w:sz w:val="24"/>
          <w:szCs w:val="24"/>
        </w:rPr>
        <w:t>said they were not.</w:t>
      </w:r>
      <w:r w:rsidR="00396DAA" w:rsidRPr="00DA58DA">
        <w:rPr>
          <w:sz w:val="24"/>
          <w:szCs w:val="24"/>
        </w:rPr>
        <w:tab/>
      </w:r>
      <w:r w:rsidR="00396DAA" w:rsidRPr="00DA58DA">
        <w:rPr>
          <w:sz w:val="24"/>
          <w:szCs w:val="24"/>
        </w:rPr>
        <w:tab/>
      </w:r>
      <w:r w:rsidR="00396DAA" w:rsidRPr="00DA58DA">
        <w:rPr>
          <w:sz w:val="24"/>
          <w:szCs w:val="24"/>
        </w:rPr>
        <w:tab/>
      </w:r>
      <w:r w:rsidR="00396DAA" w:rsidRPr="00DA58DA">
        <w:rPr>
          <w:sz w:val="24"/>
          <w:szCs w:val="24"/>
        </w:rPr>
        <w:tab/>
      </w:r>
      <w:r w:rsidR="00396DAA" w:rsidRPr="00DA58DA">
        <w:rPr>
          <w:sz w:val="24"/>
          <w:szCs w:val="24"/>
        </w:rPr>
        <w:tab/>
      </w:r>
      <w:r w:rsidR="00396DAA" w:rsidRPr="00DA58DA">
        <w:rPr>
          <w:sz w:val="24"/>
          <w:szCs w:val="24"/>
        </w:rPr>
        <w:tab/>
      </w:r>
      <w:r w:rsidR="00396DAA" w:rsidRPr="00DA58DA">
        <w:rPr>
          <w:sz w:val="24"/>
          <w:szCs w:val="24"/>
        </w:rPr>
        <w:tab/>
      </w:r>
      <w:r w:rsidR="00396DAA" w:rsidRPr="00DA58DA">
        <w:rPr>
          <w:sz w:val="24"/>
          <w:szCs w:val="24"/>
        </w:rPr>
        <w:tab/>
      </w:r>
      <w:r w:rsidR="00396DAA" w:rsidRPr="00DA58DA">
        <w:rPr>
          <w:sz w:val="24"/>
          <w:szCs w:val="24"/>
        </w:rPr>
        <w:tab/>
      </w:r>
      <w:r w:rsidR="00396DAA" w:rsidRPr="00DA58DA">
        <w:rPr>
          <w:sz w:val="24"/>
          <w:szCs w:val="24"/>
        </w:rPr>
        <w:tab/>
      </w:r>
      <w:r w:rsidR="00396DAA" w:rsidRPr="00DA58DA">
        <w:rPr>
          <w:sz w:val="24"/>
          <w:szCs w:val="24"/>
        </w:rPr>
        <w:tab/>
      </w:r>
      <w:r w:rsidR="00396DAA" w:rsidRPr="00DA58DA">
        <w:rPr>
          <w:sz w:val="24"/>
          <w:szCs w:val="24"/>
        </w:rPr>
        <w:tab/>
      </w:r>
      <w:r w:rsidR="00396DAA" w:rsidRPr="00DA58DA">
        <w:rPr>
          <w:sz w:val="24"/>
          <w:szCs w:val="24"/>
        </w:rPr>
        <w:tab/>
      </w:r>
      <w:r w:rsidR="00396DAA" w:rsidRPr="00DA58DA">
        <w:rPr>
          <w:sz w:val="24"/>
          <w:szCs w:val="24"/>
        </w:rPr>
        <w:tab/>
      </w:r>
      <w:r w:rsidR="00396DAA" w:rsidRPr="00DA58DA">
        <w:rPr>
          <w:sz w:val="24"/>
          <w:szCs w:val="24"/>
        </w:rPr>
        <w:tab/>
      </w:r>
      <w:r w:rsidR="00396DAA" w:rsidRPr="00DA58DA">
        <w:rPr>
          <w:sz w:val="24"/>
          <w:szCs w:val="24"/>
        </w:rPr>
        <w:tab/>
      </w:r>
      <w:r w:rsidR="00396DAA" w:rsidRPr="00DA58DA">
        <w:rPr>
          <w:sz w:val="24"/>
          <w:szCs w:val="24"/>
        </w:rPr>
        <w:tab/>
      </w:r>
      <w:r w:rsidR="00396DAA" w:rsidRPr="00DA58DA">
        <w:rPr>
          <w:sz w:val="24"/>
          <w:szCs w:val="24"/>
        </w:rPr>
        <w:tab/>
      </w:r>
      <w:r w:rsidR="00BE681A" w:rsidRPr="00DA58DA">
        <w:rPr>
          <w:sz w:val="24"/>
          <w:szCs w:val="24"/>
        </w:rPr>
        <w:tab/>
      </w:r>
      <w:r w:rsidR="00211A30" w:rsidRPr="00DA58DA">
        <w:rPr>
          <w:sz w:val="24"/>
          <w:szCs w:val="24"/>
        </w:rPr>
        <w:tab/>
      </w:r>
    </w:p>
    <w:p w:rsidR="00B74812" w:rsidRDefault="00AA658E" w:rsidP="003B6143">
      <w:pPr>
        <w:pStyle w:val="ListParagraph"/>
        <w:numPr>
          <w:ilvl w:val="0"/>
          <w:numId w:val="23"/>
        </w:numPr>
        <w:ind w:left="360"/>
        <w:jc w:val="both"/>
        <w:rPr>
          <w:sz w:val="24"/>
          <w:szCs w:val="24"/>
        </w:rPr>
      </w:pPr>
      <w:r w:rsidRPr="00DA58DA">
        <w:rPr>
          <w:b/>
          <w:sz w:val="24"/>
          <w:szCs w:val="24"/>
        </w:rPr>
        <w:t xml:space="preserve">To </w:t>
      </w:r>
      <w:r w:rsidR="00BE681A" w:rsidRPr="00DA58DA">
        <w:rPr>
          <w:b/>
          <w:sz w:val="24"/>
          <w:szCs w:val="24"/>
        </w:rPr>
        <w:t>Both</w:t>
      </w:r>
      <w:r w:rsidRPr="00DA58DA">
        <w:rPr>
          <w:b/>
          <w:sz w:val="24"/>
          <w:szCs w:val="24"/>
        </w:rPr>
        <w:t xml:space="preserve">:  </w:t>
      </w:r>
      <w:r w:rsidR="00B74812">
        <w:rPr>
          <w:sz w:val="24"/>
          <w:szCs w:val="24"/>
        </w:rPr>
        <w:t>What was included in LCCO’s proposal under Section 4.1.3.2 – Safe and</w:t>
      </w:r>
      <w:r w:rsidR="003B6143">
        <w:rPr>
          <w:sz w:val="24"/>
          <w:szCs w:val="24"/>
        </w:rPr>
        <w:tab/>
        <w:t xml:space="preserve">         </w:t>
      </w:r>
      <w:r w:rsidR="003B6143">
        <w:rPr>
          <w:sz w:val="24"/>
          <w:szCs w:val="24"/>
        </w:rPr>
        <w:tab/>
      </w:r>
      <w:r w:rsidR="00B74812">
        <w:rPr>
          <w:sz w:val="24"/>
          <w:szCs w:val="24"/>
        </w:rPr>
        <w:t xml:space="preserve"> </w:t>
      </w:r>
      <w:r w:rsidR="003B6143">
        <w:rPr>
          <w:sz w:val="24"/>
          <w:szCs w:val="24"/>
        </w:rPr>
        <w:tab/>
      </w:r>
      <w:r w:rsidR="003B6143">
        <w:rPr>
          <w:sz w:val="24"/>
          <w:szCs w:val="24"/>
        </w:rPr>
        <w:tab/>
      </w:r>
      <w:r w:rsidR="00B74812">
        <w:rPr>
          <w:sz w:val="24"/>
          <w:szCs w:val="24"/>
        </w:rPr>
        <w:t>Efficient Maintenance During Construction?</w:t>
      </w:r>
      <w:r w:rsidR="00E67F6B" w:rsidRPr="00DA58DA">
        <w:rPr>
          <w:sz w:val="24"/>
          <w:szCs w:val="24"/>
        </w:rPr>
        <w:tab/>
      </w:r>
      <w:r w:rsidR="00E67F6B" w:rsidRPr="00DA58DA">
        <w:rPr>
          <w:sz w:val="24"/>
          <w:szCs w:val="24"/>
        </w:rPr>
        <w:tab/>
      </w:r>
      <w:r w:rsidR="00E67F6B" w:rsidRPr="00DA58DA">
        <w:rPr>
          <w:sz w:val="24"/>
          <w:szCs w:val="24"/>
        </w:rPr>
        <w:tab/>
      </w:r>
      <w:r w:rsidR="00E67F6B" w:rsidRPr="00DA58DA">
        <w:rPr>
          <w:sz w:val="24"/>
          <w:szCs w:val="24"/>
        </w:rPr>
        <w:tab/>
      </w:r>
      <w:r w:rsidR="00E67F6B" w:rsidRPr="00DA58DA">
        <w:rPr>
          <w:sz w:val="24"/>
          <w:szCs w:val="24"/>
        </w:rPr>
        <w:tab/>
      </w:r>
      <w:r w:rsidR="00E67F6B" w:rsidRPr="00DA58DA">
        <w:rPr>
          <w:sz w:val="24"/>
          <w:szCs w:val="24"/>
        </w:rPr>
        <w:tab/>
      </w:r>
      <w:r w:rsidR="00E67F6B" w:rsidRPr="00DA58DA">
        <w:rPr>
          <w:sz w:val="24"/>
          <w:szCs w:val="24"/>
        </w:rPr>
        <w:tab/>
      </w:r>
      <w:r w:rsidR="00E67F6B" w:rsidRPr="00DA58DA">
        <w:rPr>
          <w:sz w:val="24"/>
          <w:szCs w:val="24"/>
        </w:rPr>
        <w:tab/>
      </w:r>
      <w:r w:rsidR="00E67F6B" w:rsidRPr="00DA58DA">
        <w:rPr>
          <w:sz w:val="24"/>
          <w:szCs w:val="24"/>
        </w:rPr>
        <w:tab/>
      </w:r>
      <w:r w:rsidR="00E67F6B" w:rsidRPr="00DA58DA">
        <w:rPr>
          <w:sz w:val="24"/>
          <w:szCs w:val="24"/>
        </w:rPr>
        <w:tab/>
      </w:r>
      <w:r w:rsidR="00E67F6B" w:rsidRPr="00DA58DA">
        <w:rPr>
          <w:sz w:val="24"/>
          <w:szCs w:val="24"/>
        </w:rPr>
        <w:tab/>
      </w:r>
      <w:r w:rsidR="00E67F6B" w:rsidRPr="00DA58DA">
        <w:rPr>
          <w:sz w:val="24"/>
          <w:szCs w:val="24"/>
        </w:rPr>
        <w:tab/>
      </w:r>
      <w:r w:rsidR="00E67F6B" w:rsidRPr="00DA58DA">
        <w:rPr>
          <w:sz w:val="24"/>
          <w:szCs w:val="24"/>
        </w:rPr>
        <w:tab/>
      </w:r>
      <w:r w:rsidR="00E67F6B" w:rsidRPr="00DA58DA">
        <w:rPr>
          <w:sz w:val="24"/>
          <w:szCs w:val="24"/>
        </w:rPr>
        <w:tab/>
      </w:r>
      <w:r w:rsidR="00E67F6B" w:rsidRPr="00DA58DA">
        <w:rPr>
          <w:sz w:val="24"/>
          <w:szCs w:val="24"/>
        </w:rPr>
        <w:tab/>
      </w:r>
      <w:r w:rsidR="00E67F6B" w:rsidRPr="00DA58DA">
        <w:rPr>
          <w:sz w:val="24"/>
          <w:szCs w:val="24"/>
        </w:rPr>
        <w:tab/>
      </w:r>
      <w:r w:rsidR="00E67F6B" w:rsidRPr="00DA58DA">
        <w:rPr>
          <w:sz w:val="24"/>
          <w:szCs w:val="24"/>
        </w:rPr>
        <w:tab/>
        <w:t xml:space="preserve">   </w:t>
      </w:r>
      <w:r w:rsidR="00BE681A" w:rsidRPr="00DA58DA">
        <w:rPr>
          <w:sz w:val="24"/>
          <w:szCs w:val="24"/>
        </w:rPr>
        <w:tab/>
      </w:r>
      <w:r w:rsidR="00B74812">
        <w:rPr>
          <w:sz w:val="24"/>
          <w:szCs w:val="24"/>
        </w:rPr>
        <w:tab/>
      </w:r>
      <w:r w:rsidR="00B74812">
        <w:rPr>
          <w:sz w:val="24"/>
          <w:szCs w:val="24"/>
        </w:rPr>
        <w:tab/>
      </w:r>
      <w:r w:rsidR="003B6143">
        <w:rPr>
          <w:sz w:val="24"/>
          <w:szCs w:val="24"/>
        </w:rPr>
        <w:tab/>
      </w:r>
      <w:r w:rsidR="00B74812">
        <w:rPr>
          <w:sz w:val="24"/>
          <w:szCs w:val="24"/>
        </w:rPr>
        <w:t xml:space="preserve">CDOT said they would provide </w:t>
      </w:r>
      <w:r w:rsidR="003B6143">
        <w:rPr>
          <w:sz w:val="24"/>
          <w:szCs w:val="24"/>
        </w:rPr>
        <w:t xml:space="preserve">the DRB </w:t>
      </w:r>
      <w:r w:rsidR="00B74812">
        <w:rPr>
          <w:sz w:val="24"/>
          <w:szCs w:val="24"/>
        </w:rPr>
        <w:t>a copy of this section after the hearing.</w:t>
      </w:r>
      <w:r w:rsidR="003B6143">
        <w:rPr>
          <w:sz w:val="24"/>
          <w:szCs w:val="24"/>
        </w:rPr>
        <w:tab/>
        <w:t xml:space="preserve">        </w:t>
      </w:r>
      <w:r w:rsidR="00B74812">
        <w:rPr>
          <w:sz w:val="24"/>
          <w:szCs w:val="24"/>
        </w:rPr>
        <w:t xml:space="preserve"> </w:t>
      </w:r>
      <w:r w:rsidR="00B74812">
        <w:rPr>
          <w:sz w:val="24"/>
          <w:szCs w:val="24"/>
        </w:rPr>
        <w:tab/>
      </w:r>
      <w:r w:rsidR="00B74812">
        <w:rPr>
          <w:sz w:val="24"/>
          <w:szCs w:val="24"/>
        </w:rPr>
        <w:tab/>
      </w:r>
      <w:r w:rsidR="00B74812">
        <w:rPr>
          <w:sz w:val="24"/>
          <w:szCs w:val="24"/>
        </w:rPr>
        <w:tab/>
      </w:r>
      <w:r w:rsidR="00B74812">
        <w:rPr>
          <w:sz w:val="24"/>
          <w:szCs w:val="24"/>
        </w:rPr>
        <w:tab/>
        <w:t xml:space="preserve"> </w:t>
      </w:r>
    </w:p>
    <w:p w:rsidR="00AA658E" w:rsidRPr="00DA58DA" w:rsidRDefault="00B74812" w:rsidP="00B74812">
      <w:pPr>
        <w:pStyle w:val="ListParagraph"/>
        <w:ind w:left="1440"/>
        <w:jc w:val="both"/>
        <w:rPr>
          <w:sz w:val="24"/>
          <w:szCs w:val="24"/>
        </w:rPr>
      </w:pPr>
      <w:r>
        <w:rPr>
          <w:sz w:val="24"/>
          <w:szCs w:val="24"/>
        </w:rPr>
        <w:t xml:space="preserve">CDOT </w:t>
      </w:r>
      <w:r w:rsidRPr="00903433">
        <w:rPr>
          <w:sz w:val="24"/>
          <w:szCs w:val="24"/>
        </w:rPr>
        <w:t>provide</w:t>
      </w:r>
      <w:r w:rsidR="008C3234" w:rsidRPr="00903433">
        <w:rPr>
          <w:sz w:val="24"/>
          <w:szCs w:val="24"/>
        </w:rPr>
        <w:t>d</w:t>
      </w:r>
      <w:r>
        <w:rPr>
          <w:sz w:val="24"/>
          <w:szCs w:val="24"/>
        </w:rPr>
        <w:t xml:space="preserve"> </w:t>
      </w:r>
      <w:r w:rsidR="003B6143">
        <w:rPr>
          <w:sz w:val="24"/>
          <w:szCs w:val="24"/>
        </w:rPr>
        <w:t xml:space="preserve">a copy of </w:t>
      </w:r>
      <w:r>
        <w:rPr>
          <w:sz w:val="24"/>
          <w:szCs w:val="24"/>
        </w:rPr>
        <w:t xml:space="preserve">this section of LCCO’s proposal </w:t>
      </w:r>
      <w:r w:rsidR="003B6143">
        <w:rPr>
          <w:sz w:val="24"/>
          <w:szCs w:val="24"/>
        </w:rPr>
        <w:t xml:space="preserve">to the DRB on May 15, 2018 </w:t>
      </w:r>
      <w:r>
        <w:rPr>
          <w:sz w:val="24"/>
          <w:szCs w:val="24"/>
        </w:rPr>
        <w:t>but there is no mention of cost and payment</w:t>
      </w:r>
      <w:r w:rsidR="003B6143">
        <w:rPr>
          <w:sz w:val="24"/>
          <w:szCs w:val="24"/>
        </w:rPr>
        <w:t xml:space="preserve"> in the write-up</w:t>
      </w:r>
      <w:r>
        <w:rPr>
          <w:sz w:val="24"/>
          <w:szCs w:val="24"/>
        </w:rPr>
        <w:t>, only the maintenance procedures.</w:t>
      </w:r>
      <w:r w:rsidR="003B6143">
        <w:rPr>
          <w:sz w:val="24"/>
          <w:szCs w:val="24"/>
        </w:rPr>
        <w:tab/>
      </w:r>
      <w:r w:rsidR="003B6143">
        <w:rPr>
          <w:sz w:val="24"/>
          <w:szCs w:val="24"/>
        </w:rPr>
        <w:tab/>
      </w:r>
      <w:r w:rsidR="003B6143">
        <w:rPr>
          <w:sz w:val="24"/>
          <w:szCs w:val="24"/>
        </w:rPr>
        <w:tab/>
      </w:r>
      <w:r w:rsidR="00E67F6B" w:rsidRPr="00DA58DA">
        <w:rPr>
          <w:sz w:val="24"/>
          <w:szCs w:val="24"/>
        </w:rPr>
        <w:tab/>
      </w:r>
      <w:r>
        <w:rPr>
          <w:sz w:val="24"/>
          <w:szCs w:val="24"/>
        </w:rPr>
        <w:tab/>
      </w:r>
      <w:r>
        <w:rPr>
          <w:sz w:val="24"/>
          <w:szCs w:val="24"/>
        </w:rPr>
        <w:tab/>
      </w:r>
      <w:r>
        <w:rPr>
          <w:sz w:val="24"/>
          <w:szCs w:val="24"/>
        </w:rPr>
        <w:tab/>
      </w:r>
      <w:r>
        <w:rPr>
          <w:sz w:val="24"/>
          <w:szCs w:val="24"/>
        </w:rPr>
        <w:tab/>
      </w:r>
      <w:r w:rsidR="00E67F6B" w:rsidRPr="00DA58DA">
        <w:rPr>
          <w:sz w:val="24"/>
          <w:szCs w:val="24"/>
        </w:rPr>
        <w:tab/>
      </w:r>
    </w:p>
    <w:p w:rsidR="00E67F6B" w:rsidRPr="00DA58DA" w:rsidRDefault="00E67F6B" w:rsidP="0094538D">
      <w:pPr>
        <w:pStyle w:val="ListParagraph"/>
        <w:numPr>
          <w:ilvl w:val="0"/>
          <w:numId w:val="23"/>
        </w:numPr>
        <w:ind w:left="360"/>
        <w:jc w:val="both"/>
        <w:rPr>
          <w:sz w:val="24"/>
          <w:szCs w:val="24"/>
        </w:rPr>
      </w:pPr>
      <w:r w:rsidRPr="00DA58DA">
        <w:rPr>
          <w:b/>
          <w:sz w:val="24"/>
          <w:szCs w:val="24"/>
        </w:rPr>
        <w:t xml:space="preserve">To </w:t>
      </w:r>
      <w:r w:rsidR="00181AAB" w:rsidRPr="00DA58DA">
        <w:rPr>
          <w:b/>
          <w:sz w:val="24"/>
          <w:szCs w:val="24"/>
        </w:rPr>
        <w:t>Both</w:t>
      </w:r>
      <w:r w:rsidRPr="00DA58DA">
        <w:rPr>
          <w:b/>
          <w:sz w:val="24"/>
          <w:szCs w:val="24"/>
        </w:rPr>
        <w:t xml:space="preserve">:  </w:t>
      </w:r>
      <w:r w:rsidR="0094538D">
        <w:rPr>
          <w:sz w:val="24"/>
          <w:szCs w:val="24"/>
        </w:rPr>
        <w:t xml:space="preserve">Were the Monthly Maintenance Project Reports submitted per Book 2 Section </w:t>
      </w:r>
      <w:r w:rsidR="0094538D">
        <w:rPr>
          <w:sz w:val="24"/>
          <w:szCs w:val="24"/>
        </w:rPr>
        <w:tab/>
      </w:r>
      <w:r w:rsidR="0094538D">
        <w:rPr>
          <w:sz w:val="24"/>
          <w:szCs w:val="24"/>
        </w:rPr>
        <w:tab/>
        <w:t xml:space="preserve">           2.1.2.3 Inclusion 5?</w:t>
      </w:r>
      <w:r w:rsidR="000D7AC9">
        <w:rPr>
          <w:sz w:val="24"/>
          <w:szCs w:val="24"/>
        </w:rPr>
        <w:t xml:space="preserve">  When were the invoices submitted?</w:t>
      </w:r>
      <w:r w:rsidR="00CC32CA" w:rsidRPr="00DA58DA">
        <w:rPr>
          <w:sz w:val="24"/>
          <w:szCs w:val="24"/>
        </w:rPr>
        <w:tab/>
      </w:r>
      <w:r w:rsidR="00CC32CA" w:rsidRPr="00DA58DA">
        <w:rPr>
          <w:sz w:val="24"/>
          <w:szCs w:val="24"/>
        </w:rPr>
        <w:tab/>
      </w:r>
      <w:r w:rsidR="00CC32CA" w:rsidRPr="00DA58DA">
        <w:rPr>
          <w:sz w:val="24"/>
          <w:szCs w:val="24"/>
        </w:rPr>
        <w:tab/>
      </w:r>
      <w:r w:rsidR="00CC32CA" w:rsidRPr="00DA58DA">
        <w:rPr>
          <w:sz w:val="24"/>
          <w:szCs w:val="24"/>
        </w:rPr>
        <w:tab/>
      </w:r>
      <w:r w:rsidR="00CC32CA" w:rsidRPr="00DA58DA">
        <w:rPr>
          <w:sz w:val="24"/>
          <w:szCs w:val="24"/>
        </w:rPr>
        <w:tab/>
      </w:r>
      <w:r w:rsidR="00CC32CA" w:rsidRPr="00DA58DA">
        <w:rPr>
          <w:sz w:val="24"/>
          <w:szCs w:val="24"/>
        </w:rPr>
        <w:tab/>
      </w:r>
      <w:r w:rsidR="00961597">
        <w:rPr>
          <w:sz w:val="24"/>
          <w:szCs w:val="24"/>
        </w:rPr>
        <w:tab/>
      </w:r>
      <w:r w:rsidR="00961597">
        <w:rPr>
          <w:sz w:val="24"/>
          <w:szCs w:val="24"/>
        </w:rPr>
        <w:tab/>
      </w:r>
      <w:r w:rsidR="00961597">
        <w:rPr>
          <w:sz w:val="24"/>
          <w:szCs w:val="24"/>
        </w:rPr>
        <w:tab/>
      </w:r>
      <w:r w:rsidR="00CC32CA" w:rsidRPr="00DA58DA">
        <w:rPr>
          <w:sz w:val="24"/>
          <w:szCs w:val="24"/>
        </w:rPr>
        <w:tab/>
      </w:r>
      <w:r w:rsidR="00CC32CA" w:rsidRPr="00DA58DA">
        <w:rPr>
          <w:sz w:val="24"/>
          <w:szCs w:val="24"/>
        </w:rPr>
        <w:tab/>
      </w:r>
      <w:r w:rsidR="00CC32CA" w:rsidRPr="00DA58DA">
        <w:rPr>
          <w:sz w:val="24"/>
          <w:szCs w:val="24"/>
        </w:rPr>
        <w:tab/>
      </w:r>
      <w:r w:rsidR="00CC32CA" w:rsidRPr="00DA58DA">
        <w:rPr>
          <w:sz w:val="24"/>
          <w:szCs w:val="24"/>
        </w:rPr>
        <w:tab/>
      </w:r>
      <w:r w:rsidR="00CC32CA" w:rsidRPr="00DA58DA">
        <w:rPr>
          <w:sz w:val="24"/>
          <w:szCs w:val="24"/>
        </w:rPr>
        <w:tab/>
      </w:r>
      <w:r w:rsidR="00CC32CA" w:rsidRPr="00DA58DA">
        <w:rPr>
          <w:sz w:val="24"/>
          <w:szCs w:val="24"/>
        </w:rPr>
        <w:tab/>
      </w:r>
      <w:r w:rsidR="00CC32CA" w:rsidRPr="00DA58DA">
        <w:rPr>
          <w:sz w:val="24"/>
          <w:szCs w:val="24"/>
        </w:rPr>
        <w:tab/>
      </w:r>
      <w:r w:rsidR="00CC32CA" w:rsidRPr="00DA58DA">
        <w:rPr>
          <w:sz w:val="24"/>
          <w:szCs w:val="24"/>
        </w:rPr>
        <w:tab/>
      </w:r>
    </w:p>
    <w:p w:rsidR="00961597" w:rsidRPr="0094538D" w:rsidRDefault="0094538D" w:rsidP="0094538D">
      <w:pPr>
        <w:pStyle w:val="ListParagraph"/>
        <w:ind w:left="1440"/>
        <w:jc w:val="both"/>
        <w:rPr>
          <w:sz w:val="24"/>
          <w:szCs w:val="24"/>
        </w:rPr>
      </w:pPr>
      <w:r w:rsidRPr="0094538D">
        <w:rPr>
          <w:sz w:val="24"/>
          <w:szCs w:val="24"/>
        </w:rPr>
        <w:t>Both parties said they were</w:t>
      </w:r>
      <w:r>
        <w:rPr>
          <w:sz w:val="24"/>
          <w:szCs w:val="24"/>
        </w:rPr>
        <w:t>.</w:t>
      </w:r>
      <w:r w:rsidR="000D7AC9">
        <w:rPr>
          <w:sz w:val="24"/>
          <w:szCs w:val="24"/>
        </w:rPr>
        <w:t xml:space="preserve">  CDOT said LCCO did not bring the maintenance payment issue up until half way through the job.  The first cost data was received in January 2017. </w:t>
      </w:r>
    </w:p>
    <w:p w:rsidR="00DB1990" w:rsidRDefault="00DB1990" w:rsidP="00DB1990">
      <w:pPr>
        <w:pStyle w:val="ListParagraph"/>
        <w:ind w:left="360"/>
        <w:jc w:val="both"/>
        <w:rPr>
          <w:b/>
          <w:sz w:val="24"/>
          <w:szCs w:val="24"/>
        </w:rPr>
      </w:pPr>
    </w:p>
    <w:p w:rsidR="000D7AC9" w:rsidRDefault="00E67F6B" w:rsidP="0094538D">
      <w:pPr>
        <w:pStyle w:val="ListParagraph"/>
        <w:numPr>
          <w:ilvl w:val="0"/>
          <w:numId w:val="23"/>
        </w:numPr>
        <w:ind w:left="360"/>
        <w:jc w:val="both"/>
        <w:rPr>
          <w:sz w:val="24"/>
          <w:szCs w:val="24"/>
        </w:rPr>
      </w:pPr>
      <w:r w:rsidRPr="00DA58DA">
        <w:rPr>
          <w:b/>
          <w:sz w:val="24"/>
          <w:szCs w:val="24"/>
        </w:rPr>
        <w:t xml:space="preserve">To </w:t>
      </w:r>
      <w:r w:rsidR="00181AAB" w:rsidRPr="00DA58DA">
        <w:rPr>
          <w:b/>
          <w:sz w:val="24"/>
          <w:szCs w:val="24"/>
        </w:rPr>
        <w:t>CDOT</w:t>
      </w:r>
      <w:r w:rsidRPr="00DA58DA">
        <w:rPr>
          <w:b/>
          <w:sz w:val="24"/>
          <w:szCs w:val="24"/>
        </w:rPr>
        <w:t xml:space="preserve">: </w:t>
      </w:r>
      <w:r w:rsidR="000D7AC9">
        <w:rPr>
          <w:b/>
          <w:sz w:val="24"/>
          <w:szCs w:val="24"/>
        </w:rPr>
        <w:t xml:space="preserve"> </w:t>
      </w:r>
      <w:r w:rsidR="000D7AC9" w:rsidRPr="000D7AC9">
        <w:rPr>
          <w:sz w:val="24"/>
          <w:szCs w:val="24"/>
        </w:rPr>
        <w:t>Where on</w:t>
      </w:r>
      <w:r w:rsidR="000D7AC9">
        <w:rPr>
          <w:b/>
          <w:sz w:val="24"/>
          <w:szCs w:val="24"/>
        </w:rPr>
        <w:t xml:space="preserve"> </w:t>
      </w:r>
      <w:r w:rsidR="000D7AC9">
        <w:rPr>
          <w:sz w:val="24"/>
          <w:szCs w:val="24"/>
        </w:rPr>
        <w:t>Form J – Maximum Price Allocation Form is maintenance included?</w:t>
      </w:r>
      <w:r w:rsidRPr="00DA58DA">
        <w:rPr>
          <w:sz w:val="24"/>
          <w:szCs w:val="24"/>
        </w:rPr>
        <w:tab/>
      </w:r>
      <w:r w:rsidRPr="00DA58DA">
        <w:rPr>
          <w:sz w:val="24"/>
          <w:szCs w:val="24"/>
        </w:rPr>
        <w:tab/>
      </w:r>
      <w:r w:rsidRPr="00DA58DA">
        <w:rPr>
          <w:sz w:val="24"/>
          <w:szCs w:val="24"/>
        </w:rPr>
        <w:tab/>
      </w:r>
    </w:p>
    <w:p w:rsidR="00943CAC" w:rsidRPr="000D7AC9" w:rsidRDefault="000D7AC9" w:rsidP="0072392C">
      <w:pPr>
        <w:pStyle w:val="ListParagraph"/>
        <w:ind w:left="1440"/>
        <w:jc w:val="both"/>
        <w:rPr>
          <w:sz w:val="24"/>
          <w:szCs w:val="24"/>
        </w:rPr>
      </w:pPr>
      <w:r w:rsidRPr="000D7AC9">
        <w:rPr>
          <w:sz w:val="24"/>
          <w:szCs w:val="24"/>
        </w:rPr>
        <w:t xml:space="preserve">CDOT said </w:t>
      </w:r>
      <w:r>
        <w:rPr>
          <w:sz w:val="24"/>
          <w:szCs w:val="24"/>
        </w:rPr>
        <w:t xml:space="preserve">there is no element for maintenance but the WBS is called out in </w:t>
      </w:r>
      <w:r w:rsidR="0072392C">
        <w:rPr>
          <w:sz w:val="24"/>
          <w:szCs w:val="24"/>
        </w:rPr>
        <w:t xml:space="preserve">   </w:t>
      </w:r>
      <w:r>
        <w:rPr>
          <w:sz w:val="24"/>
          <w:szCs w:val="24"/>
        </w:rPr>
        <w:t>Book 2 Section 2.1.1</w:t>
      </w:r>
      <w:r w:rsidR="00E67F6B" w:rsidRPr="000D7AC9">
        <w:rPr>
          <w:sz w:val="24"/>
          <w:szCs w:val="24"/>
        </w:rPr>
        <w:tab/>
      </w:r>
      <w:r w:rsidR="00E67F6B" w:rsidRPr="000D7AC9">
        <w:rPr>
          <w:sz w:val="24"/>
          <w:szCs w:val="24"/>
        </w:rPr>
        <w:tab/>
      </w:r>
      <w:r w:rsidR="00E67F6B" w:rsidRPr="000D7AC9">
        <w:rPr>
          <w:sz w:val="24"/>
          <w:szCs w:val="24"/>
        </w:rPr>
        <w:tab/>
      </w:r>
      <w:r w:rsidR="00E67F6B" w:rsidRPr="000D7AC9">
        <w:rPr>
          <w:sz w:val="24"/>
          <w:szCs w:val="24"/>
        </w:rPr>
        <w:tab/>
      </w:r>
      <w:r w:rsidR="00E67F6B" w:rsidRPr="000D7AC9">
        <w:rPr>
          <w:sz w:val="24"/>
          <w:szCs w:val="24"/>
        </w:rPr>
        <w:tab/>
      </w:r>
    </w:p>
    <w:p w:rsidR="00AC5D76" w:rsidRDefault="00AC5D76" w:rsidP="00943CAC">
      <w:pPr>
        <w:spacing w:after="0" w:line="240" w:lineRule="auto"/>
        <w:ind w:left="1350" w:hanging="1350"/>
        <w:jc w:val="both"/>
        <w:rPr>
          <w:rFonts w:ascii="Times New Roman" w:hAnsi="Times New Roman" w:cs="Times New Roman"/>
          <w:b/>
          <w:sz w:val="24"/>
          <w:szCs w:val="24"/>
          <w:u w:val="thick"/>
        </w:rPr>
      </w:pPr>
    </w:p>
    <w:p w:rsidR="005B3A5D" w:rsidRPr="005B3A5D" w:rsidRDefault="005B3A5D" w:rsidP="005B3A5D">
      <w:pPr>
        <w:spacing w:after="0" w:line="240" w:lineRule="auto"/>
        <w:ind w:left="1080" w:hanging="1080"/>
        <w:jc w:val="both"/>
        <w:rPr>
          <w:rFonts w:ascii="Times New Roman" w:hAnsi="Times New Roman" w:cs="Times New Roman"/>
          <w:sz w:val="24"/>
          <w:szCs w:val="24"/>
        </w:rPr>
      </w:pPr>
      <w:r w:rsidRPr="005B3A5D">
        <w:rPr>
          <w:rFonts w:ascii="Times New Roman" w:hAnsi="Times New Roman" w:cs="Times New Roman"/>
          <w:b/>
          <w:sz w:val="24"/>
          <w:szCs w:val="24"/>
          <w:u w:val="thick"/>
        </w:rPr>
        <w:t>NOTE:</w:t>
      </w:r>
      <w:r w:rsidRPr="002D3073">
        <w:rPr>
          <w:rFonts w:ascii="Times New Roman" w:hAnsi="Times New Roman" w:cs="Times New Roman"/>
          <w:b/>
          <w:sz w:val="24"/>
          <w:szCs w:val="24"/>
        </w:rPr>
        <w:t xml:space="preserve">  </w:t>
      </w:r>
      <w:r>
        <w:rPr>
          <w:rFonts w:ascii="Times New Roman" w:hAnsi="Times New Roman" w:cs="Times New Roman"/>
          <w:sz w:val="24"/>
          <w:szCs w:val="24"/>
        </w:rPr>
        <w:t xml:space="preserve">LCCO had asked for quantum to be heard.  CDOT said they had made some comparisons with what LCCO had submitted with its daily reports but had not gone through an audit of each day.  Accordingly, the parties said they would wait on any quantum analysis pending resolution of the merit issue. </w:t>
      </w:r>
    </w:p>
    <w:p w:rsidR="00AC5D76" w:rsidRPr="00DA58DA" w:rsidRDefault="00AC5D76" w:rsidP="00943CAC">
      <w:pPr>
        <w:spacing w:after="0" w:line="240" w:lineRule="auto"/>
        <w:ind w:left="1350" w:hanging="1350"/>
        <w:jc w:val="both"/>
        <w:rPr>
          <w:rFonts w:ascii="Times New Roman" w:hAnsi="Times New Roman" w:cs="Times New Roman"/>
          <w:b/>
          <w:sz w:val="24"/>
          <w:szCs w:val="24"/>
          <w:u w:val="thick"/>
        </w:rPr>
      </w:pPr>
    </w:p>
    <w:p w:rsidR="00943CAC" w:rsidRPr="00DA58DA" w:rsidRDefault="006B7BBC" w:rsidP="00943CAC">
      <w:pPr>
        <w:spacing w:after="0" w:line="240" w:lineRule="auto"/>
        <w:ind w:left="1350" w:hanging="1350"/>
        <w:jc w:val="both"/>
        <w:rPr>
          <w:rFonts w:ascii="Times New Roman" w:hAnsi="Times New Roman" w:cs="Times New Roman"/>
          <w:b/>
          <w:sz w:val="24"/>
          <w:szCs w:val="24"/>
          <w:u w:val="thick"/>
        </w:rPr>
      </w:pPr>
      <w:r w:rsidRPr="00DA58DA">
        <w:rPr>
          <w:rFonts w:ascii="Times New Roman" w:hAnsi="Times New Roman" w:cs="Times New Roman"/>
          <w:b/>
          <w:sz w:val="24"/>
          <w:szCs w:val="24"/>
          <w:u w:val="thick"/>
        </w:rPr>
        <w:t>Findings</w:t>
      </w:r>
    </w:p>
    <w:p w:rsidR="00943CAC" w:rsidRPr="00DA58DA" w:rsidRDefault="00943CAC" w:rsidP="00943CAC">
      <w:pPr>
        <w:spacing w:after="0" w:line="240" w:lineRule="auto"/>
        <w:ind w:left="1350" w:hanging="1350"/>
        <w:jc w:val="both"/>
        <w:rPr>
          <w:rFonts w:ascii="Times New Roman" w:hAnsi="Times New Roman" w:cs="Times New Roman"/>
          <w:sz w:val="24"/>
          <w:szCs w:val="24"/>
        </w:rPr>
      </w:pPr>
    </w:p>
    <w:p w:rsidR="00086D58" w:rsidRPr="005251C8" w:rsidRDefault="006551A7" w:rsidP="006551A7">
      <w:pPr>
        <w:pStyle w:val="ListParagraph"/>
        <w:numPr>
          <w:ilvl w:val="0"/>
          <w:numId w:val="41"/>
        </w:numPr>
        <w:ind w:left="360"/>
        <w:jc w:val="both"/>
        <w:rPr>
          <w:i/>
          <w:sz w:val="24"/>
          <w:szCs w:val="24"/>
        </w:rPr>
      </w:pPr>
      <w:r w:rsidRPr="006551A7">
        <w:rPr>
          <w:sz w:val="24"/>
          <w:szCs w:val="24"/>
        </w:rPr>
        <w:t xml:space="preserve">Book 1 </w:t>
      </w:r>
      <w:r>
        <w:rPr>
          <w:sz w:val="24"/>
          <w:szCs w:val="24"/>
        </w:rPr>
        <w:t>under Obligations of Contractor</w:t>
      </w:r>
      <w:r w:rsidR="005251C8">
        <w:rPr>
          <w:sz w:val="24"/>
          <w:szCs w:val="24"/>
        </w:rPr>
        <w:t>,</w:t>
      </w:r>
      <w:r>
        <w:rPr>
          <w:sz w:val="24"/>
          <w:szCs w:val="24"/>
        </w:rPr>
        <w:t xml:space="preserve"> </w:t>
      </w:r>
      <w:r w:rsidRPr="006551A7">
        <w:rPr>
          <w:sz w:val="24"/>
          <w:szCs w:val="24"/>
        </w:rPr>
        <w:t>Section 2.2.1 states</w:t>
      </w:r>
      <w:r>
        <w:rPr>
          <w:sz w:val="24"/>
          <w:szCs w:val="24"/>
        </w:rPr>
        <w:t xml:space="preserve">, </w:t>
      </w:r>
      <w:r w:rsidR="002D3073">
        <w:rPr>
          <w:i/>
          <w:sz w:val="24"/>
          <w:szCs w:val="24"/>
        </w:rPr>
        <w:t>The Contractor shall</w:t>
      </w:r>
      <w:r>
        <w:rPr>
          <w:sz w:val="24"/>
          <w:szCs w:val="24"/>
        </w:rPr>
        <w:t xml:space="preserve">… </w:t>
      </w:r>
      <w:r w:rsidRPr="006551A7">
        <w:rPr>
          <w:i/>
          <w:sz w:val="24"/>
          <w:szCs w:val="24"/>
        </w:rPr>
        <w:t xml:space="preserve">construct the Project and </w:t>
      </w:r>
      <w:r w:rsidRPr="006551A7">
        <w:rPr>
          <w:b/>
          <w:i/>
          <w:sz w:val="24"/>
          <w:szCs w:val="24"/>
        </w:rPr>
        <w:t>maintain it</w:t>
      </w:r>
      <w:r>
        <w:rPr>
          <w:sz w:val="24"/>
          <w:szCs w:val="24"/>
        </w:rPr>
        <w:t xml:space="preserve"> (emphasis added)</w:t>
      </w:r>
      <w:r w:rsidRPr="006551A7">
        <w:rPr>
          <w:i/>
          <w:sz w:val="24"/>
          <w:szCs w:val="24"/>
        </w:rPr>
        <w:t xml:space="preserve"> during construction in accordance with the require</w:t>
      </w:r>
      <w:r>
        <w:rPr>
          <w:i/>
          <w:sz w:val="24"/>
          <w:szCs w:val="24"/>
        </w:rPr>
        <w:t xml:space="preserve">ments of the Contract Documents.  </w:t>
      </w:r>
      <w:r>
        <w:rPr>
          <w:sz w:val="24"/>
          <w:szCs w:val="24"/>
        </w:rPr>
        <w:t xml:space="preserve">During the hearing, both parties said LCCO did perform the </w:t>
      </w:r>
      <w:r w:rsidR="00740B83">
        <w:rPr>
          <w:sz w:val="24"/>
          <w:szCs w:val="24"/>
        </w:rPr>
        <w:t>maintenance as required</w:t>
      </w:r>
      <w:r w:rsidR="00B82B86">
        <w:rPr>
          <w:sz w:val="24"/>
          <w:szCs w:val="24"/>
        </w:rPr>
        <w:t>.</w:t>
      </w:r>
      <w:r w:rsidR="00740B83">
        <w:rPr>
          <w:sz w:val="24"/>
          <w:szCs w:val="24"/>
        </w:rPr>
        <w:t xml:space="preserve"> </w:t>
      </w:r>
      <w:r w:rsidR="005251C8">
        <w:rPr>
          <w:sz w:val="24"/>
          <w:szCs w:val="24"/>
        </w:rPr>
        <w:tab/>
      </w:r>
      <w:r w:rsidR="005251C8">
        <w:rPr>
          <w:sz w:val="24"/>
          <w:szCs w:val="24"/>
        </w:rPr>
        <w:tab/>
      </w:r>
      <w:r w:rsidR="005251C8">
        <w:rPr>
          <w:sz w:val="24"/>
          <w:szCs w:val="24"/>
        </w:rPr>
        <w:tab/>
      </w:r>
      <w:r w:rsidR="005251C8">
        <w:rPr>
          <w:sz w:val="24"/>
          <w:szCs w:val="24"/>
        </w:rPr>
        <w:tab/>
      </w:r>
      <w:r w:rsidR="005251C8">
        <w:rPr>
          <w:sz w:val="24"/>
          <w:szCs w:val="24"/>
        </w:rPr>
        <w:tab/>
      </w:r>
      <w:r w:rsidR="005251C8">
        <w:rPr>
          <w:sz w:val="24"/>
          <w:szCs w:val="24"/>
        </w:rPr>
        <w:tab/>
      </w:r>
      <w:r w:rsidR="005251C8">
        <w:rPr>
          <w:sz w:val="24"/>
          <w:szCs w:val="24"/>
        </w:rPr>
        <w:tab/>
      </w:r>
      <w:r w:rsidR="005251C8">
        <w:rPr>
          <w:sz w:val="24"/>
          <w:szCs w:val="24"/>
        </w:rPr>
        <w:tab/>
      </w:r>
      <w:r w:rsidR="005251C8">
        <w:rPr>
          <w:sz w:val="24"/>
          <w:szCs w:val="24"/>
        </w:rPr>
        <w:tab/>
      </w:r>
      <w:r w:rsidR="005251C8">
        <w:rPr>
          <w:sz w:val="24"/>
          <w:szCs w:val="24"/>
        </w:rPr>
        <w:tab/>
      </w:r>
      <w:r w:rsidR="005251C8">
        <w:rPr>
          <w:sz w:val="24"/>
          <w:szCs w:val="24"/>
        </w:rPr>
        <w:tab/>
      </w:r>
      <w:r w:rsidR="005251C8">
        <w:rPr>
          <w:sz w:val="24"/>
          <w:szCs w:val="24"/>
        </w:rPr>
        <w:tab/>
      </w:r>
      <w:r w:rsidR="005251C8">
        <w:rPr>
          <w:sz w:val="24"/>
          <w:szCs w:val="24"/>
        </w:rPr>
        <w:tab/>
      </w:r>
      <w:r w:rsidR="005251C8">
        <w:rPr>
          <w:sz w:val="24"/>
          <w:szCs w:val="24"/>
        </w:rPr>
        <w:tab/>
      </w:r>
      <w:r w:rsidR="005251C8">
        <w:rPr>
          <w:sz w:val="24"/>
          <w:szCs w:val="24"/>
        </w:rPr>
        <w:tab/>
      </w:r>
      <w:r w:rsidR="005251C8">
        <w:rPr>
          <w:sz w:val="24"/>
          <w:szCs w:val="24"/>
        </w:rPr>
        <w:tab/>
      </w:r>
      <w:r w:rsidR="005251C8">
        <w:rPr>
          <w:sz w:val="24"/>
          <w:szCs w:val="24"/>
        </w:rPr>
        <w:tab/>
      </w:r>
      <w:r w:rsidR="005251C8">
        <w:rPr>
          <w:sz w:val="24"/>
          <w:szCs w:val="24"/>
        </w:rPr>
        <w:tab/>
      </w:r>
    </w:p>
    <w:p w:rsidR="00726166" w:rsidRPr="00726166" w:rsidRDefault="00792389" w:rsidP="00740B83">
      <w:pPr>
        <w:pStyle w:val="ListParagraph"/>
        <w:numPr>
          <w:ilvl w:val="0"/>
          <w:numId w:val="41"/>
        </w:numPr>
        <w:ind w:left="360"/>
        <w:jc w:val="both"/>
        <w:rPr>
          <w:i/>
          <w:sz w:val="24"/>
          <w:szCs w:val="24"/>
        </w:rPr>
      </w:pPr>
      <w:r>
        <w:rPr>
          <w:sz w:val="24"/>
          <w:szCs w:val="24"/>
        </w:rPr>
        <w:t>Book 1, Section 11.1.2 states</w:t>
      </w:r>
      <w:r w:rsidR="00726166">
        <w:rPr>
          <w:sz w:val="24"/>
          <w:szCs w:val="24"/>
        </w:rPr>
        <w:t>:</w:t>
      </w:r>
    </w:p>
    <w:p w:rsidR="005251C8" w:rsidRDefault="00726166" w:rsidP="00726166">
      <w:pPr>
        <w:pStyle w:val="ListParagraph"/>
        <w:ind w:left="360"/>
        <w:jc w:val="both"/>
        <w:rPr>
          <w:i/>
          <w:sz w:val="24"/>
          <w:szCs w:val="24"/>
        </w:rPr>
      </w:pPr>
      <w:r>
        <w:rPr>
          <w:sz w:val="24"/>
          <w:szCs w:val="24"/>
        </w:rPr>
        <w:tab/>
      </w:r>
      <w:r>
        <w:rPr>
          <w:sz w:val="24"/>
          <w:szCs w:val="24"/>
        </w:rPr>
        <w:tab/>
      </w:r>
      <w:r>
        <w:rPr>
          <w:sz w:val="24"/>
          <w:szCs w:val="24"/>
        </w:rPr>
        <w:tab/>
      </w:r>
      <w:r w:rsidR="00792389">
        <w:rPr>
          <w:sz w:val="24"/>
          <w:szCs w:val="24"/>
        </w:rPr>
        <w:tab/>
      </w:r>
      <w:r w:rsidR="00792389">
        <w:rPr>
          <w:sz w:val="24"/>
          <w:szCs w:val="24"/>
        </w:rPr>
        <w:tab/>
      </w:r>
      <w:r w:rsidR="00792389">
        <w:rPr>
          <w:sz w:val="24"/>
          <w:szCs w:val="24"/>
        </w:rPr>
        <w:tab/>
      </w:r>
      <w:r w:rsidR="00792389">
        <w:rPr>
          <w:sz w:val="24"/>
          <w:szCs w:val="24"/>
        </w:rPr>
        <w:tab/>
      </w:r>
      <w:r w:rsidR="00792389">
        <w:rPr>
          <w:sz w:val="24"/>
          <w:szCs w:val="24"/>
        </w:rPr>
        <w:tab/>
      </w:r>
      <w:r w:rsidR="00792389">
        <w:rPr>
          <w:sz w:val="24"/>
          <w:szCs w:val="24"/>
        </w:rPr>
        <w:tab/>
      </w:r>
      <w:r w:rsidR="00792389">
        <w:rPr>
          <w:sz w:val="24"/>
          <w:szCs w:val="24"/>
        </w:rPr>
        <w:tab/>
      </w:r>
      <w:r w:rsidR="00792389">
        <w:rPr>
          <w:sz w:val="24"/>
          <w:szCs w:val="24"/>
        </w:rPr>
        <w:tab/>
      </w:r>
      <w:r w:rsidR="00792389">
        <w:rPr>
          <w:sz w:val="24"/>
          <w:szCs w:val="24"/>
        </w:rPr>
        <w:tab/>
      </w:r>
      <w:r w:rsidR="00792389">
        <w:rPr>
          <w:sz w:val="24"/>
          <w:szCs w:val="24"/>
        </w:rPr>
        <w:tab/>
      </w:r>
      <w:r w:rsidR="005251C8">
        <w:rPr>
          <w:sz w:val="24"/>
          <w:szCs w:val="24"/>
        </w:rPr>
        <w:t xml:space="preserve"> </w:t>
      </w:r>
      <w:r w:rsidR="00792389">
        <w:rPr>
          <w:sz w:val="24"/>
          <w:szCs w:val="24"/>
        </w:rPr>
        <w:t xml:space="preserve">… </w:t>
      </w:r>
      <w:r w:rsidR="005251C8" w:rsidRPr="005251C8">
        <w:rPr>
          <w:i/>
          <w:sz w:val="24"/>
          <w:szCs w:val="24"/>
        </w:rPr>
        <w:t>the Contract Price includes:</w:t>
      </w:r>
      <w:r w:rsidR="005251C8">
        <w:rPr>
          <w:i/>
          <w:sz w:val="24"/>
          <w:szCs w:val="24"/>
        </w:rPr>
        <w:tab/>
      </w:r>
      <w:r w:rsidR="005251C8">
        <w:rPr>
          <w:i/>
          <w:sz w:val="24"/>
          <w:szCs w:val="24"/>
        </w:rPr>
        <w:tab/>
      </w:r>
      <w:r w:rsidR="005251C8">
        <w:rPr>
          <w:i/>
          <w:sz w:val="24"/>
          <w:szCs w:val="24"/>
        </w:rPr>
        <w:tab/>
      </w:r>
      <w:r w:rsidR="005251C8">
        <w:rPr>
          <w:i/>
          <w:sz w:val="24"/>
          <w:szCs w:val="24"/>
        </w:rPr>
        <w:tab/>
      </w:r>
      <w:r w:rsidR="005251C8">
        <w:rPr>
          <w:i/>
          <w:sz w:val="24"/>
          <w:szCs w:val="24"/>
        </w:rPr>
        <w:tab/>
      </w:r>
      <w:r w:rsidR="005251C8">
        <w:rPr>
          <w:i/>
          <w:sz w:val="24"/>
          <w:szCs w:val="24"/>
        </w:rPr>
        <w:tab/>
      </w:r>
      <w:r>
        <w:rPr>
          <w:i/>
          <w:sz w:val="24"/>
          <w:szCs w:val="24"/>
        </w:rPr>
        <w:tab/>
      </w:r>
      <w:r>
        <w:rPr>
          <w:i/>
          <w:sz w:val="24"/>
          <w:szCs w:val="24"/>
        </w:rPr>
        <w:tab/>
      </w:r>
      <w:r>
        <w:rPr>
          <w:i/>
          <w:sz w:val="24"/>
          <w:szCs w:val="24"/>
        </w:rPr>
        <w:tab/>
      </w:r>
      <w:r w:rsidR="005251C8" w:rsidRPr="005251C8">
        <w:rPr>
          <w:i/>
          <w:sz w:val="24"/>
          <w:szCs w:val="24"/>
        </w:rPr>
        <w:t>1.</w:t>
      </w:r>
      <w:r w:rsidR="005251C8">
        <w:rPr>
          <w:i/>
          <w:sz w:val="24"/>
          <w:szCs w:val="24"/>
        </w:rPr>
        <w:t xml:space="preserve">  </w:t>
      </w:r>
      <w:r w:rsidR="005251C8" w:rsidRPr="005251C8">
        <w:rPr>
          <w:i/>
          <w:sz w:val="24"/>
          <w:szCs w:val="24"/>
        </w:rPr>
        <w:t>Performance of each and every portion of the Work.</w:t>
      </w:r>
    </w:p>
    <w:p w:rsidR="009425AE" w:rsidRDefault="005251C8" w:rsidP="00740B83">
      <w:pPr>
        <w:ind w:left="990" w:hanging="270"/>
        <w:jc w:val="both"/>
        <w:rPr>
          <w:rFonts w:ascii="Times New Roman" w:hAnsi="Times New Roman" w:cs="Times New Roman"/>
          <w:i/>
          <w:sz w:val="24"/>
          <w:szCs w:val="24"/>
        </w:rPr>
      </w:pPr>
      <w:r w:rsidRPr="00740B83">
        <w:rPr>
          <w:i/>
          <w:sz w:val="24"/>
          <w:szCs w:val="24"/>
        </w:rPr>
        <w:t xml:space="preserve">2. </w:t>
      </w:r>
      <w:r w:rsidR="002D3073">
        <w:rPr>
          <w:i/>
          <w:sz w:val="24"/>
          <w:szCs w:val="24"/>
        </w:rPr>
        <w:t xml:space="preserve"> </w:t>
      </w:r>
      <w:r w:rsidRPr="00740B83">
        <w:rPr>
          <w:rFonts w:ascii="Times New Roman" w:hAnsi="Times New Roman" w:cs="Times New Roman"/>
          <w:i/>
          <w:sz w:val="24"/>
          <w:szCs w:val="24"/>
        </w:rPr>
        <w:t xml:space="preserve">All designs, equipment, materials, labor, insurance and bond premiums, home   office, jobsite and other overhead, profit and services relating to the Contractor's performance of its obligations under the Contract Documents (including all Work, </w:t>
      </w:r>
    </w:p>
    <w:p w:rsidR="009425AE" w:rsidRDefault="009425AE" w:rsidP="00740B83">
      <w:pPr>
        <w:ind w:left="990" w:hanging="270"/>
        <w:jc w:val="both"/>
        <w:rPr>
          <w:rFonts w:ascii="Times New Roman" w:hAnsi="Times New Roman" w:cs="Times New Roman"/>
          <w:i/>
          <w:sz w:val="24"/>
          <w:szCs w:val="24"/>
        </w:rPr>
      </w:pPr>
    </w:p>
    <w:p w:rsidR="00086D58" w:rsidRDefault="005251C8" w:rsidP="00F319F2">
      <w:pPr>
        <w:ind w:left="720"/>
        <w:jc w:val="both"/>
        <w:rPr>
          <w:rFonts w:ascii="Times New Roman" w:hAnsi="Times New Roman" w:cs="Times New Roman"/>
          <w:sz w:val="24"/>
          <w:szCs w:val="24"/>
        </w:rPr>
      </w:pPr>
      <w:r w:rsidRPr="00740B83">
        <w:rPr>
          <w:rFonts w:ascii="Times New Roman" w:hAnsi="Times New Roman" w:cs="Times New Roman"/>
          <w:i/>
          <w:sz w:val="24"/>
          <w:szCs w:val="24"/>
        </w:rPr>
        <w:t>Warranties, equipment, materials, labor and services</w:t>
      </w:r>
      <w:r w:rsidR="00F319F2">
        <w:rPr>
          <w:rFonts w:ascii="Times New Roman" w:hAnsi="Times New Roman" w:cs="Times New Roman"/>
          <w:i/>
          <w:sz w:val="24"/>
          <w:szCs w:val="24"/>
        </w:rPr>
        <w:t xml:space="preserve"> provided by Subcontractors and </w:t>
      </w:r>
      <w:r w:rsidRPr="00740B83">
        <w:rPr>
          <w:rFonts w:ascii="Times New Roman" w:hAnsi="Times New Roman" w:cs="Times New Roman"/>
          <w:i/>
          <w:sz w:val="24"/>
          <w:szCs w:val="24"/>
        </w:rPr>
        <w:t>intellectual</w:t>
      </w:r>
      <w:r w:rsidR="00740B83" w:rsidRPr="00740B83">
        <w:rPr>
          <w:rFonts w:ascii="Times New Roman" w:hAnsi="Times New Roman" w:cs="Times New Roman"/>
          <w:i/>
          <w:sz w:val="24"/>
          <w:szCs w:val="24"/>
        </w:rPr>
        <w:t xml:space="preserve"> </w:t>
      </w:r>
      <w:r w:rsidRPr="00740B83">
        <w:rPr>
          <w:rFonts w:ascii="Times New Roman" w:hAnsi="Times New Roman" w:cs="Times New Roman"/>
          <w:i/>
          <w:sz w:val="24"/>
          <w:szCs w:val="24"/>
        </w:rPr>
        <w:t>property rights necessary to perform the Work).</w:t>
      </w:r>
    </w:p>
    <w:p w:rsidR="00352CC7" w:rsidRDefault="00352CC7" w:rsidP="00352CC7">
      <w:pPr>
        <w:ind w:left="270" w:hanging="270"/>
        <w:jc w:val="both"/>
        <w:rPr>
          <w:rFonts w:ascii="Times New Roman" w:hAnsi="Times New Roman" w:cs="Times New Roman"/>
          <w:sz w:val="24"/>
          <w:szCs w:val="24"/>
        </w:rPr>
      </w:pPr>
      <w:r>
        <w:rPr>
          <w:i/>
          <w:sz w:val="24"/>
          <w:szCs w:val="24"/>
        </w:rPr>
        <w:tab/>
      </w:r>
      <w:r w:rsidRPr="00352CC7">
        <w:rPr>
          <w:rFonts w:ascii="Times New Roman" w:hAnsi="Times New Roman" w:cs="Times New Roman"/>
          <w:b/>
          <w:sz w:val="24"/>
          <w:szCs w:val="24"/>
        </w:rPr>
        <w:t>Work</w:t>
      </w:r>
      <w:r>
        <w:rPr>
          <w:rFonts w:ascii="Times New Roman" w:hAnsi="Times New Roman" w:cs="Times New Roman"/>
          <w:b/>
          <w:sz w:val="24"/>
          <w:szCs w:val="24"/>
        </w:rPr>
        <w:t xml:space="preserve"> </w:t>
      </w:r>
      <w:r w:rsidRPr="00352CC7">
        <w:rPr>
          <w:rFonts w:ascii="Times New Roman" w:hAnsi="Times New Roman" w:cs="Times New Roman"/>
          <w:sz w:val="24"/>
          <w:szCs w:val="24"/>
        </w:rPr>
        <w:t>is also defined in Book 1</w:t>
      </w:r>
      <w:r>
        <w:rPr>
          <w:rFonts w:ascii="Times New Roman" w:hAnsi="Times New Roman" w:cs="Times New Roman"/>
          <w:sz w:val="24"/>
          <w:szCs w:val="24"/>
        </w:rPr>
        <w:t>, Exhibit A – Acronyms and Definitions but there is no mention of maintenance</w:t>
      </w:r>
      <w:r w:rsidR="00440D9B">
        <w:rPr>
          <w:rFonts w:ascii="Times New Roman" w:hAnsi="Times New Roman" w:cs="Times New Roman"/>
          <w:sz w:val="24"/>
          <w:szCs w:val="24"/>
        </w:rPr>
        <w:t>.</w:t>
      </w:r>
    </w:p>
    <w:p w:rsidR="00352CC7" w:rsidRDefault="00352CC7" w:rsidP="00352CC7">
      <w:pPr>
        <w:pStyle w:val="ListParagraph"/>
        <w:numPr>
          <w:ilvl w:val="0"/>
          <w:numId w:val="41"/>
        </w:numPr>
        <w:ind w:left="360"/>
        <w:jc w:val="both"/>
        <w:rPr>
          <w:sz w:val="24"/>
          <w:szCs w:val="24"/>
        </w:rPr>
      </w:pPr>
      <w:r w:rsidRPr="00352CC7">
        <w:rPr>
          <w:sz w:val="24"/>
          <w:szCs w:val="24"/>
        </w:rPr>
        <w:t>Book 1</w:t>
      </w:r>
      <w:r>
        <w:rPr>
          <w:sz w:val="24"/>
          <w:szCs w:val="24"/>
        </w:rPr>
        <w:t>, Section 10.2 is</w:t>
      </w:r>
      <w:r w:rsidR="00092754">
        <w:rPr>
          <w:sz w:val="24"/>
          <w:szCs w:val="24"/>
        </w:rPr>
        <w:t xml:space="preserve"> titled</w:t>
      </w:r>
      <w:r>
        <w:rPr>
          <w:sz w:val="24"/>
          <w:szCs w:val="24"/>
        </w:rPr>
        <w:t xml:space="preserve"> Maintenance and Repair of </w:t>
      </w:r>
      <w:r w:rsidR="00440D9B">
        <w:rPr>
          <w:sz w:val="24"/>
          <w:szCs w:val="24"/>
        </w:rPr>
        <w:t>Work and On-Site Property</w:t>
      </w:r>
      <w:r w:rsidR="002D3073">
        <w:rPr>
          <w:sz w:val="24"/>
          <w:szCs w:val="24"/>
        </w:rPr>
        <w:t>.</w:t>
      </w:r>
      <w:r w:rsidR="00440D9B">
        <w:rPr>
          <w:sz w:val="24"/>
          <w:szCs w:val="24"/>
        </w:rPr>
        <w:t xml:space="preserve">  Subsection 10.2.1 – Responsibility of Contractor states:</w:t>
      </w:r>
    </w:p>
    <w:p w:rsidR="00440D9B" w:rsidRDefault="00440D9B" w:rsidP="00440D9B">
      <w:pPr>
        <w:pStyle w:val="ListParagraph"/>
        <w:ind w:left="360"/>
        <w:jc w:val="both"/>
        <w:rPr>
          <w:sz w:val="24"/>
          <w:szCs w:val="24"/>
        </w:rPr>
      </w:pPr>
    </w:p>
    <w:p w:rsidR="00440D9B" w:rsidRPr="00440D9B" w:rsidRDefault="00440D9B" w:rsidP="00440D9B">
      <w:pPr>
        <w:pStyle w:val="ListParagraph"/>
        <w:jc w:val="both"/>
        <w:rPr>
          <w:i/>
          <w:sz w:val="24"/>
          <w:szCs w:val="24"/>
        </w:rPr>
      </w:pPr>
      <w:r w:rsidRPr="00440D9B">
        <w:rPr>
          <w:i/>
          <w:sz w:val="24"/>
          <w:szCs w:val="24"/>
        </w:rPr>
        <w:t>The Contractor shall maintain, rebuild, repair, restore, or replace all Work (including Design Documents, Released for Construction Documents, As-Built Documents, materials, equipment,</w:t>
      </w:r>
      <w:r>
        <w:rPr>
          <w:i/>
          <w:sz w:val="24"/>
          <w:szCs w:val="24"/>
        </w:rPr>
        <w:t xml:space="preserve"> </w:t>
      </w:r>
      <w:r w:rsidRPr="00440D9B">
        <w:rPr>
          <w:i/>
          <w:sz w:val="24"/>
          <w:szCs w:val="24"/>
        </w:rPr>
        <w:t>supplies, and maintenance equipment which are purchased for permanent installation in, or for</w:t>
      </w:r>
      <w:r>
        <w:rPr>
          <w:i/>
          <w:sz w:val="24"/>
          <w:szCs w:val="24"/>
        </w:rPr>
        <w:t xml:space="preserve"> </w:t>
      </w:r>
      <w:r w:rsidRPr="00440D9B">
        <w:rPr>
          <w:i/>
          <w:sz w:val="24"/>
          <w:szCs w:val="24"/>
        </w:rPr>
        <w:t xml:space="preserve">use during construction of, the Project, regardless of whether </w:t>
      </w:r>
      <w:r w:rsidR="00B82B86" w:rsidRPr="00903433">
        <w:rPr>
          <w:i/>
          <w:sz w:val="24"/>
          <w:szCs w:val="24"/>
        </w:rPr>
        <w:t>CDOT</w:t>
      </w:r>
      <w:r w:rsidRPr="00440D9B">
        <w:rPr>
          <w:i/>
          <w:sz w:val="24"/>
          <w:szCs w:val="24"/>
        </w:rPr>
        <w:t xml:space="preserve"> has title thereto under the</w:t>
      </w:r>
      <w:r>
        <w:rPr>
          <w:i/>
          <w:sz w:val="24"/>
          <w:szCs w:val="24"/>
        </w:rPr>
        <w:t xml:space="preserve"> </w:t>
      </w:r>
      <w:r w:rsidRPr="00440D9B">
        <w:rPr>
          <w:i/>
          <w:sz w:val="24"/>
          <w:szCs w:val="24"/>
        </w:rPr>
        <w:t>Contract Documents) that is injured or damaged prior to the date of acceptance of maintenance</w:t>
      </w:r>
      <w:r>
        <w:rPr>
          <w:i/>
          <w:sz w:val="24"/>
          <w:szCs w:val="24"/>
        </w:rPr>
        <w:t xml:space="preserve"> </w:t>
      </w:r>
      <w:r w:rsidRPr="00440D9B">
        <w:rPr>
          <w:i/>
          <w:sz w:val="24"/>
          <w:szCs w:val="24"/>
        </w:rPr>
        <w:t xml:space="preserve">liability by </w:t>
      </w:r>
      <w:r w:rsidR="00B82B86" w:rsidRPr="00903433">
        <w:rPr>
          <w:i/>
          <w:sz w:val="24"/>
          <w:szCs w:val="24"/>
        </w:rPr>
        <w:t>CD</w:t>
      </w:r>
      <w:r w:rsidRPr="00903433">
        <w:rPr>
          <w:i/>
          <w:sz w:val="24"/>
          <w:szCs w:val="24"/>
        </w:rPr>
        <w:t>OT</w:t>
      </w:r>
      <w:r w:rsidRPr="00440D9B">
        <w:rPr>
          <w:i/>
          <w:sz w:val="24"/>
          <w:szCs w:val="24"/>
        </w:rPr>
        <w:t xml:space="preserve"> or third pa</w:t>
      </w:r>
      <w:r w:rsidR="00110E64">
        <w:rPr>
          <w:i/>
          <w:sz w:val="24"/>
          <w:szCs w:val="24"/>
        </w:rPr>
        <w:t>rties as specified in Section 1</w:t>
      </w:r>
      <w:r w:rsidRPr="00440D9B">
        <w:rPr>
          <w:i/>
          <w:sz w:val="24"/>
          <w:szCs w:val="24"/>
        </w:rPr>
        <w:t>0.2.2. All such work shall be at no</w:t>
      </w:r>
      <w:r>
        <w:rPr>
          <w:i/>
          <w:sz w:val="24"/>
          <w:szCs w:val="24"/>
        </w:rPr>
        <w:t xml:space="preserve"> </w:t>
      </w:r>
      <w:r w:rsidRPr="00440D9B">
        <w:rPr>
          <w:i/>
          <w:sz w:val="24"/>
          <w:szCs w:val="24"/>
        </w:rPr>
        <w:t xml:space="preserve">additional cost to </w:t>
      </w:r>
      <w:r w:rsidR="00B82B86" w:rsidRPr="00903433">
        <w:rPr>
          <w:i/>
          <w:sz w:val="24"/>
          <w:szCs w:val="24"/>
        </w:rPr>
        <w:t>CD</w:t>
      </w:r>
      <w:r w:rsidRPr="00903433">
        <w:rPr>
          <w:i/>
          <w:sz w:val="24"/>
          <w:szCs w:val="24"/>
        </w:rPr>
        <w:t>OT</w:t>
      </w:r>
      <w:r w:rsidRPr="00440D9B">
        <w:rPr>
          <w:i/>
          <w:sz w:val="24"/>
          <w:szCs w:val="24"/>
        </w:rPr>
        <w:t xml:space="preserve"> except to the extent that </w:t>
      </w:r>
      <w:r w:rsidR="00B82B86" w:rsidRPr="00903433">
        <w:rPr>
          <w:i/>
          <w:sz w:val="24"/>
          <w:szCs w:val="24"/>
        </w:rPr>
        <w:t>CD</w:t>
      </w:r>
      <w:r w:rsidRPr="00903433">
        <w:rPr>
          <w:i/>
          <w:sz w:val="24"/>
          <w:szCs w:val="24"/>
        </w:rPr>
        <w:t>OT</w:t>
      </w:r>
      <w:r w:rsidRPr="00440D9B">
        <w:rPr>
          <w:i/>
          <w:sz w:val="24"/>
          <w:szCs w:val="24"/>
        </w:rPr>
        <w:t xml:space="preserve"> is responsible for such costs as</w:t>
      </w:r>
      <w:r>
        <w:rPr>
          <w:i/>
          <w:sz w:val="24"/>
          <w:szCs w:val="24"/>
        </w:rPr>
        <w:t xml:space="preserve"> </w:t>
      </w:r>
      <w:r w:rsidRPr="00440D9B">
        <w:rPr>
          <w:i/>
          <w:sz w:val="24"/>
          <w:szCs w:val="24"/>
        </w:rPr>
        <w:t>provided in Section 13. The Contractor shall also have full responsibility during such period for</w:t>
      </w:r>
    </w:p>
    <w:p w:rsidR="00440D9B" w:rsidRPr="00440D9B" w:rsidRDefault="00440D9B" w:rsidP="00440D9B">
      <w:pPr>
        <w:pStyle w:val="ListParagraph"/>
        <w:jc w:val="both"/>
        <w:rPr>
          <w:i/>
          <w:sz w:val="24"/>
          <w:szCs w:val="24"/>
        </w:rPr>
      </w:pPr>
      <w:r w:rsidRPr="00440D9B">
        <w:rPr>
          <w:i/>
          <w:sz w:val="24"/>
          <w:szCs w:val="24"/>
        </w:rPr>
        <w:t>rebuilding, repairing and restoring all other property at the Site, whether owned by the</w:t>
      </w:r>
    </w:p>
    <w:p w:rsidR="00440D9B" w:rsidRPr="00440D9B" w:rsidRDefault="00440D9B" w:rsidP="00440D9B">
      <w:pPr>
        <w:pStyle w:val="ListParagraph"/>
        <w:jc w:val="both"/>
        <w:rPr>
          <w:i/>
          <w:sz w:val="24"/>
          <w:szCs w:val="24"/>
        </w:rPr>
      </w:pPr>
      <w:r w:rsidRPr="00440D9B">
        <w:rPr>
          <w:i/>
          <w:sz w:val="24"/>
          <w:szCs w:val="24"/>
        </w:rPr>
        <w:t xml:space="preserve">Contractor, </w:t>
      </w:r>
      <w:r w:rsidR="00B82B86" w:rsidRPr="00903433">
        <w:rPr>
          <w:i/>
          <w:sz w:val="24"/>
          <w:szCs w:val="24"/>
        </w:rPr>
        <w:t>CD</w:t>
      </w:r>
      <w:r w:rsidRPr="00903433">
        <w:rPr>
          <w:i/>
          <w:sz w:val="24"/>
          <w:szCs w:val="24"/>
        </w:rPr>
        <w:t>OT</w:t>
      </w:r>
      <w:r w:rsidRPr="00440D9B">
        <w:rPr>
          <w:i/>
          <w:sz w:val="24"/>
          <w:szCs w:val="24"/>
        </w:rPr>
        <w:t xml:space="preserve"> or any other Person. </w:t>
      </w:r>
      <w:r w:rsidRPr="003D117A">
        <w:rPr>
          <w:b/>
          <w:i/>
          <w:sz w:val="24"/>
          <w:szCs w:val="24"/>
        </w:rPr>
        <w:t>Additional requirements regarding maintenance of highways during construction are set forth in Book 2, Se</w:t>
      </w:r>
      <w:r w:rsidR="00B82B86">
        <w:rPr>
          <w:b/>
          <w:i/>
          <w:sz w:val="24"/>
          <w:szCs w:val="24"/>
        </w:rPr>
        <w:t xml:space="preserve">ction </w:t>
      </w:r>
      <w:r w:rsidR="00B82B86" w:rsidRPr="00903433">
        <w:rPr>
          <w:b/>
          <w:i/>
          <w:sz w:val="24"/>
          <w:szCs w:val="24"/>
        </w:rPr>
        <w:t>18</w:t>
      </w:r>
      <w:r w:rsidR="003D117A" w:rsidRPr="00B82B86">
        <w:rPr>
          <w:color w:val="FF0000"/>
          <w:sz w:val="24"/>
          <w:szCs w:val="24"/>
        </w:rPr>
        <w:t xml:space="preserve"> </w:t>
      </w:r>
      <w:r w:rsidR="003D117A">
        <w:rPr>
          <w:sz w:val="24"/>
          <w:szCs w:val="24"/>
        </w:rPr>
        <w:t>(emphasis added)</w:t>
      </w:r>
      <w:r w:rsidRPr="003D117A">
        <w:rPr>
          <w:b/>
          <w:i/>
          <w:sz w:val="24"/>
          <w:szCs w:val="24"/>
        </w:rPr>
        <w:t>.</w:t>
      </w:r>
    </w:p>
    <w:p w:rsidR="0072392C" w:rsidRDefault="0072392C" w:rsidP="00EF6F76">
      <w:pPr>
        <w:pStyle w:val="ListParagraph"/>
        <w:ind w:left="0"/>
        <w:jc w:val="both"/>
        <w:rPr>
          <w:b/>
          <w:sz w:val="24"/>
          <w:szCs w:val="24"/>
          <w:u w:val="thick"/>
        </w:rPr>
      </w:pPr>
    </w:p>
    <w:p w:rsidR="0072392C" w:rsidRDefault="003D117A" w:rsidP="003D117A">
      <w:pPr>
        <w:pStyle w:val="ListParagraph"/>
        <w:ind w:left="360" w:hanging="360"/>
        <w:jc w:val="both"/>
        <w:rPr>
          <w:sz w:val="24"/>
          <w:szCs w:val="24"/>
        </w:rPr>
      </w:pPr>
      <w:r w:rsidRPr="003D117A">
        <w:rPr>
          <w:sz w:val="24"/>
          <w:szCs w:val="24"/>
        </w:rPr>
        <w:t xml:space="preserve">      The reading of this subsection appears to be addressing</w:t>
      </w:r>
      <w:r>
        <w:rPr>
          <w:sz w:val="24"/>
          <w:szCs w:val="24"/>
        </w:rPr>
        <w:t xml:space="preserve"> the maintenance of Work installed by the Contractor except for the last sentence which makes reference to Book 2.</w:t>
      </w:r>
      <w:r w:rsidR="00BD2FCE">
        <w:rPr>
          <w:sz w:val="24"/>
          <w:szCs w:val="24"/>
        </w:rPr>
        <w:t xml:space="preserve">  The above Section 10,2 wording is very similar to Standard Spec</w:t>
      </w:r>
      <w:r w:rsidR="00157B32">
        <w:rPr>
          <w:sz w:val="24"/>
          <w:szCs w:val="24"/>
        </w:rPr>
        <w:t>ification</w:t>
      </w:r>
      <w:r w:rsidR="00BD2FCE">
        <w:rPr>
          <w:sz w:val="24"/>
          <w:szCs w:val="24"/>
        </w:rPr>
        <w:t xml:space="preserve"> 105.19.</w:t>
      </w:r>
    </w:p>
    <w:p w:rsidR="003D117A" w:rsidRDefault="003D117A" w:rsidP="003D117A">
      <w:pPr>
        <w:pStyle w:val="ListParagraph"/>
        <w:ind w:left="360" w:hanging="360"/>
        <w:jc w:val="both"/>
        <w:rPr>
          <w:sz w:val="24"/>
          <w:szCs w:val="24"/>
        </w:rPr>
      </w:pPr>
    </w:p>
    <w:p w:rsidR="003D117A" w:rsidRDefault="003D117A" w:rsidP="003D117A">
      <w:pPr>
        <w:pStyle w:val="ListParagraph"/>
        <w:ind w:left="360" w:hanging="360"/>
        <w:jc w:val="both"/>
        <w:rPr>
          <w:sz w:val="24"/>
          <w:szCs w:val="24"/>
        </w:rPr>
      </w:pPr>
      <w:r>
        <w:rPr>
          <w:sz w:val="24"/>
          <w:szCs w:val="24"/>
        </w:rPr>
        <w:tab/>
        <w:t xml:space="preserve">Book 2, Section 18 is </w:t>
      </w:r>
      <w:r w:rsidR="00092754">
        <w:rPr>
          <w:sz w:val="24"/>
          <w:szCs w:val="24"/>
        </w:rPr>
        <w:t xml:space="preserve">titled </w:t>
      </w:r>
      <w:r w:rsidR="00882BD3">
        <w:rPr>
          <w:sz w:val="24"/>
          <w:szCs w:val="24"/>
        </w:rPr>
        <w:t xml:space="preserve">Maintenance </w:t>
      </w:r>
      <w:r w:rsidRPr="003D117A">
        <w:rPr>
          <w:sz w:val="24"/>
          <w:szCs w:val="24"/>
        </w:rPr>
        <w:t>During Construction</w:t>
      </w:r>
      <w:r>
        <w:rPr>
          <w:sz w:val="24"/>
          <w:szCs w:val="24"/>
        </w:rPr>
        <w:t xml:space="preserve">. Subsection 18.1.3 - </w:t>
      </w:r>
      <w:r w:rsidRPr="003D117A">
        <w:rPr>
          <w:sz w:val="24"/>
          <w:szCs w:val="24"/>
        </w:rPr>
        <w:t>Maintenance Responsibilities of the Contractor</w:t>
      </w:r>
      <w:r>
        <w:rPr>
          <w:sz w:val="24"/>
          <w:szCs w:val="24"/>
        </w:rPr>
        <w:t xml:space="preserve"> states:</w:t>
      </w:r>
    </w:p>
    <w:p w:rsidR="003D117A" w:rsidRPr="003D117A" w:rsidRDefault="003D117A" w:rsidP="003D117A">
      <w:pPr>
        <w:pStyle w:val="ListParagraph"/>
        <w:ind w:left="360" w:hanging="360"/>
        <w:jc w:val="both"/>
        <w:rPr>
          <w:sz w:val="24"/>
          <w:szCs w:val="24"/>
        </w:rPr>
      </w:pPr>
    </w:p>
    <w:p w:rsidR="003D117A" w:rsidRPr="00092754" w:rsidRDefault="003D117A" w:rsidP="00092754">
      <w:pPr>
        <w:pStyle w:val="ListParagraph"/>
        <w:jc w:val="both"/>
        <w:rPr>
          <w:i/>
          <w:sz w:val="24"/>
          <w:szCs w:val="24"/>
        </w:rPr>
      </w:pPr>
      <w:r w:rsidRPr="003D117A">
        <w:rPr>
          <w:i/>
          <w:sz w:val="24"/>
          <w:szCs w:val="24"/>
        </w:rPr>
        <w:t>Except as specifically assigned to CDOT in Section 18.4 below, the Contractor shall perform all</w:t>
      </w:r>
      <w:r w:rsidR="00092754">
        <w:rPr>
          <w:i/>
          <w:sz w:val="24"/>
          <w:szCs w:val="24"/>
        </w:rPr>
        <w:t xml:space="preserve"> </w:t>
      </w:r>
      <w:r w:rsidRPr="003D117A">
        <w:rPr>
          <w:i/>
          <w:sz w:val="24"/>
          <w:szCs w:val="24"/>
        </w:rPr>
        <w:t>required maintenance Activities for all Roadways within the Project limits, including, but not</w:t>
      </w:r>
      <w:r w:rsidR="00092754">
        <w:rPr>
          <w:i/>
          <w:sz w:val="24"/>
          <w:szCs w:val="24"/>
        </w:rPr>
        <w:t xml:space="preserve"> </w:t>
      </w:r>
      <w:r w:rsidRPr="00092754">
        <w:rPr>
          <w:i/>
          <w:sz w:val="24"/>
          <w:szCs w:val="24"/>
        </w:rPr>
        <w:t>limited to:</w:t>
      </w:r>
    </w:p>
    <w:p w:rsidR="003D117A" w:rsidRPr="003D117A" w:rsidRDefault="003D117A" w:rsidP="00092754">
      <w:pPr>
        <w:pStyle w:val="ListParagraph"/>
        <w:ind w:left="1080"/>
        <w:jc w:val="both"/>
        <w:rPr>
          <w:i/>
          <w:sz w:val="24"/>
          <w:szCs w:val="24"/>
        </w:rPr>
      </w:pPr>
      <w:r w:rsidRPr="003D117A">
        <w:rPr>
          <w:i/>
          <w:sz w:val="24"/>
          <w:szCs w:val="24"/>
        </w:rPr>
        <w:t>1. Patching and repair of existing pavements</w:t>
      </w:r>
    </w:p>
    <w:p w:rsidR="003D117A" w:rsidRDefault="003D117A" w:rsidP="00092754">
      <w:pPr>
        <w:pStyle w:val="ListParagraph"/>
        <w:ind w:firstLine="360"/>
        <w:jc w:val="both"/>
        <w:rPr>
          <w:i/>
          <w:sz w:val="24"/>
          <w:szCs w:val="24"/>
        </w:rPr>
      </w:pPr>
      <w:r w:rsidRPr="003D117A">
        <w:rPr>
          <w:i/>
          <w:sz w:val="24"/>
          <w:szCs w:val="24"/>
        </w:rPr>
        <w:t>2. Patching and repair of all existing Structures included as a part of the Project</w:t>
      </w:r>
    </w:p>
    <w:p w:rsidR="00092754" w:rsidRDefault="00092754" w:rsidP="00092754">
      <w:pPr>
        <w:pStyle w:val="ListParagraph"/>
        <w:ind w:firstLine="360"/>
        <w:jc w:val="both"/>
        <w:rPr>
          <w:i/>
          <w:sz w:val="24"/>
          <w:szCs w:val="24"/>
        </w:rPr>
      </w:pPr>
    </w:p>
    <w:p w:rsidR="00092754" w:rsidRDefault="00092754" w:rsidP="00092754">
      <w:pPr>
        <w:pStyle w:val="ListParagraph"/>
        <w:ind w:left="360" w:hanging="360"/>
        <w:jc w:val="both"/>
        <w:rPr>
          <w:sz w:val="24"/>
          <w:szCs w:val="24"/>
        </w:rPr>
      </w:pPr>
      <w:r>
        <w:rPr>
          <w:sz w:val="24"/>
          <w:szCs w:val="24"/>
        </w:rPr>
        <w:tab/>
        <w:t xml:space="preserve">Subsection </w:t>
      </w:r>
      <w:r w:rsidRPr="00092754">
        <w:rPr>
          <w:sz w:val="24"/>
          <w:szCs w:val="24"/>
        </w:rPr>
        <w:t xml:space="preserve">18.1.7 </w:t>
      </w:r>
      <w:r>
        <w:rPr>
          <w:sz w:val="24"/>
          <w:szCs w:val="24"/>
        </w:rPr>
        <w:t xml:space="preserve">- </w:t>
      </w:r>
      <w:r w:rsidRPr="00092754">
        <w:rPr>
          <w:sz w:val="24"/>
          <w:szCs w:val="24"/>
        </w:rPr>
        <w:t>Payment for Maintenance during Construction</w:t>
      </w:r>
      <w:r>
        <w:rPr>
          <w:sz w:val="24"/>
          <w:szCs w:val="24"/>
        </w:rPr>
        <w:t xml:space="preserve"> states, </w:t>
      </w:r>
      <w:r w:rsidRPr="00092754">
        <w:rPr>
          <w:b/>
          <w:i/>
          <w:sz w:val="24"/>
          <w:szCs w:val="24"/>
        </w:rPr>
        <w:t>Progress payments for maintenance</w:t>
      </w:r>
      <w:r>
        <w:rPr>
          <w:i/>
          <w:sz w:val="24"/>
          <w:szCs w:val="24"/>
        </w:rPr>
        <w:t xml:space="preserve"> </w:t>
      </w:r>
      <w:r>
        <w:rPr>
          <w:sz w:val="24"/>
          <w:szCs w:val="24"/>
        </w:rPr>
        <w:t>(emphasis added)</w:t>
      </w:r>
      <w:r w:rsidRPr="00092754">
        <w:rPr>
          <w:i/>
          <w:sz w:val="24"/>
          <w:szCs w:val="24"/>
        </w:rPr>
        <w:t xml:space="preserve"> during construction shall be according to Book 2, Section</w:t>
      </w:r>
      <w:r>
        <w:rPr>
          <w:i/>
          <w:sz w:val="24"/>
          <w:szCs w:val="24"/>
        </w:rPr>
        <w:t xml:space="preserve"> </w:t>
      </w:r>
      <w:r w:rsidRPr="00092754">
        <w:rPr>
          <w:i/>
          <w:sz w:val="24"/>
          <w:szCs w:val="24"/>
        </w:rPr>
        <w:t>2, Project Management.</w:t>
      </w:r>
      <w:r>
        <w:rPr>
          <w:sz w:val="24"/>
          <w:szCs w:val="24"/>
        </w:rPr>
        <w:t xml:space="preserve">  </w:t>
      </w:r>
    </w:p>
    <w:p w:rsidR="00092754" w:rsidRDefault="00092754" w:rsidP="00092754">
      <w:pPr>
        <w:pStyle w:val="ListParagraph"/>
        <w:ind w:left="360" w:hanging="360"/>
        <w:jc w:val="both"/>
        <w:rPr>
          <w:sz w:val="24"/>
          <w:szCs w:val="24"/>
        </w:rPr>
      </w:pPr>
    </w:p>
    <w:p w:rsidR="00531E40" w:rsidRPr="00110E64" w:rsidRDefault="00092754" w:rsidP="00531E40">
      <w:pPr>
        <w:pStyle w:val="ListParagraph"/>
        <w:ind w:left="360" w:hanging="360"/>
        <w:jc w:val="both"/>
        <w:rPr>
          <w:b/>
          <w:i/>
          <w:sz w:val="24"/>
          <w:szCs w:val="24"/>
        </w:rPr>
      </w:pPr>
      <w:r>
        <w:rPr>
          <w:sz w:val="24"/>
          <w:szCs w:val="24"/>
        </w:rPr>
        <w:tab/>
        <w:t>Book 2, Section 2 is titled</w:t>
      </w:r>
      <w:r w:rsidR="00882BD3">
        <w:rPr>
          <w:sz w:val="24"/>
          <w:szCs w:val="24"/>
        </w:rPr>
        <w:t xml:space="preserve"> </w:t>
      </w:r>
      <w:r w:rsidR="00882BD3" w:rsidRPr="00882BD3">
        <w:rPr>
          <w:sz w:val="24"/>
          <w:szCs w:val="24"/>
        </w:rPr>
        <w:t>Project Management</w:t>
      </w:r>
      <w:r w:rsidR="00882BD3">
        <w:rPr>
          <w:sz w:val="24"/>
          <w:szCs w:val="24"/>
        </w:rPr>
        <w:t xml:space="preserve"> and Subsection </w:t>
      </w:r>
      <w:r w:rsidR="00882BD3" w:rsidRPr="00882BD3">
        <w:rPr>
          <w:sz w:val="24"/>
          <w:szCs w:val="24"/>
        </w:rPr>
        <w:t xml:space="preserve">2.1.2 </w:t>
      </w:r>
      <w:r w:rsidR="00882BD3">
        <w:rPr>
          <w:sz w:val="24"/>
          <w:szCs w:val="24"/>
        </w:rPr>
        <w:t xml:space="preserve">is titled </w:t>
      </w:r>
      <w:r w:rsidR="00882BD3" w:rsidRPr="00882BD3">
        <w:rPr>
          <w:sz w:val="24"/>
          <w:szCs w:val="24"/>
        </w:rPr>
        <w:t>Cost Management</w:t>
      </w:r>
      <w:r w:rsidR="00882BD3">
        <w:rPr>
          <w:sz w:val="24"/>
          <w:szCs w:val="24"/>
        </w:rPr>
        <w:t xml:space="preserve">.  </w:t>
      </w:r>
      <w:r w:rsidR="00531E40">
        <w:rPr>
          <w:sz w:val="24"/>
          <w:szCs w:val="24"/>
        </w:rPr>
        <w:t xml:space="preserve">Subsection </w:t>
      </w:r>
      <w:r w:rsidR="00531E40" w:rsidRPr="00531E40">
        <w:rPr>
          <w:sz w:val="24"/>
          <w:szCs w:val="24"/>
        </w:rPr>
        <w:t>2.1.2.2</w:t>
      </w:r>
      <w:r w:rsidR="00531E40">
        <w:rPr>
          <w:sz w:val="24"/>
          <w:szCs w:val="24"/>
        </w:rPr>
        <w:t xml:space="preserve"> -</w:t>
      </w:r>
      <w:r w:rsidR="00531E40" w:rsidRPr="00531E40">
        <w:rPr>
          <w:sz w:val="24"/>
          <w:szCs w:val="24"/>
        </w:rPr>
        <w:t xml:space="preserve"> Invoice Submittals</w:t>
      </w:r>
      <w:r w:rsidR="00531E40">
        <w:rPr>
          <w:sz w:val="24"/>
          <w:szCs w:val="24"/>
        </w:rPr>
        <w:t xml:space="preserve"> states, </w:t>
      </w:r>
      <w:r w:rsidR="00531E40" w:rsidRPr="00110E64">
        <w:rPr>
          <w:b/>
          <w:i/>
          <w:sz w:val="24"/>
          <w:szCs w:val="24"/>
        </w:rPr>
        <w:t>The Contractor shall submit invoices to CDOT each month</w:t>
      </w:r>
      <w:r w:rsidR="00110E64">
        <w:rPr>
          <w:b/>
          <w:i/>
          <w:sz w:val="24"/>
          <w:szCs w:val="24"/>
        </w:rPr>
        <w:t xml:space="preserve"> </w:t>
      </w:r>
      <w:r w:rsidR="00110E64">
        <w:rPr>
          <w:sz w:val="24"/>
          <w:szCs w:val="24"/>
        </w:rPr>
        <w:t>(emphasis added)</w:t>
      </w:r>
      <w:r w:rsidR="00531E40" w:rsidRPr="00110E64">
        <w:rPr>
          <w:b/>
          <w:i/>
          <w:sz w:val="24"/>
          <w:szCs w:val="24"/>
        </w:rPr>
        <w:t>.</w:t>
      </w:r>
    </w:p>
    <w:p w:rsidR="00531E40" w:rsidRDefault="00531E40" w:rsidP="00882BD3">
      <w:pPr>
        <w:pStyle w:val="ListParagraph"/>
        <w:ind w:left="360" w:hanging="360"/>
        <w:jc w:val="both"/>
        <w:rPr>
          <w:sz w:val="24"/>
          <w:szCs w:val="24"/>
        </w:rPr>
      </w:pPr>
    </w:p>
    <w:p w:rsidR="009425AE" w:rsidRDefault="009425AE" w:rsidP="00531E40">
      <w:pPr>
        <w:pStyle w:val="ListParagraph"/>
        <w:ind w:left="360"/>
        <w:jc w:val="both"/>
        <w:rPr>
          <w:sz w:val="24"/>
          <w:szCs w:val="24"/>
        </w:rPr>
      </w:pPr>
    </w:p>
    <w:p w:rsidR="009425AE" w:rsidRDefault="009425AE" w:rsidP="00531E40">
      <w:pPr>
        <w:pStyle w:val="ListParagraph"/>
        <w:ind w:left="360"/>
        <w:jc w:val="both"/>
        <w:rPr>
          <w:sz w:val="24"/>
          <w:szCs w:val="24"/>
        </w:rPr>
      </w:pPr>
    </w:p>
    <w:p w:rsidR="008C3234" w:rsidRDefault="008C3234" w:rsidP="00531E40">
      <w:pPr>
        <w:pStyle w:val="ListParagraph"/>
        <w:ind w:left="360"/>
        <w:jc w:val="both"/>
        <w:rPr>
          <w:sz w:val="24"/>
          <w:szCs w:val="24"/>
        </w:rPr>
      </w:pPr>
    </w:p>
    <w:p w:rsidR="00882BD3" w:rsidRDefault="00110E64" w:rsidP="00531E40">
      <w:pPr>
        <w:pStyle w:val="ListParagraph"/>
        <w:ind w:left="360"/>
        <w:jc w:val="both"/>
        <w:rPr>
          <w:sz w:val="24"/>
          <w:szCs w:val="24"/>
        </w:rPr>
      </w:pPr>
      <w:r>
        <w:rPr>
          <w:sz w:val="24"/>
          <w:szCs w:val="24"/>
        </w:rPr>
        <w:t xml:space="preserve">Subsection </w:t>
      </w:r>
      <w:r w:rsidR="00882BD3" w:rsidRPr="00882BD3">
        <w:rPr>
          <w:sz w:val="24"/>
          <w:szCs w:val="24"/>
        </w:rPr>
        <w:t>2.1.2.3 Invoice Document Content</w:t>
      </w:r>
      <w:r w:rsidR="00882BD3">
        <w:rPr>
          <w:sz w:val="24"/>
          <w:szCs w:val="24"/>
        </w:rPr>
        <w:t>, Item 5 -</w:t>
      </w:r>
      <w:r w:rsidR="00882BD3" w:rsidRPr="00882BD3">
        <w:rPr>
          <w:sz w:val="24"/>
          <w:szCs w:val="24"/>
        </w:rPr>
        <w:t xml:space="preserve"> Monthly Maintenance Progress Report</w:t>
      </w:r>
      <w:r w:rsidR="00882BD3">
        <w:rPr>
          <w:sz w:val="24"/>
          <w:szCs w:val="24"/>
        </w:rPr>
        <w:t xml:space="preserve"> states:</w:t>
      </w:r>
    </w:p>
    <w:p w:rsidR="00882BD3" w:rsidRPr="00882BD3" w:rsidRDefault="00882BD3" w:rsidP="00882BD3">
      <w:pPr>
        <w:pStyle w:val="ListParagraph"/>
        <w:ind w:left="360" w:hanging="360"/>
        <w:jc w:val="both"/>
        <w:rPr>
          <w:sz w:val="24"/>
          <w:szCs w:val="24"/>
        </w:rPr>
      </w:pPr>
    </w:p>
    <w:p w:rsidR="00882BD3" w:rsidRPr="00882BD3" w:rsidRDefault="00882BD3" w:rsidP="00882BD3">
      <w:pPr>
        <w:pStyle w:val="ListParagraph"/>
        <w:jc w:val="both"/>
        <w:rPr>
          <w:i/>
          <w:sz w:val="24"/>
          <w:szCs w:val="24"/>
        </w:rPr>
      </w:pPr>
      <w:r w:rsidRPr="00882BD3">
        <w:rPr>
          <w:i/>
          <w:sz w:val="24"/>
          <w:szCs w:val="24"/>
        </w:rPr>
        <w:t>The Contractor shall submit to CDOT the current Monthly Maintenance Progress</w:t>
      </w:r>
    </w:p>
    <w:p w:rsidR="00882BD3" w:rsidRDefault="00882BD3" w:rsidP="00882BD3">
      <w:pPr>
        <w:pStyle w:val="ListParagraph"/>
        <w:jc w:val="both"/>
        <w:rPr>
          <w:i/>
          <w:sz w:val="24"/>
          <w:szCs w:val="24"/>
        </w:rPr>
      </w:pPr>
      <w:r w:rsidRPr="00882BD3">
        <w:rPr>
          <w:i/>
          <w:sz w:val="24"/>
          <w:szCs w:val="24"/>
        </w:rPr>
        <w:t>Report, as required in Book 2, Section 18.</w:t>
      </w:r>
    </w:p>
    <w:p w:rsidR="00882BD3" w:rsidRPr="00882BD3" w:rsidRDefault="00882BD3" w:rsidP="00882BD3">
      <w:pPr>
        <w:pStyle w:val="ListParagraph"/>
        <w:jc w:val="both"/>
        <w:rPr>
          <w:i/>
          <w:sz w:val="24"/>
          <w:szCs w:val="24"/>
        </w:rPr>
      </w:pPr>
    </w:p>
    <w:p w:rsidR="00882BD3" w:rsidRPr="00882BD3" w:rsidRDefault="00882BD3" w:rsidP="00882BD3">
      <w:pPr>
        <w:pStyle w:val="ListParagraph"/>
        <w:jc w:val="both"/>
        <w:rPr>
          <w:i/>
          <w:sz w:val="24"/>
          <w:szCs w:val="24"/>
        </w:rPr>
      </w:pPr>
      <w:r w:rsidRPr="00882BD3">
        <w:rPr>
          <w:i/>
          <w:sz w:val="24"/>
          <w:szCs w:val="24"/>
        </w:rPr>
        <w:t>No invoice will be reviewed or processed until all invoice documents and certifications,</w:t>
      </w:r>
    </w:p>
    <w:p w:rsidR="00092754" w:rsidRDefault="00882BD3" w:rsidP="00882BD3">
      <w:pPr>
        <w:pStyle w:val="ListParagraph"/>
        <w:jc w:val="both"/>
        <w:rPr>
          <w:i/>
          <w:sz w:val="24"/>
          <w:szCs w:val="24"/>
        </w:rPr>
      </w:pPr>
      <w:r w:rsidRPr="00882BD3">
        <w:rPr>
          <w:i/>
          <w:sz w:val="24"/>
          <w:szCs w:val="24"/>
        </w:rPr>
        <w:t>as identified in 2.1.2.3 are received by CDOT.</w:t>
      </w:r>
    </w:p>
    <w:p w:rsidR="00531E40" w:rsidRDefault="00531E40" w:rsidP="00882BD3">
      <w:pPr>
        <w:pStyle w:val="ListParagraph"/>
        <w:jc w:val="both"/>
        <w:rPr>
          <w:i/>
          <w:sz w:val="24"/>
          <w:szCs w:val="24"/>
        </w:rPr>
      </w:pPr>
    </w:p>
    <w:p w:rsidR="00531E40" w:rsidRDefault="00531E40" w:rsidP="00531E40">
      <w:pPr>
        <w:pStyle w:val="ListParagraph"/>
        <w:ind w:left="360" w:hanging="360"/>
        <w:jc w:val="both"/>
        <w:rPr>
          <w:sz w:val="24"/>
          <w:szCs w:val="24"/>
        </w:rPr>
      </w:pPr>
      <w:r>
        <w:rPr>
          <w:i/>
          <w:sz w:val="24"/>
          <w:szCs w:val="24"/>
        </w:rPr>
        <w:tab/>
      </w:r>
      <w:r>
        <w:rPr>
          <w:sz w:val="24"/>
          <w:szCs w:val="24"/>
        </w:rPr>
        <w:t>Based on the foregoing discussion, i</w:t>
      </w:r>
      <w:r w:rsidRPr="00531E40">
        <w:rPr>
          <w:sz w:val="24"/>
          <w:szCs w:val="24"/>
        </w:rPr>
        <w:t>t is quite clear that progress payments will be made for maintenance during construction</w:t>
      </w:r>
      <w:r>
        <w:rPr>
          <w:sz w:val="24"/>
          <w:szCs w:val="24"/>
        </w:rPr>
        <w:t xml:space="preserve"> and that invoices shall be submitted monthly</w:t>
      </w:r>
      <w:r w:rsidRPr="00531E40">
        <w:rPr>
          <w:sz w:val="24"/>
          <w:szCs w:val="24"/>
        </w:rPr>
        <w:t>.</w:t>
      </w:r>
    </w:p>
    <w:p w:rsidR="00531E40" w:rsidRDefault="00531E40" w:rsidP="00531E40">
      <w:pPr>
        <w:pStyle w:val="ListParagraph"/>
        <w:ind w:left="360" w:hanging="360"/>
        <w:jc w:val="both"/>
        <w:rPr>
          <w:sz w:val="24"/>
          <w:szCs w:val="24"/>
        </w:rPr>
      </w:pPr>
    </w:p>
    <w:p w:rsidR="0019662B" w:rsidRDefault="00531E40" w:rsidP="0019662B">
      <w:pPr>
        <w:ind w:left="360" w:hanging="360"/>
        <w:jc w:val="both"/>
        <w:rPr>
          <w:rFonts w:ascii="Times New Roman" w:hAnsi="Times New Roman" w:cs="Times New Roman"/>
          <w:i/>
          <w:sz w:val="24"/>
          <w:szCs w:val="24"/>
        </w:rPr>
      </w:pPr>
      <w:r w:rsidRPr="00531E40">
        <w:rPr>
          <w:rFonts w:ascii="Times New Roman" w:hAnsi="Times New Roman" w:cs="Times New Roman"/>
          <w:b/>
          <w:sz w:val="24"/>
          <w:szCs w:val="24"/>
        </w:rPr>
        <w:t>4.</w:t>
      </w:r>
      <w:r>
        <w:rPr>
          <w:rFonts w:ascii="Times New Roman" w:hAnsi="Times New Roman" w:cs="Times New Roman"/>
          <w:b/>
          <w:sz w:val="24"/>
          <w:szCs w:val="24"/>
        </w:rPr>
        <w:tab/>
      </w:r>
      <w:r w:rsidR="0019662B" w:rsidRPr="0019662B">
        <w:rPr>
          <w:rFonts w:ascii="Times New Roman" w:hAnsi="Times New Roman" w:cs="Times New Roman"/>
          <w:sz w:val="24"/>
          <w:szCs w:val="24"/>
        </w:rPr>
        <w:t>Book 2, Section 2 is titled Project</w:t>
      </w:r>
      <w:r w:rsidR="0019662B">
        <w:rPr>
          <w:rFonts w:ascii="Times New Roman" w:hAnsi="Times New Roman" w:cs="Times New Roman"/>
          <w:sz w:val="24"/>
          <w:szCs w:val="24"/>
        </w:rPr>
        <w:t xml:space="preserve"> Management. Subsection 2.1.1 - </w:t>
      </w:r>
      <w:r w:rsidR="0019662B" w:rsidRPr="0019662B">
        <w:rPr>
          <w:rFonts w:ascii="Times New Roman" w:hAnsi="Times New Roman" w:cs="Times New Roman"/>
          <w:sz w:val="24"/>
          <w:szCs w:val="24"/>
        </w:rPr>
        <w:t>Work Breakdown Structure (WBS)</w:t>
      </w:r>
      <w:r w:rsidR="0019662B">
        <w:rPr>
          <w:rFonts w:ascii="Times New Roman" w:hAnsi="Times New Roman" w:cs="Times New Roman"/>
          <w:sz w:val="24"/>
          <w:szCs w:val="24"/>
        </w:rPr>
        <w:t xml:space="preserve"> states, </w:t>
      </w:r>
      <w:r w:rsidR="0019662B" w:rsidRPr="0019662B">
        <w:rPr>
          <w:rFonts w:ascii="Times New Roman" w:hAnsi="Times New Roman" w:cs="Times New Roman"/>
          <w:i/>
          <w:sz w:val="24"/>
          <w:szCs w:val="24"/>
        </w:rPr>
        <w:t>The Contractor shall submit to CDOT, along with its Prelimina</w:t>
      </w:r>
      <w:r w:rsidR="0019662B">
        <w:rPr>
          <w:rFonts w:ascii="Times New Roman" w:hAnsi="Times New Roman" w:cs="Times New Roman"/>
          <w:i/>
          <w:sz w:val="24"/>
          <w:szCs w:val="24"/>
        </w:rPr>
        <w:t xml:space="preserve">ry Initial Schedule, a detailed </w:t>
      </w:r>
      <w:r w:rsidR="0019662B" w:rsidRPr="0019662B">
        <w:rPr>
          <w:rFonts w:ascii="Times New Roman" w:hAnsi="Times New Roman" w:cs="Times New Roman"/>
          <w:i/>
          <w:sz w:val="24"/>
          <w:szCs w:val="24"/>
        </w:rPr>
        <w:t>Work Breakdown Structure (WBS) for Acceptance. The Preliminary</w:t>
      </w:r>
      <w:r w:rsidR="0019662B">
        <w:rPr>
          <w:rFonts w:ascii="Times New Roman" w:hAnsi="Times New Roman" w:cs="Times New Roman"/>
          <w:i/>
          <w:sz w:val="24"/>
          <w:szCs w:val="24"/>
        </w:rPr>
        <w:t xml:space="preserve"> Initial Schedule shall include </w:t>
      </w:r>
      <w:r w:rsidR="0019662B" w:rsidRPr="0019662B">
        <w:rPr>
          <w:rFonts w:ascii="Times New Roman" w:hAnsi="Times New Roman" w:cs="Times New Roman"/>
          <w:i/>
          <w:sz w:val="24"/>
          <w:szCs w:val="24"/>
        </w:rPr>
        <w:t>a detailed, organized hierarchical division of the (WBS) for</w:t>
      </w:r>
      <w:r w:rsidR="0019662B">
        <w:rPr>
          <w:rFonts w:ascii="Times New Roman" w:hAnsi="Times New Roman" w:cs="Times New Roman"/>
          <w:i/>
          <w:sz w:val="24"/>
          <w:szCs w:val="24"/>
        </w:rPr>
        <w:t xml:space="preserve"> completing each element of the </w:t>
      </w:r>
      <w:r w:rsidR="0019662B" w:rsidRPr="0019662B">
        <w:rPr>
          <w:rFonts w:ascii="Times New Roman" w:hAnsi="Times New Roman" w:cs="Times New Roman"/>
          <w:i/>
          <w:sz w:val="24"/>
          <w:szCs w:val="24"/>
        </w:rPr>
        <w:t>Work. The Accepted WBS shall be the basis for organiz</w:t>
      </w:r>
      <w:r w:rsidR="0019662B">
        <w:rPr>
          <w:rFonts w:ascii="Times New Roman" w:hAnsi="Times New Roman" w:cs="Times New Roman"/>
          <w:i/>
          <w:sz w:val="24"/>
          <w:szCs w:val="24"/>
        </w:rPr>
        <w:t xml:space="preserve">ing all Work under the Contract </w:t>
      </w:r>
      <w:r w:rsidR="0019662B" w:rsidRPr="0019662B">
        <w:rPr>
          <w:rFonts w:ascii="Times New Roman" w:hAnsi="Times New Roman" w:cs="Times New Roman"/>
          <w:i/>
          <w:sz w:val="24"/>
          <w:szCs w:val="24"/>
        </w:rPr>
        <w:t>Documents, and shall be used as a basis for the Contract Sc</w:t>
      </w:r>
      <w:r w:rsidR="0019662B">
        <w:rPr>
          <w:rFonts w:ascii="Times New Roman" w:hAnsi="Times New Roman" w:cs="Times New Roman"/>
          <w:i/>
          <w:sz w:val="24"/>
          <w:szCs w:val="24"/>
        </w:rPr>
        <w:t xml:space="preserve">hedules, and </w:t>
      </w:r>
      <w:r w:rsidR="0019662B" w:rsidRPr="00110E64">
        <w:rPr>
          <w:rFonts w:ascii="Times New Roman" w:hAnsi="Times New Roman" w:cs="Times New Roman"/>
          <w:b/>
          <w:i/>
          <w:sz w:val="24"/>
          <w:szCs w:val="24"/>
        </w:rPr>
        <w:t>other cost control systems</w:t>
      </w:r>
      <w:r w:rsidR="00110E64">
        <w:rPr>
          <w:rFonts w:ascii="Times New Roman" w:hAnsi="Times New Roman" w:cs="Times New Roman"/>
          <w:sz w:val="24"/>
          <w:szCs w:val="24"/>
        </w:rPr>
        <w:t xml:space="preserve"> (emphasis added)</w:t>
      </w:r>
      <w:r w:rsidR="0019662B" w:rsidRPr="0019662B">
        <w:rPr>
          <w:rFonts w:ascii="Times New Roman" w:hAnsi="Times New Roman" w:cs="Times New Roman"/>
          <w:i/>
          <w:sz w:val="24"/>
          <w:szCs w:val="24"/>
        </w:rPr>
        <w:t>.</w:t>
      </w:r>
    </w:p>
    <w:p w:rsidR="00E43DDF" w:rsidRDefault="00144063" w:rsidP="00144063">
      <w:pPr>
        <w:ind w:left="360" w:hanging="360"/>
        <w:jc w:val="both"/>
        <w:rPr>
          <w:rFonts w:ascii="Times New Roman" w:hAnsi="Times New Roman" w:cs="Times New Roman"/>
          <w:sz w:val="24"/>
          <w:szCs w:val="24"/>
        </w:rPr>
      </w:pPr>
      <w:r>
        <w:rPr>
          <w:rFonts w:ascii="Times New Roman" w:hAnsi="Times New Roman" w:cs="Times New Roman"/>
          <w:b/>
          <w:sz w:val="24"/>
          <w:szCs w:val="24"/>
        </w:rPr>
        <w:tab/>
      </w:r>
      <w:r w:rsidRPr="00144063">
        <w:rPr>
          <w:rFonts w:ascii="Times New Roman" w:hAnsi="Times New Roman" w:cs="Times New Roman"/>
          <w:sz w:val="24"/>
          <w:szCs w:val="24"/>
        </w:rPr>
        <w:t>Subsection 2.1.1</w:t>
      </w:r>
      <w:r>
        <w:rPr>
          <w:rFonts w:ascii="Times New Roman" w:hAnsi="Times New Roman" w:cs="Times New Roman"/>
          <w:sz w:val="24"/>
          <w:szCs w:val="24"/>
        </w:rPr>
        <w:t xml:space="preserve"> goes on to state, </w:t>
      </w:r>
      <w:r w:rsidRPr="00144063">
        <w:rPr>
          <w:rFonts w:ascii="Times New Roman" w:hAnsi="Times New Roman" w:cs="Times New Roman"/>
          <w:i/>
          <w:sz w:val="24"/>
          <w:szCs w:val="24"/>
        </w:rPr>
        <w:t>Exhibit B of Book 2, Secti</w:t>
      </w:r>
      <w:r>
        <w:rPr>
          <w:rFonts w:ascii="Times New Roman" w:hAnsi="Times New Roman" w:cs="Times New Roman"/>
          <w:i/>
          <w:sz w:val="24"/>
          <w:szCs w:val="24"/>
        </w:rPr>
        <w:t xml:space="preserve">on 2 – Project Management shall </w:t>
      </w:r>
      <w:r w:rsidRPr="00144063">
        <w:rPr>
          <w:rFonts w:ascii="Times New Roman" w:hAnsi="Times New Roman" w:cs="Times New Roman"/>
          <w:i/>
          <w:sz w:val="24"/>
          <w:szCs w:val="24"/>
        </w:rPr>
        <w:t>be used for determination of segment limits and cost proposa</w:t>
      </w:r>
      <w:r>
        <w:rPr>
          <w:rFonts w:ascii="Times New Roman" w:hAnsi="Times New Roman" w:cs="Times New Roman"/>
          <w:i/>
          <w:sz w:val="24"/>
          <w:szCs w:val="24"/>
        </w:rPr>
        <w:t xml:space="preserve">l preparation of WBS Activities </w:t>
      </w:r>
      <w:r w:rsidRPr="00144063">
        <w:rPr>
          <w:rFonts w:ascii="Times New Roman" w:hAnsi="Times New Roman" w:cs="Times New Roman"/>
          <w:i/>
          <w:sz w:val="24"/>
          <w:szCs w:val="24"/>
        </w:rPr>
        <w:t>further described herein and on Form J.</w:t>
      </w:r>
      <w:r>
        <w:rPr>
          <w:rFonts w:ascii="Times New Roman" w:hAnsi="Times New Roman" w:cs="Times New Roman"/>
          <w:sz w:val="24"/>
          <w:szCs w:val="24"/>
        </w:rPr>
        <w:t xml:space="preserve">  Form J is included in the Instructions to Proposers and is titled Maximum Price Allocation Form and contains two listings</w:t>
      </w:r>
      <w:r w:rsidR="001E3E36">
        <w:rPr>
          <w:rFonts w:ascii="Times New Roman" w:hAnsi="Times New Roman" w:cs="Times New Roman"/>
          <w:sz w:val="24"/>
          <w:szCs w:val="24"/>
        </w:rPr>
        <w:t xml:space="preserve"> of all the Work items that total to the proposer’s Total Project Cost.  It shoul</w:t>
      </w:r>
      <w:r w:rsidR="00BD2FCE">
        <w:rPr>
          <w:rFonts w:ascii="Times New Roman" w:hAnsi="Times New Roman" w:cs="Times New Roman"/>
          <w:sz w:val="24"/>
          <w:szCs w:val="24"/>
        </w:rPr>
        <w:t>d be noted that there is no WBS</w:t>
      </w:r>
      <w:r w:rsidR="001E3E36">
        <w:rPr>
          <w:rFonts w:ascii="Times New Roman" w:hAnsi="Times New Roman" w:cs="Times New Roman"/>
          <w:sz w:val="24"/>
          <w:szCs w:val="24"/>
        </w:rPr>
        <w:t xml:space="preserve"> item for maintenance.</w:t>
      </w:r>
      <w:r w:rsidR="00E43DDF">
        <w:rPr>
          <w:rFonts w:ascii="Times New Roman" w:hAnsi="Times New Roman" w:cs="Times New Roman"/>
          <w:sz w:val="24"/>
          <w:szCs w:val="24"/>
        </w:rPr>
        <w:tab/>
      </w:r>
      <w:r w:rsidR="00E43DDF">
        <w:rPr>
          <w:rFonts w:ascii="Times New Roman" w:hAnsi="Times New Roman" w:cs="Times New Roman"/>
          <w:sz w:val="24"/>
          <w:szCs w:val="24"/>
        </w:rPr>
        <w:tab/>
      </w:r>
      <w:r w:rsidR="00E43DDF">
        <w:rPr>
          <w:rFonts w:ascii="Times New Roman" w:hAnsi="Times New Roman" w:cs="Times New Roman"/>
          <w:sz w:val="24"/>
          <w:szCs w:val="24"/>
        </w:rPr>
        <w:tab/>
      </w:r>
      <w:r w:rsidR="00E43DDF">
        <w:rPr>
          <w:rFonts w:ascii="Times New Roman" w:hAnsi="Times New Roman" w:cs="Times New Roman"/>
          <w:sz w:val="24"/>
          <w:szCs w:val="24"/>
        </w:rPr>
        <w:tab/>
      </w:r>
      <w:r w:rsidR="00E43DDF">
        <w:rPr>
          <w:rFonts w:ascii="Times New Roman" w:hAnsi="Times New Roman" w:cs="Times New Roman"/>
          <w:sz w:val="24"/>
          <w:szCs w:val="24"/>
        </w:rPr>
        <w:tab/>
      </w:r>
      <w:r w:rsidR="00E43DDF">
        <w:rPr>
          <w:rFonts w:ascii="Times New Roman" w:hAnsi="Times New Roman" w:cs="Times New Roman"/>
          <w:sz w:val="24"/>
          <w:szCs w:val="24"/>
        </w:rPr>
        <w:tab/>
      </w:r>
      <w:r w:rsidR="00E43DDF">
        <w:rPr>
          <w:rFonts w:ascii="Times New Roman" w:hAnsi="Times New Roman" w:cs="Times New Roman"/>
          <w:sz w:val="24"/>
          <w:szCs w:val="24"/>
        </w:rPr>
        <w:tab/>
      </w:r>
      <w:r w:rsidR="00E43DDF">
        <w:rPr>
          <w:rFonts w:ascii="Times New Roman" w:hAnsi="Times New Roman" w:cs="Times New Roman"/>
          <w:sz w:val="24"/>
          <w:szCs w:val="24"/>
        </w:rPr>
        <w:tab/>
      </w:r>
      <w:r w:rsidR="00E43DDF">
        <w:rPr>
          <w:rFonts w:ascii="Times New Roman" w:hAnsi="Times New Roman" w:cs="Times New Roman"/>
          <w:sz w:val="24"/>
          <w:szCs w:val="24"/>
        </w:rPr>
        <w:tab/>
      </w:r>
      <w:r w:rsidR="00E43DDF">
        <w:rPr>
          <w:rFonts w:ascii="Times New Roman" w:hAnsi="Times New Roman" w:cs="Times New Roman"/>
          <w:sz w:val="24"/>
          <w:szCs w:val="24"/>
        </w:rPr>
        <w:tab/>
      </w:r>
      <w:r w:rsidR="00E43DDF">
        <w:rPr>
          <w:rFonts w:ascii="Times New Roman" w:hAnsi="Times New Roman" w:cs="Times New Roman"/>
          <w:sz w:val="24"/>
          <w:szCs w:val="24"/>
        </w:rPr>
        <w:tab/>
      </w:r>
    </w:p>
    <w:p w:rsidR="00E43DDF" w:rsidRPr="004A641D" w:rsidRDefault="00E43DDF" w:rsidP="004A641D">
      <w:pPr>
        <w:ind w:left="360" w:hanging="360"/>
        <w:jc w:val="both"/>
        <w:rPr>
          <w:rFonts w:ascii="Times New Roman" w:hAnsi="Times New Roman" w:cs="Times New Roman"/>
          <w:b/>
          <w:sz w:val="24"/>
          <w:szCs w:val="24"/>
        </w:rPr>
      </w:pPr>
      <w:r w:rsidRPr="00E43DDF">
        <w:rPr>
          <w:rFonts w:ascii="Times New Roman" w:hAnsi="Times New Roman" w:cs="Times New Roman"/>
          <w:b/>
          <w:sz w:val="24"/>
          <w:szCs w:val="24"/>
        </w:rPr>
        <w:t>5.</w:t>
      </w:r>
      <w:r>
        <w:rPr>
          <w:rFonts w:ascii="Times New Roman" w:hAnsi="Times New Roman" w:cs="Times New Roman"/>
          <w:b/>
          <w:sz w:val="24"/>
          <w:szCs w:val="24"/>
        </w:rPr>
        <w:tab/>
      </w:r>
      <w:r w:rsidRPr="00E43DDF">
        <w:rPr>
          <w:rFonts w:ascii="Times New Roman" w:hAnsi="Times New Roman" w:cs="Times New Roman"/>
          <w:sz w:val="24"/>
          <w:szCs w:val="24"/>
        </w:rPr>
        <w:t xml:space="preserve">CDOT </w:t>
      </w:r>
      <w:r>
        <w:rPr>
          <w:rFonts w:ascii="Times New Roman" w:hAnsi="Times New Roman" w:cs="Times New Roman"/>
          <w:sz w:val="24"/>
          <w:szCs w:val="24"/>
        </w:rPr>
        <w:t xml:space="preserve"> cited Book 2, Section 18.1.3.2 which requires the patching and repair of all structures as a part of the Project.</w:t>
      </w:r>
      <w:r w:rsidR="004A641D">
        <w:rPr>
          <w:rFonts w:ascii="Times New Roman" w:hAnsi="Times New Roman" w:cs="Times New Roman"/>
          <w:sz w:val="24"/>
          <w:szCs w:val="24"/>
        </w:rPr>
        <w:t xml:space="preserve">  Subsequent items in Section 1</w:t>
      </w:r>
      <w:r w:rsidR="00110E64">
        <w:rPr>
          <w:rFonts w:ascii="Times New Roman" w:hAnsi="Times New Roman" w:cs="Times New Roman"/>
          <w:sz w:val="24"/>
          <w:szCs w:val="24"/>
        </w:rPr>
        <w:t>8.1.3 define those maintenance w</w:t>
      </w:r>
      <w:r w:rsidR="004A641D">
        <w:rPr>
          <w:rFonts w:ascii="Times New Roman" w:hAnsi="Times New Roman" w:cs="Times New Roman"/>
          <w:sz w:val="24"/>
          <w:szCs w:val="24"/>
        </w:rPr>
        <w:t xml:space="preserve">ork responsibilities </w:t>
      </w:r>
      <w:r w:rsidR="00110E64">
        <w:rPr>
          <w:rFonts w:ascii="Times New Roman" w:hAnsi="Times New Roman" w:cs="Times New Roman"/>
          <w:sz w:val="24"/>
          <w:szCs w:val="24"/>
        </w:rPr>
        <w:t>that</w:t>
      </w:r>
      <w:r w:rsidR="004A641D">
        <w:rPr>
          <w:rFonts w:ascii="Times New Roman" w:hAnsi="Times New Roman" w:cs="Times New Roman"/>
          <w:sz w:val="24"/>
          <w:szCs w:val="24"/>
        </w:rPr>
        <w:t xml:space="preserve"> shall be performed by the Contractor.  LCCO said that they were responsible to perform  the maintenance work but that they should be paid for it in Progress Payments as stated in the Contract.</w:t>
      </w:r>
    </w:p>
    <w:p w:rsidR="009425AE" w:rsidRDefault="004A641D" w:rsidP="004A641D">
      <w:pPr>
        <w:ind w:left="360" w:hanging="360"/>
        <w:jc w:val="both"/>
        <w:rPr>
          <w:rFonts w:ascii="Times New Roman" w:hAnsi="Times New Roman" w:cs="Times New Roman"/>
          <w:sz w:val="24"/>
          <w:szCs w:val="24"/>
        </w:rPr>
      </w:pPr>
      <w:r w:rsidRPr="004A641D">
        <w:rPr>
          <w:rFonts w:ascii="Times New Roman" w:hAnsi="Times New Roman" w:cs="Times New Roman"/>
          <w:b/>
          <w:sz w:val="24"/>
          <w:szCs w:val="24"/>
        </w:rPr>
        <w:t>6.</w:t>
      </w:r>
      <w:r>
        <w:rPr>
          <w:sz w:val="24"/>
          <w:szCs w:val="24"/>
        </w:rPr>
        <w:t xml:space="preserve"> </w:t>
      </w:r>
      <w:r w:rsidRPr="004A641D">
        <w:rPr>
          <w:rFonts w:ascii="Times New Roman" w:hAnsi="Times New Roman" w:cs="Times New Roman"/>
          <w:sz w:val="24"/>
          <w:szCs w:val="24"/>
        </w:rPr>
        <w:t xml:space="preserve"> </w:t>
      </w:r>
      <w:r w:rsidR="00BD2FCE" w:rsidRPr="004A641D">
        <w:rPr>
          <w:rFonts w:ascii="Times New Roman" w:hAnsi="Times New Roman" w:cs="Times New Roman"/>
          <w:sz w:val="24"/>
          <w:szCs w:val="24"/>
        </w:rPr>
        <w:t>In most Design-Bid-Build contracts there is a unit price bid Item for Hot Mix Asphalt (Patching) which is described in Standard Specification 403.01</w:t>
      </w:r>
      <w:r w:rsidR="00157B32" w:rsidRPr="004A641D">
        <w:rPr>
          <w:rFonts w:ascii="Times New Roman" w:hAnsi="Times New Roman" w:cs="Times New Roman"/>
          <w:sz w:val="24"/>
          <w:szCs w:val="24"/>
        </w:rPr>
        <w:t>and paid for under Standard Specification 401.22 and 403.05.  The payment for patching protects both the contractor and CDOT.  There is no way for a contractor to estimate the quantity of maintenance/patching work</w:t>
      </w:r>
      <w:r w:rsidR="00664F86" w:rsidRPr="004A641D">
        <w:rPr>
          <w:rFonts w:ascii="Times New Roman" w:hAnsi="Times New Roman" w:cs="Times New Roman"/>
          <w:sz w:val="24"/>
          <w:szCs w:val="24"/>
        </w:rPr>
        <w:t xml:space="preserve"> that </w:t>
      </w:r>
      <w:r w:rsidR="00664F86" w:rsidRPr="004A641D">
        <w:rPr>
          <w:rFonts w:ascii="Times New Roman" w:hAnsi="Times New Roman" w:cs="Times New Roman"/>
          <w:b/>
          <w:sz w:val="24"/>
          <w:szCs w:val="24"/>
        </w:rPr>
        <w:t>might be required</w:t>
      </w:r>
      <w:r w:rsidR="00157B32" w:rsidRPr="004A641D">
        <w:rPr>
          <w:rFonts w:ascii="Times New Roman" w:hAnsi="Times New Roman" w:cs="Times New Roman"/>
          <w:sz w:val="24"/>
          <w:szCs w:val="24"/>
        </w:rPr>
        <w:t xml:space="preserve"> </w:t>
      </w:r>
      <w:r w:rsidR="00664F86" w:rsidRPr="004A641D">
        <w:rPr>
          <w:rFonts w:ascii="Times New Roman" w:hAnsi="Times New Roman" w:cs="Times New Roman"/>
          <w:sz w:val="24"/>
          <w:szCs w:val="24"/>
        </w:rPr>
        <w:t xml:space="preserve">from </w:t>
      </w:r>
      <w:r w:rsidR="00B82B86" w:rsidRPr="00903433">
        <w:rPr>
          <w:rFonts w:ascii="Times New Roman" w:hAnsi="Times New Roman" w:cs="Times New Roman"/>
          <w:sz w:val="24"/>
          <w:szCs w:val="24"/>
        </w:rPr>
        <w:t>the</w:t>
      </w:r>
      <w:r w:rsidR="00B82B86">
        <w:rPr>
          <w:rFonts w:ascii="Times New Roman" w:hAnsi="Times New Roman" w:cs="Times New Roman"/>
          <w:color w:val="FF0000"/>
          <w:sz w:val="24"/>
          <w:szCs w:val="24"/>
        </w:rPr>
        <w:t xml:space="preserve"> </w:t>
      </w:r>
      <w:r w:rsidR="00157B32" w:rsidRPr="004A641D">
        <w:rPr>
          <w:rFonts w:ascii="Times New Roman" w:hAnsi="Times New Roman" w:cs="Times New Roman"/>
          <w:sz w:val="24"/>
          <w:szCs w:val="24"/>
        </w:rPr>
        <w:t>roadway deterioration due to weather, accidents</w:t>
      </w:r>
      <w:r w:rsidR="00664F86" w:rsidRPr="004A641D">
        <w:rPr>
          <w:rFonts w:ascii="Times New Roman" w:hAnsi="Times New Roman" w:cs="Times New Roman"/>
          <w:sz w:val="24"/>
          <w:szCs w:val="24"/>
        </w:rPr>
        <w:t xml:space="preserve"> and traffic.  If a contractor cannot determine a quantity for an item of work, he cannot reasonably determine a price for it.  CDOT on the other hand,</w:t>
      </w:r>
      <w:r w:rsidR="00157B32" w:rsidRPr="004A641D">
        <w:rPr>
          <w:rFonts w:ascii="Times New Roman" w:hAnsi="Times New Roman" w:cs="Times New Roman"/>
          <w:sz w:val="24"/>
          <w:szCs w:val="24"/>
        </w:rPr>
        <w:t xml:space="preserve"> </w:t>
      </w:r>
      <w:r w:rsidR="00664F86" w:rsidRPr="004A641D">
        <w:rPr>
          <w:rFonts w:ascii="Times New Roman" w:hAnsi="Times New Roman" w:cs="Times New Roman"/>
          <w:sz w:val="24"/>
          <w:szCs w:val="24"/>
        </w:rPr>
        <w:t xml:space="preserve">only pays for the maintenance that is actually needed.  CDOT said that LCCO could have gone to CDOT Maintenance to see what has been done in the past.  Any records that CDOT would have would be based on normal </w:t>
      </w:r>
    </w:p>
    <w:p w:rsidR="009425AE" w:rsidRDefault="009425AE" w:rsidP="004A641D">
      <w:pPr>
        <w:ind w:left="360" w:hanging="360"/>
        <w:jc w:val="both"/>
        <w:rPr>
          <w:rFonts w:ascii="Times New Roman" w:hAnsi="Times New Roman" w:cs="Times New Roman"/>
          <w:sz w:val="24"/>
          <w:szCs w:val="24"/>
        </w:rPr>
      </w:pPr>
    </w:p>
    <w:p w:rsidR="008C3234" w:rsidRDefault="008C3234" w:rsidP="009425AE">
      <w:pPr>
        <w:ind w:left="360"/>
        <w:jc w:val="both"/>
        <w:rPr>
          <w:rFonts w:ascii="Times New Roman" w:hAnsi="Times New Roman" w:cs="Times New Roman"/>
          <w:sz w:val="24"/>
          <w:szCs w:val="24"/>
        </w:rPr>
      </w:pPr>
    </w:p>
    <w:p w:rsidR="00BD2FCE" w:rsidRPr="004A641D" w:rsidRDefault="00664F86" w:rsidP="009425AE">
      <w:pPr>
        <w:ind w:left="360"/>
        <w:jc w:val="both"/>
        <w:rPr>
          <w:sz w:val="24"/>
          <w:szCs w:val="24"/>
        </w:rPr>
      </w:pPr>
      <w:r w:rsidRPr="004A641D">
        <w:rPr>
          <w:rFonts w:ascii="Times New Roman" w:hAnsi="Times New Roman" w:cs="Times New Roman"/>
          <w:sz w:val="24"/>
          <w:szCs w:val="24"/>
        </w:rPr>
        <w:t>highway operations which would be far different from placing the normal traffic onto reduced lanes to meet phasing requirements.</w:t>
      </w:r>
    </w:p>
    <w:p w:rsidR="00664F86" w:rsidRPr="00B82B86" w:rsidRDefault="00092603" w:rsidP="00092603">
      <w:pPr>
        <w:spacing w:line="240" w:lineRule="auto"/>
        <w:ind w:left="360" w:hanging="360"/>
        <w:jc w:val="both"/>
        <w:rPr>
          <w:rFonts w:ascii="Times New Roman" w:hAnsi="Times New Roman" w:cs="Times New Roman"/>
          <w:sz w:val="24"/>
          <w:szCs w:val="24"/>
        </w:rPr>
      </w:pPr>
      <w:r>
        <w:rPr>
          <w:sz w:val="24"/>
          <w:szCs w:val="24"/>
        </w:rPr>
        <w:tab/>
      </w:r>
      <w:r w:rsidR="00596F09" w:rsidRPr="00B82B86">
        <w:rPr>
          <w:rFonts w:ascii="Times New Roman" w:hAnsi="Times New Roman" w:cs="Times New Roman"/>
          <w:sz w:val="24"/>
          <w:szCs w:val="24"/>
        </w:rPr>
        <w:t>During the hearing, CDOT</w:t>
      </w:r>
      <w:r w:rsidR="007E687A" w:rsidRPr="00B82B86">
        <w:rPr>
          <w:rFonts w:ascii="Times New Roman" w:hAnsi="Times New Roman" w:cs="Times New Roman"/>
          <w:sz w:val="24"/>
          <w:szCs w:val="24"/>
        </w:rPr>
        <w:t xml:space="preserve"> </w:t>
      </w:r>
      <w:r w:rsidR="00596F09" w:rsidRPr="00B82B86">
        <w:rPr>
          <w:rFonts w:ascii="Times New Roman" w:hAnsi="Times New Roman" w:cs="Times New Roman"/>
          <w:sz w:val="24"/>
          <w:szCs w:val="24"/>
        </w:rPr>
        <w:t>said</w:t>
      </w:r>
      <w:r w:rsidR="007E687A" w:rsidRPr="00B82B86">
        <w:rPr>
          <w:rFonts w:ascii="Times New Roman" w:hAnsi="Times New Roman" w:cs="Times New Roman"/>
          <w:sz w:val="24"/>
          <w:szCs w:val="24"/>
        </w:rPr>
        <w:t xml:space="preserve"> LCCO could have contacted the </w:t>
      </w:r>
      <w:r w:rsidR="009425AE" w:rsidRPr="00B82B86">
        <w:rPr>
          <w:rFonts w:ascii="Times New Roman" w:hAnsi="Times New Roman" w:cs="Times New Roman"/>
          <w:sz w:val="24"/>
          <w:szCs w:val="24"/>
        </w:rPr>
        <w:t xml:space="preserve">CDOT </w:t>
      </w:r>
      <w:r w:rsidR="007E687A" w:rsidRPr="00B82B86">
        <w:rPr>
          <w:rFonts w:ascii="Times New Roman" w:hAnsi="Times New Roman" w:cs="Times New Roman"/>
          <w:sz w:val="24"/>
          <w:szCs w:val="24"/>
        </w:rPr>
        <w:t>Maintenance Department</w:t>
      </w:r>
      <w:r w:rsidR="00596F09" w:rsidRPr="00B82B86">
        <w:rPr>
          <w:rFonts w:ascii="Times New Roman" w:hAnsi="Times New Roman" w:cs="Times New Roman"/>
          <w:sz w:val="24"/>
          <w:szCs w:val="24"/>
        </w:rPr>
        <w:t xml:space="preserve"> to get past maintenance data.</w:t>
      </w:r>
      <w:r w:rsidR="007E687A" w:rsidRPr="00B82B86">
        <w:rPr>
          <w:rFonts w:ascii="Times New Roman" w:hAnsi="Times New Roman" w:cs="Times New Roman"/>
          <w:sz w:val="24"/>
          <w:szCs w:val="24"/>
        </w:rPr>
        <w:t xml:space="preserve">  The DRB can see no reason that LCCO should have contacted the Maintenance Depa</w:t>
      </w:r>
      <w:r w:rsidR="00382A5E" w:rsidRPr="00B82B86">
        <w:rPr>
          <w:rFonts w:ascii="Times New Roman" w:hAnsi="Times New Roman" w:cs="Times New Roman"/>
          <w:sz w:val="24"/>
          <w:szCs w:val="24"/>
        </w:rPr>
        <w:t>rtment prior to submitting its P</w:t>
      </w:r>
      <w:r w:rsidR="007E687A" w:rsidRPr="00B82B86">
        <w:rPr>
          <w:rFonts w:ascii="Times New Roman" w:hAnsi="Times New Roman" w:cs="Times New Roman"/>
          <w:sz w:val="24"/>
          <w:szCs w:val="24"/>
        </w:rPr>
        <w:t>roposal since LCCO believed it would be compensated for maintenance through Progress Payments.</w:t>
      </w:r>
    </w:p>
    <w:p w:rsidR="007E687A" w:rsidRDefault="007E687A" w:rsidP="00EF6F76">
      <w:pPr>
        <w:pStyle w:val="ListParagraph"/>
        <w:ind w:left="0"/>
        <w:jc w:val="both"/>
        <w:rPr>
          <w:b/>
          <w:sz w:val="24"/>
          <w:szCs w:val="24"/>
          <w:u w:val="thick"/>
        </w:rPr>
      </w:pPr>
    </w:p>
    <w:p w:rsidR="005827DE" w:rsidRPr="00DA58DA" w:rsidRDefault="005827DE" w:rsidP="00EF6F76">
      <w:pPr>
        <w:pStyle w:val="ListParagraph"/>
        <w:ind w:left="0"/>
        <w:jc w:val="both"/>
        <w:rPr>
          <w:b/>
          <w:sz w:val="24"/>
          <w:szCs w:val="24"/>
          <w:u w:val="thick"/>
        </w:rPr>
      </w:pPr>
      <w:r w:rsidRPr="00DA58DA">
        <w:rPr>
          <w:b/>
          <w:sz w:val="24"/>
          <w:szCs w:val="24"/>
          <w:u w:val="thick"/>
        </w:rPr>
        <w:t>Recommendations:</w:t>
      </w:r>
    </w:p>
    <w:p w:rsidR="002A2C5F" w:rsidRPr="00DA58DA" w:rsidRDefault="002A2C5F" w:rsidP="00EF6F76">
      <w:pPr>
        <w:pStyle w:val="ListParagraph"/>
        <w:ind w:left="0"/>
        <w:jc w:val="both"/>
        <w:rPr>
          <w:b/>
          <w:sz w:val="24"/>
          <w:szCs w:val="24"/>
          <w:u w:val="thick"/>
        </w:rPr>
      </w:pPr>
    </w:p>
    <w:p w:rsidR="005827DE" w:rsidRDefault="001948EF" w:rsidP="00092603">
      <w:pPr>
        <w:pStyle w:val="ListParagraph"/>
        <w:numPr>
          <w:ilvl w:val="0"/>
          <w:numId w:val="42"/>
        </w:numPr>
        <w:ind w:left="360"/>
        <w:jc w:val="both"/>
        <w:rPr>
          <w:sz w:val="24"/>
          <w:szCs w:val="24"/>
        </w:rPr>
      </w:pPr>
      <w:r w:rsidRPr="001948EF">
        <w:rPr>
          <w:sz w:val="24"/>
          <w:szCs w:val="24"/>
        </w:rPr>
        <w:t>Although Maintenance during Construction</w:t>
      </w:r>
      <w:r>
        <w:rPr>
          <w:sz w:val="24"/>
          <w:szCs w:val="24"/>
        </w:rPr>
        <w:t xml:space="preserve"> is defined in the Contract Documents, it is not clearly called out in the Work and nothing can be found in the Contract Documents to indicate that </w:t>
      </w:r>
      <w:r w:rsidRPr="001948EF">
        <w:rPr>
          <w:sz w:val="24"/>
          <w:szCs w:val="24"/>
        </w:rPr>
        <w:t>Maintenance during Construction</w:t>
      </w:r>
      <w:r>
        <w:rPr>
          <w:sz w:val="24"/>
          <w:szCs w:val="24"/>
        </w:rPr>
        <w:t xml:space="preserve"> is incidental to the Work.  As discussed in Finding 3 above, it is clear that LCCO was to submit </w:t>
      </w:r>
      <w:r w:rsidR="00092603" w:rsidRPr="00092603">
        <w:rPr>
          <w:sz w:val="24"/>
          <w:szCs w:val="24"/>
        </w:rPr>
        <w:t>Monthly Maintenance Progress Report</w:t>
      </w:r>
      <w:r w:rsidR="00596F09">
        <w:rPr>
          <w:sz w:val="24"/>
          <w:szCs w:val="24"/>
        </w:rPr>
        <w:t>s</w:t>
      </w:r>
      <w:r w:rsidR="00092603" w:rsidRPr="00092603">
        <w:rPr>
          <w:sz w:val="24"/>
          <w:szCs w:val="24"/>
        </w:rPr>
        <w:t xml:space="preserve"> </w:t>
      </w:r>
      <w:r w:rsidR="00092603">
        <w:rPr>
          <w:sz w:val="24"/>
          <w:szCs w:val="24"/>
        </w:rPr>
        <w:t xml:space="preserve">and that </w:t>
      </w:r>
      <w:r>
        <w:rPr>
          <w:sz w:val="24"/>
          <w:szCs w:val="24"/>
        </w:rPr>
        <w:t>Progress Payments w</w:t>
      </w:r>
      <w:r w:rsidR="00596F09">
        <w:rPr>
          <w:sz w:val="24"/>
          <w:szCs w:val="24"/>
        </w:rPr>
        <w:t>ould</w:t>
      </w:r>
      <w:r>
        <w:rPr>
          <w:sz w:val="24"/>
          <w:szCs w:val="24"/>
        </w:rPr>
        <w:t xml:space="preserve"> be </w:t>
      </w:r>
      <w:r w:rsidR="00092603">
        <w:rPr>
          <w:sz w:val="24"/>
          <w:szCs w:val="24"/>
        </w:rPr>
        <w:t>made by CDOT.</w:t>
      </w:r>
      <w:r w:rsidR="00092603">
        <w:rPr>
          <w:sz w:val="24"/>
          <w:szCs w:val="24"/>
        </w:rPr>
        <w:tab/>
      </w:r>
      <w:r w:rsidR="00092603">
        <w:rPr>
          <w:sz w:val="24"/>
          <w:szCs w:val="24"/>
        </w:rPr>
        <w:tab/>
      </w:r>
      <w:r w:rsidR="00092603">
        <w:rPr>
          <w:sz w:val="24"/>
          <w:szCs w:val="24"/>
        </w:rPr>
        <w:tab/>
      </w:r>
      <w:r w:rsidR="00092603">
        <w:rPr>
          <w:sz w:val="24"/>
          <w:szCs w:val="24"/>
        </w:rPr>
        <w:tab/>
      </w:r>
      <w:r w:rsidR="00092603">
        <w:rPr>
          <w:sz w:val="24"/>
          <w:szCs w:val="24"/>
        </w:rPr>
        <w:tab/>
      </w:r>
      <w:r w:rsidR="00092603">
        <w:rPr>
          <w:sz w:val="24"/>
          <w:szCs w:val="24"/>
        </w:rPr>
        <w:tab/>
      </w:r>
      <w:r w:rsidR="00092603">
        <w:rPr>
          <w:sz w:val="24"/>
          <w:szCs w:val="24"/>
        </w:rPr>
        <w:tab/>
      </w:r>
    </w:p>
    <w:p w:rsidR="00092603" w:rsidRPr="001948EF" w:rsidRDefault="00092603" w:rsidP="00092603">
      <w:pPr>
        <w:pStyle w:val="ListParagraph"/>
        <w:ind w:left="360"/>
        <w:jc w:val="both"/>
        <w:rPr>
          <w:sz w:val="24"/>
          <w:szCs w:val="24"/>
        </w:rPr>
      </w:pPr>
      <w:r>
        <w:rPr>
          <w:sz w:val="24"/>
          <w:szCs w:val="24"/>
        </w:rPr>
        <w:t xml:space="preserve">CDOT said that LCCO performed the required maintenance and both parties said that the </w:t>
      </w:r>
      <w:r w:rsidRPr="00092603">
        <w:rPr>
          <w:sz w:val="24"/>
          <w:szCs w:val="24"/>
        </w:rPr>
        <w:t>Monthly Maintenance Progress Report</w:t>
      </w:r>
      <w:r w:rsidR="00DF4F45">
        <w:rPr>
          <w:sz w:val="24"/>
          <w:szCs w:val="24"/>
        </w:rPr>
        <w:t>s</w:t>
      </w:r>
      <w:r>
        <w:rPr>
          <w:sz w:val="24"/>
          <w:szCs w:val="24"/>
        </w:rPr>
        <w:t xml:space="preserve"> had been submitted.</w:t>
      </w:r>
    </w:p>
    <w:p w:rsidR="00E533A2" w:rsidRPr="00DA58DA" w:rsidRDefault="00E533A2" w:rsidP="00943CAC">
      <w:pPr>
        <w:spacing w:after="0" w:line="240" w:lineRule="auto"/>
        <w:ind w:left="1350" w:hanging="1350"/>
        <w:jc w:val="both"/>
        <w:rPr>
          <w:rFonts w:ascii="Times New Roman" w:hAnsi="Times New Roman" w:cs="Times New Roman"/>
          <w:sz w:val="24"/>
          <w:szCs w:val="24"/>
        </w:rPr>
      </w:pPr>
    </w:p>
    <w:p w:rsidR="007E687A" w:rsidRPr="00DF4F45" w:rsidRDefault="007E687A" w:rsidP="007E687A">
      <w:pPr>
        <w:spacing w:after="0" w:line="240" w:lineRule="auto"/>
        <w:ind w:left="360" w:hanging="360"/>
        <w:jc w:val="both"/>
        <w:rPr>
          <w:rFonts w:ascii="Times New Roman" w:hAnsi="Times New Roman" w:cs="Times New Roman"/>
          <w:b/>
          <w:sz w:val="24"/>
          <w:szCs w:val="24"/>
        </w:rPr>
      </w:pPr>
      <w:r>
        <w:rPr>
          <w:rFonts w:ascii="Times New Roman" w:hAnsi="Times New Roman" w:cs="Times New Roman"/>
          <w:sz w:val="24"/>
          <w:szCs w:val="24"/>
        </w:rPr>
        <w:t xml:space="preserve">      </w:t>
      </w:r>
      <w:r w:rsidRPr="00DF4F45">
        <w:rPr>
          <w:rFonts w:ascii="Times New Roman" w:hAnsi="Times New Roman" w:cs="Times New Roman"/>
          <w:b/>
          <w:sz w:val="24"/>
          <w:szCs w:val="24"/>
        </w:rPr>
        <w:t>Based on the foregoing discussion, LCCO should be paid for the required maintenance it performed on the Project.</w:t>
      </w:r>
    </w:p>
    <w:p w:rsidR="007E687A" w:rsidRDefault="007E687A" w:rsidP="007E687A">
      <w:pPr>
        <w:spacing w:after="0" w:line="240" w:lineRule="auto"/>
        <w:ind w:left="360" w:hanging="360"/>
        <w:jc w:val="both"/>
        <w:rPr>
          <w:rFonts w:ascii="Times New Roman" w:hAnsi="Times New Roman" w:cs="Times New Roman"/>
          <w:sz w:val="24"/>
          <w:szCs w:val="24"/>
        </w:rPr>
      </w:pPr>
    </w:p>
    <w:p w:rsidR="001948EF" w:rsidRDefault="007E687A" w:rsidP="007E687A">
      <w:pPr>
        <w:pStyle w:val="ListParagraph"/>
        <w:numPr>
          <w:ilvl w:val="0"/>
          <w:numId w:val="42"/>
        </w:numPr>
        <w:ind w:left="360"/>
        <w:jc w:val="both"/>
        <w:rPr>
          <w:sz w:val="24"/>
          <w:szCs w:val="24"/>
        </w:rPr>
      </w:pPr>
      <w:r>
        <w:rPr>
          <w:sz w:val="24"/>
          <w:szCs w:val="24"/>
        </w:rPr>
        <w:t>Although the quantum issue was not reviewed</w:t>
      </w:r>
      <w:r w:rsidR="00596F09">
        <w:rPr>
          <w:sz w:val="24"/>
          <w:szCs w:val="24"/>
        </w:rPr>
        <w:t xml:space="preserve"> during the hearing</w:t>
      </w:r>
      <w:r w:rsidR="00F55201">
        <w:rPr>
          <w:sz w:val="24"/>
          <w:szCs w:val="24"/>
        </w:rPr>
        <w:t xml:space="preserve"> as discussed in the </w:t>
      </w:r>
      <w:r w:rsidR="00F55201">
        <w:rPr>
          <w:b/>
          <w:sz w:val="24"/>
          <w:szCs w:val="24"/>
        </w:rPr>
        <w:t xml:space="preserve">NOTE </w:t>
      </w:r>
      <w:r w:rsidR="00F55201">
        <w:rPr>
          <w:sz w:val="24"/>
          <w:szCs w:val="24"/>
        </w:rPr>
        <w:t>above, LCCO should make sure all invoicing is in accordance with Book 1, Section 13.7 – Time and Materials Change Orders.</w:t>
      </w:r>
      <w:r w:rsidR="00DF4F45">
        <w:rPr>
          <w:sz w:val="24"/>
          <w:szCs w:val="24"/>
        </w:rPr>
        <w:t xml:space="preserve">  Should the parties not be able to reach agreement on the maintenance performed by LCCO and the resulting costs, the dispute can be submitted to the DRB.</w:t>
      </w:r>
      <w:r w:rsidR="00DF4F45">
        <w:rPr>
          <w:sz w:val="24"/>
          <w:szCs w:val="24"/>
        </w:rPr>
        <w:tab/>
      </w:r>
      <w:r w:rsidR="00DF4F45">
        <w:rPr>
          <w:sz w:val="24"/>
          <w:szCs w:val="24"/>
        </w:rPr>
        <w:tab/>
      </w:r>
      <w:r w:rsidR="00DF4F45">
        <w:rPr>
          <w:sz w:val="24"/>
          <w:szCs w:val="24"/>
        </w:rPr>
        <w:tab/>
      </w:r>
      <w:r w:rsidR="00382A5E">
        <w:rPr>
          <w:sz w:val="24"/>
          <w:szCs w:val="24"/>
        </w:rPr>
        <w:tab/>
      </w:r>
      <w:r w:rsidR="00382A5E">
        <w:rPr>
          <w:sz w:val="24"/>
          <w:szCs w:val="24"/>
        </w:rPr>
        <w:tab/>
      </w:r>
      <w:r w:rsidR="00382A5E">
        <w:rPr>
          <w:sz w:val="24"/>
          <w:szCs w:val="24"/>
        </w:rPr>
        <w:tab/>
      </w:r>
      <w:r w:rsidR="00382A5E">
        <w:rPr>
          <w:sz w:val="24"/>
          <w:szCs w:val="24"/>
        </w:rPr>
        <w:tab/>
      </w:r>
      <w:r w:rsidR="00382A5E">
        <w:rPr>
          <w:sz w:val="24"/>
          <w:szCs w:val="24"/>
        </w:rPr>
        <w:tab/>
      </w:r>
      <w:r w:rsidR="00382A5E">
        <w:rPr>
          <w:sz w:val="24"/>
          <w:szCs w:val="24"/>
        </w:rPr>
        <w:tab/>
      </w:r>
      <w:r w:rsidR="00382A5E">
        <w:rPr>
          <w:sz w:val="24"/>
          <w:szCs w:val="24"/>
        </w:rPr>
        <w:tab/>
      </w:r>
      <w:r w:rsidR="00382A5E">
        <w:rPr>
          <w:sz w:val="24"/>
          <w:szCs w:val="24"/>
        </w:rPr>
        <w:tab/>
      </w:r>
      <w:r w:rsidR="00382A5E">
        <w:rPr>
          <w:sz w:val="24"/>
          <w:szCs w:val="24"/>
        </w:rPr>
        <w:tab/>
      </w:r>
      <w:r w:rsidR="00382A5E">
        <w:rPr>
          <w:sz w:val="24"/>
          <w:szCs w:val="24"/>
        </w:rPr>
        <w:tab/>
      </w:r>
      <w:r w:rsidR="00382A5E">
        <w:rPr>
          <w:sz w:val="24"/>
          <w:szCs w:val="24"/>
        </w:rPr>
        <w:tab/>
      </w:r>
    </w:p>
    <w:p w:rsidR="00382A5E" w:rsidRPr="007E687A" w:rsidRDefault="00382A5E" w:rsidP="007E687A">
      <w:pPr>
        <w:pStyle w:val="ListParagraph"/>
        <w:numPr>
          <w:ilvl w:val="0"/>
          <w:numId w:val="42"/>
        </w:numPr>
        <w:ind w:left="360"/>
        <w:jc w:val="both"/>
        <w:rPr>
          <w:sz w:val="24"/>
          <w:szCs w:val="24"/>
        </w:rPr>
      </w:pPr>
      <w:r>
        <w:rPr>
          <w:sz w:val="24"/>
          <w:szCs w:val="24"/>
        </w:rPr>
        <w:t xml:space="preserve">During the hearing, CDOT said that it had not experienced payment for maintenance problems on other projects using the same or similar documents.  It is the duty of the DRB to make its </w:t>
      </w:r>
      <w:r w:rsidR="00596F09">
        <w:rPr>
          <w:sz w:val="24"/>
          <w:szCs w:val="24"/>
        </w:rPr>
        <w:t xml:space="preserve">Findings and </w:t>
      </w:r>
      <w:r>
        <w:rPr>
          <w:sz w:val="24"/>
          <w:szCs w:val="24"/>
        </w:rPr>
        <w:t>Recommendations relying on what is contained in the “four corners of the Contract”.  Accordingly, what has been done on other projects was not considered by the DRB and the Findings and Recommendations are based on what is contained in the Contract between the parties.</w:t>
      </w:r>
    </w:p>
    <w:p w:rsidR="001948EF" w:rsidRDefault="001948EF" w:rsidP="00943CAC">
      <w:pPr>
        <w:spacing w:after="0" w:line="240" w:lineRule="auto"/>
        <w:ind w:left="1350" w:hanging="1350"/>
        <w:jc w:val="both"/>
        <w:rPr>
          <w:rFonts w:ascii="Times New Roman" w:hAnsi="Times New Roman" w:cs="Times New Roman"/>
          <w:sz w:val="24"/>
          <w:szCs w:val="24"/>
        </w:rPr>
      </w:pPr>
    </w:p>
    <w:p w:rsidR="008D67B6" w:rsidRDefault="005C52BE" w:rsidP="008D67B6">
      <w:pPr>
        <w:spacing w:after="0" w:line="240" w:lineRule="auto"/>
        <w:ind w:left="1350" w:hanging="1350"/>
        <w:jc w:val="both"/>
        <w:rPr>
          <w:rFonts w:ascii="Times New Roman" w:hAnsi="Times New Roman" w:cs="Times New Roman"/>
          <w:noProof/>
          <w:sz w:val="24"/>
          <w:szCs w:val="24"/>
        </w:rPr>
      </w:pPr>
      <w:r w:rsidRPr="00DA58DA">
        <w:rPr>
          <w:rFonts w:ascii="Times New Roman" w:hAnsi="Times New Roman" w:cs="Times New Roman"/>
          <w:sz w:val="24"/>
          <w:szCs w:val="24"/>
        </w:rPr>
        <w:t>Respectfully submitted this</w:t>
      </w:r>
      <w:r w:rsidR="00CA4035">
        <w:rPr>
          <w:rFonts w:ascii="Times New Roman" w:hAnsi="Times New Roman" w:cs="Times New Roman"/>
          <w:sz w:val="24"/>
          <w:szCs w:val="24"/>
        </w:rPr>
        <w:t xml:space="preserve"> </w:t>
      </w:r>
      <w:r w:rsidR="00F319F2">
        <w:rPr>
          <w:rFonts w:ascii="Times New Roman" w:hAnsi="Times New Roman" w:cs="Times New Roman"/>
          <w:sz w:val="24"/>
          <w:szCs w:val="24"/>
        </w:rPr>
        <w:t>5th</w:t>
      </w:r>
      <w:r w:rsidR="00B2295A" w:rsidRPr="00DA58DA">
        <w:rPr>
          <w:rFonts w:ascii="Times New Roman" w:hAnsi="Times New Roman" w:cs="Times New Roman"/>
          <w:sz w:val="24"/>
          <w:szCs w:val="24"/>
        </w:rPr>
        <w:t xml:space="preserve"> day of </w:t>
      </w:r>
      <w:r w:rsidR="00F319F2">
        <w:rPr>
          <w:rFonts w:ascii="Times New Roman" w:hAnsi="Times New Roman" w:cs="Times New Roman"/>
          <w:sz w:val="24"/>
          <w:szCs w:val="24"/>
        </w:rPr>
        <w:t xml:space="preserve">June </w:t>
      </w:r>
      <w:r w:rsidR="00F06B56" w:rsidRPr="00DA58DA">
        <w:rPr>
          <w:rFonts w:ascii="Times New Roman" w:hAnsi="Times New Roman" w:cs="Times New Roman"/>
          <w:sz w:val="24"/>
          <w:szCs w:val="24"/>
        </w:rPr>
        <w:t>2018</w:t>
      </w:r>
      <w:r w:rsidR="00B9017B" w:rsidRPr="00DA58DA">
        <w:rPr>
          <w:rFonts w:ascii="Times New Roman" w:hAnsi="Times New Roman" w:cs="Times New Roman"/>
          <w:sz w:val="24"/>
          <w:szCs w:val="24"/>
        </w:rPr>
        <w:t>.</w:t>
      </w:r>
      <w:r w:rsidR="00B9017B" w:rsidRPr="00DA58DA">
        <w:rPr>
          <w:rFonts w:ascii="Times New Roman" w:hAnsi="Times New Roman" w:cs="Times New Roman"/>
          <w:noProof/>
          <w:sz w:val="24"/>
          <w:szCs w:val="24"/>
        </w:rPr>
        <w:t xml:space="preserve"> </w:t>
      </w:r>
    </w:p>
    <w:p w:rsidR="00E47EB4" w:rsidRDefault="00E47EB4" w:rsidP="008D67B6">
      <w:pPr>
        <w:spacing w:after="0" w:line="240" w:lineRule="auto"/>
        <w:ind w:left="1350" w:hanging="1350"/>
        <w:jc w:val="both"/>
        <w:rPr>
          <w:rFonts w:ascii="Times New Roman" w:hAnsi="Times New Roman" w:cs="Times New Roman"/>
          <w:noProof/>
          <w:sz w:val="24"/>
          <w:szCs w:val="24"/>
        </w:rPr>
      </w:pPr>
    </w:p>
    <w:p w:rsidR="00DB1990" w:rsidRPr="00DA58DA" w:rsidRDefault="00155C7B" w:rsidP="008D67B6">
      <w:pPr>
        <w:spacing w:after="0" w:line="240" w:lineRule="auto"/>
        <w:ind w:left="1350" w:hanging="1350"/>
        <w:jc w:val="both"/>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0D3B81F1" wp14:editId="3EF4B49F">
            <wp:extent cx="1397204" cy="70957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6882" r="15789" b="9851"/>
                    <a:stretch/>
                  </pic:blipFill>
                  <pic:spPr bwMode="auto">
                    <a:xfrm>
                      <a:off x="0" y="0"/>
                      <a:ext cx="1399937" cy="710962"/>
                    </a:xfrm>
                    <a:prstGeom prst="rect">
                      <a:avLst/>
                    </a:prstGeom>
                    <a:noFill/>
                    <a:ln>
                      <a:noFill/>
                    </a:ln>
                    <a:extLst>
                      <a:ext uri="{53640926-AAD7-44D8-BBD7-CCE9431645EC}">
                        <a14:shadowObscured xmlns:a14="http://schemas.microsoft.com/office/drawing/2010/main"/>
                      </a:ext>
                    </a:extLst>
                  </pic:spPr>
                </pic:pic>
              </a:graphicData>
            </a:graphic>
          </wp:inline>
        </w:drawing>
      </w:r>
      <w:r w:rsidR="00E47EB4">
        <w:rPr>
          <w:noProof/>
        </w:rPr>
        <w:t xml:space="preserve">       </w:t>
      </w:r>
      <w:r w:rsidR="008D67B6">
        <w:rPr>
          <w:noProof/>
        </w:rPr>
        <w:drawing>
          <wp:inline distT="0" distB="0" distL="0" distR="0" wp14:anchorId="3F00C91F" wp14:editId="1C306D2D">
            <wp:extent cx="1302105" cy="431597"/>
            <wp:effectExtent l="0" t="0" r="0" b="6985"/>
            <wp:docPr id="4" name="Picture 4" descr="C:\Users\Test\AppData\Local\Packages\Microsoft.MicrosoftEdge_8wekyb3d8bbwe\TempState\Downloads\Caldwell - Black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st\AppData\Local\Packages\Microsoft.MicrosoftEdge_8wekyb3d8bbwe\TempState\Downloads\Caldwell - Black (1).jpg"/>
                    <pic:cNvPicPr>
                      <a:picLocks noChangeAspect="1" noChangeArrowheads="1"/>
                    </pic:cNvPicPr>
                  </pic:nvPicPr>
                  <pic:blipFill rotWithShape="1">
                    <a:blip r:embed="rId10">
                      <a:extLst>
                        <a:ext uri="{28A0092B-C50C-407E-A947-70E740481C1C}">
                          <a14:useLocalDpi xmlns:a14="http://schemas.microsoft.com/office/drawing/2010/main" val="0"/>
                        </a:ext>
                      </a:extLst>
                    </a:blip>
                    <a:srcRect b="26028"/>
                    <a:stretch/>
                  </pic:blipFill>
                  <pic:spPr bwMode="auto">
                    <a:xfrm>
                      <a:off x="0" y="0"/>
                      <a:ext cx="1304054" cy="432243"/>
                    </a:xfrm>
                    <a:prstGeom prst="rect">
                      <a:avLst/>
                    </a:prstGeom>
                    <a:noFill/>
                    <a:ln>
                      <a:noFill/>
                    </a:ln>
                    <a:extLst>
                      <a:ext uri="{53640926-AAD7-44D8-BBD7-CCE9431645EC}">
                        <a14:shadowObscured xmlns:a14="http://schemas.microsoft.com/office/drawing/2010/main"/>
                      </a:ext>
                    </a:extLst>
                  </pic:spPr>
                </pic:pic>
              </a:graphicData>
            </a:graphic>
          </wp:inline>
        </w:drawing>
      </w:r>
      <w:r w:rsidR="00E47EB4">
        <w:rPr>
          <w:rFonts w:ascii="Times New Roman" w:hAnsi="Times New Roman" w:cs="Times New Roman"/>
          <w:noProof/>
        </w:rPr>
        <w:t xml:space="preserve">  </w:t>
      </w:r>
      <w:r w:rsidR="008D67B6">
        <w:rPr>
          <w:rFonts w:ascii="Times New Roman" w:hAnsi="Times New Roman" w:cs="Times New Roman"/>
          <w:noProof/>
        </w:rPr>
        <w:tab/>
      </w:r>
      <w:r w:rsidR="00E47EB4" w:rsidRPr="008D67B6">
        <w:rPr>
          <w:rFonts w:ascii="Times New Roman" w:eastAsia="Calibri" w:hAnsi="Times New Roman" w:cs="Times New Roman"/>
          <w:noProof/>
          <w:sz w:val="24"/>
          <w:szCs w:val="24"/>
        </w:rPr>
        <w:drawing>
          <wp:inline distT="0" distB="0" distL="0" distR="0" wp14:anchorId="08D912B2" wp14:editId="0AAEE4C0">
            <wp:extent cx="2472537" cy="501509"/>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r="3428" b="13187"/>
                    <a:stretch/>
                  </pic:blipFill>
                  <pic:spPr bwMode="auto">
                    <a:xfrm>
                      <a:off x="0" y="0"/>
                      <a:ext cx="2478669" cy="502753"/>
                    </a:xfrm>
                    <a:prstGeom prst="rect">
                      <a:avLst/>
                    </a:prstGeom>
                    <a:noFill/>
                    <a:ln>
                      <a:noFill/>
                    </a:ln>
                    <a:extLst>
                      <a:ext uri="{53640926-AAD7-44D8-BBD7-CCE9431645EC}">
                        <a14:shadowObscured xmlns:a14="http://schemas.microsoft.com/office/drawing/2010/main"/>
                      </a:ext>
                    </a:extLst>
                  </pic:spPr>
                </pic:pic>
              </a:graphicData>
            </a:graphic>
          </wp:inline>
        </w:drawing>
      </w:r>
      <w:r w:rsidR="008D67B6">
        <w:rPr>
          <w:rFonts w:ascii="Times New Roman" w:hAnsi="Times New Roman" w:cs="Times New Roman"/>
          <w:noProof/>
        </w:rPr>
        <w:tab/>
      </w:r>
      <w:r w:rsidR="008D67B6">
        <w:rPr>
          <w:rFonts w:ascii="Times New Roman" w:hAnsi="Times New Roman" w:cs="Times New Roman"/>
          <w:noProof/>
        </w:rPr>
        <w:tab/>
      </w:r>
      <w:r w:rsidR="00E47EB4">
        <w:rPr>
          <w:rFonts w:ascii="Times New Roman" w:hAnsi="Times New Roman" w:cs="Times New Roman"/>
          <w:noProof/>
        </w:rPr>
        <w:t xml:space="preserve">                   </w:t>
      </w:r>
      <w:r w:rsidR="00E47EB4" w:rsidRPr="00E47EB4">
        <w:rPr>
          <w:rFonts w:ascii="Times New Roman" w:hAnsi="Times New Roman" w:cs="Times New Roman"/>
          <w:noProof/>
          <w:sz w:val="24"/>
          <w:szCs w:val="24"/>
        </w:rPr>
        <w:t>William</w:t>
      </w:r>
      <w:r w:rsidR="00E47EB4" w:rsidRPr="00E47EB4">
        <w:rPr>
          <w:noProof/>
          <w:sz w:val="24"/>
          <w:szCs w:val="24"/>
        </w:rPr>
        <w:t xml:space="preserve"> </w:t>
      </w:r>
      <w:r w:rsidR="00E47EB4" w:rsidRPr="00E47EB4">
        <w:rPr>
          <w:rFonts w:ascii="Times New Roman" w:hAnsi="Times New Roman" w:cs="Times New Roman"/>
          <w:sz w:val="24"/>
          <w:szCs w:val="24"/>
        </w:rPr>
        <w:t>P</w:t>
      </w:r>
      <w:r w:rsidR="00FF5B59" w:rsidRPr="00E47EB4">
        <w:rPr>
          <w:rFonts w:ascii="Times New Roman" w:hAnsi="Times New Roman" w:cs="Times New Roman"/>
          <w:sz w:val="24"/>
          <w:szCs w:val="24"/>
        </w:rPr>
        <w:t>. Caldwell</w:t>
      </w:r>
      <w:r w:rsidR="00B9017B" w:rsidRPr="00DA58DA">
        <w:rPr>
          <w:rFonts w:ascii="Times New Roman" w:hAnsi="Times New Roman" w:cs="Times New Roman"/>
          <w:sz w:val="24"/>
          <w:szCs w:val="24"/>
        </w:rPr>
        <w:tab/>
      </w:r>
      <w:bookmarkStart w:id="0" w:name="_GoBack"/>
      <w:bookmarkEnd w:id="0"/>
      <w:permStart w:id="733812087" w:edGrp="everyone"/>
      <w:permEnd w:id="733812087"/>
      <w:r w:rsidR="00FF5B59">
        <w:rPr>
          <w:rFonts w:ascii="Times New Roman" w:hAnsi="Times New Roman" w:cs="Times New Roman"/>
          <w:sz w:val="24"/>
          <w:szCs w:val="24"/>
        </w:rPr>
        <w:t>W. H. Hinton II</w:t>
      </w:r>
    </w:p>
    <w:sectPr w:rsidR="00DB1990" w:rsidRPr="00DA58DA" w:rsidSect="008C3234">
      <w:headerReference w:type="default" r:id="rId12"/>
      <w:headerReference w:type="first" r:id="rId13"/>
      <w:pgSz w:w="12240" w:h="15840"/>
      <w:pgMar w:top="1296" w:right="1440" w:bottom="100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F79" w:rsidRDefault="00597F79" w:rsidP="000E212A">
      <w:pPr>
        <w:spacing w:after="0" w:line="240" w:lineRule="auto"/>
      </w:pPr>
      <w:r>
        <w:separator/>
      </w:r>
    </w:p>
  </w:endnote>
  <w:endnote w:type="continuationSeparator" w:id="0">
    <w:p w:rsidR="00597F79" w:rsidRDefault="00597F79" w:rsidP="000E2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F79" w:rsidRDefault="00597F79" w:rsidP="000E212A">
      <w:pPr>
        <w:spacing w:after="0" w:line="240" w:lineRule="auto"/>
      </w:pPr>
      <w:r>
        <w:separator/>
      </w:r>
    </w:p>
  </w:footnote>
  <w:footnote w:type="continuationSeparator" w:id="0">
    <w:p w:rsidR="00597F79" w:rsidRDefault="00597F79" w:rsidP="000E21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443" w:rsidRDefault="00FA6443" w:rsidP="000E212A">
    <w:pPr>
      <w:pStyle w:val="Header"/>
      <w:rPr>
        <w:rFonts w:ascii="Times New Roman" w:hAnsi="Times New Roman" w:cs="Times New Roman"/>
        <w:sz w:val="18"/>
        <w:szCs w:val="18"/>
      </w:rPr>
    </w:pPr>
    <w:r w:rsidRPr="000E212A">
      <w:rPr>
        <w:rFonts w:ascii="Times New Roman" w:hAnsi="Times New Roman" w:cs="Times New Roman"/>
        <w:sz w:val="18"/>
        <w:szCs w:val="18"/>
      </w:rPr>
      <w:t>DISPUTE REVIEW BOARD REPORT</w:t>
    </w:r>
    <w:r>
      <w:rPr>
        <w:rFonts w:ascii="Times New Roman" w:hAnsi="Times New Roman" w:cs="Times New Roman"/>
        <w:sz w:val="18"/>
        <w:szCs w:val="18"/>
      </w:rPr>
      <w:t xml:space="preserve"> AND RECOMMENDATION </w:t>
    </w:r>
  </w:p>
  <w:p w:rsidR="00FA6443" w:rsidRPr="000E212A" w:rsidRDefault="00311FB8" w:rsidP="000E212A">
    <w:pPr>
      <w:pStyle w:val="Header"/>
      <w:rPr>
        <w:rFonts w:ascii="Times New Roman" w:hAnsi="Times New Roman" w:cs="Times New Roman"/>
        <w:sz w:val="18"/>
        <w:szCs w:val="18"/>
      </w:rPr>
    </w:pPr>
    <w:r>
      <w:rPr>
        <w:rFonts w:ascii="Times New Roman" w:hAnsi="Times New Roman" w:cs="Times New Roman"/>
        <w:sz w:val="18"/>
        <w:szCs w:val="18"/>
      </w:rPr>
      <w:t>Dispute No. 1 - Roadway Maintenance</w:t>
    </w:r>
    <w:r w:rsidR="00FA6443" w:rsidRPr="00C50545">
      <w:rPr>
        <w:rFonts w:ascii="Times New Roman" w:hAnsi="Times New Roman" w:cs="Times New Roman"/>
        <w:sz w:val="18"/>
        <w:szCs w:val="18"/>
      </w:rPr>
      <w:t xml:space="preserve"> - Merit</w:t>
    </w:r>
    <w:r w:rsidR="00FA6443" w:rsidRPr="000E212A">
      <w:rPr>
        <w:rFonts w:ascii="Times New Roman" w:hAnsi="Times New Roman" w:cs="Times New Roman"/>
        <w:sz w:val="18"/>
        <w:szCs w:val="18"/>
      </w:rPr>
      <w:tab/>
    </w:r>
  </w:p>
  <w:p w:rsidR="00A41B86" w:rsidRPr="00A41B86" w:rsidRDefault="00A41B86" w:rsidP="00A41B86">
    <w:pPr>
      <w:pStyle w:val="Header"/>
      <w:rPr>
        <w:rFonts w:ascii="Times New Roman" w:hAnsi="Times New Roman" w:cs="Times New Roman"/>
        <w:sz w:val="18"/>
        <w:szCs w:val="18"/>
      </w:rPr>
    </w:pPr>
    <w:r w:rsidRPr="00A41B86">
      <w:rPr>
        <w:rFonts w:ascii="Times New Roman" w:hAnsi="Times New Roman" w:cs="Times New Roman"/>
        <w:sz w:val="18"/>
        <w:szCs w:val="18"/>
      </w:rPr>
      <w:t>I-70 over Havana Bridge Replacement: Design/Build</w:t>
    </w:r>
  </w:p>
  <w:p w:rsidR="00FA6443" w:rsidRPr="000E212A" w:rsidRDefault="00A41B86" w:rsidP="00A41B86">
    <w:pPr>
      <w:pStyle w:val="Header"/>
      <w:rPr>
        <w:rFonts w:ascii="Times New Roman" w:hAnsi="Times New Roman" w:cs="Times New Roman"/>
        <w:sz w:val="18"/>
        <w:szCs w:val="18"/>
      </w:rPr>
    </w:pPr>
    <w:r w:rsidRPr="00A41B86">
      <w:rPr>
        <w:rFonts w:ascii="Times New Roman" w:hAnsi="Times New Roman" w:cs="Times New Roman"/>
        <w:sz w:val="18"/>
        <w:szCs w:val="18"/>
      </w:rPr>
      <w:t>CDOT PROJECT NO. IM070-222</w:t>
    </w:r>
    <w:r w:rsidR="00311FB8">
      <w:rPr>
        <w:rFonts w:ascii="Times New Roman" w:hAnsi="Times New Roman" w:cs="Times New Roman"/>
        <w:sz w:val="18"/>
        <w:szCs w:val="18"/>
      </w:rPr>
      <w:tab/>
    </w:r>
    <w:r w:rsidR="00311FB8">
      <w:rPr>
        <w:rFonts w:ascii="Times New Roman" w:hAnsi="Times New Roman" w:cs="Times New Roman"/>
        <w:sz w:val="18"/>
        <w:szCs w:val="18"/>
      </w:rPr>
      <w:tab/>
    </w:r>
    <w:r w:rsidR="00FA6443" w:rsidRPr="00472808">
      <w:rPr>
        <w:rFonts w:ascii="Times New Roman" w:hAnsi="Times New Roman" w:cs="Times New Roman"/>
        <w:sz w:val="18"/>
        <w:szCs w:val="18"/>
      </w:rPr>
      <w:t xml:space="preserve">Page </w:t>
    </w:r>
    <w:r w:rsidR="00FA6443" w:rsidRPr="00472808">
      <w:rPr>
        <w:rFonts w:ascii="Times New Roman" w:hAnsi="Times New Roman" w:cs="Times New Roman"/>
        <w:sz w:val="18"/>
        <w:szCs w:val="18"/>
      </w:rPr>
      <w:fldChar w:fldCharType="begin"/>
    </w:r>
    <w:r w:rsidR="00FA6443" w:rsidRPr="00472808">
      <w:rPr>
        <w:rFonts w:ascii="Times New Roman" w:hAnsi="Times New Roman" w:cs="Times New Roman"/>
        <w:sz w:val="18"/>
        <w:szCs w:val="18"/>
      </w:rPr>
      <w:instrText xml:space="preserve"> PAGE </w:instrText>
    </w:r>
    <w:r w:rsidR="00FA6443" w:rsidRPr="00472808">
      <w:rPr>
        <w:rFonts w:ascii="Times New Roman" w:hAnsi="Times New Roman" w:cs="Times New Roman"/>
        <w:sz w:val="18"/>
        <w:szCs w:val="18"/>
      </w:rPr>
      <w:fldChar w:fldCharType="separate"/>
    </w:r>
    <w:r w:rsidR="00DF7A40">
      <w:rPr>
        <w:rFonts w:ascii="Times New Roman" w:hAnsi="Times New Roman" w:cs="Times New Roman"/>
        <w:noProof/>
        <w:sz w:val="18"/>
        <w:szCs w:val="18"/>
      </w:rPr>
      <w:t>9</w:t>
    </w:r>
    <w:r w:rsidR="00FA6443" w:rsidRPr="00472808">
      <w:rPr>
        <w:rFonts w:ascii="Times New Roman" w:hAnsi="Times New Roman" w:cs="Times New Roman"/>
        <w:sz w:val="18"/>
        <w:szCs w:val="18"/>
      </w:rPr>
      <w:fldChar w:fldCharType="end"/>
    </w:r>
    <w:r w:rsidR="00FA6443" w:rsidRPr="00472808">
      <w:rPr>
        <w:rFonts w:ascii="Times New Roman" w:hAnsi="Times New Roman" w:cs="Times New Roman"/>
        <w:sz w:val="18"/>
        <w:szCs w:val="18"/>
      </w:rPr>
      <w:t xml:space="preserve"> of </w:t>
    </w:r>
    <w:r w:rsidR="00FA6443" w:rsidRPr="00472808">
      <w:rPr>
        <w:rFonts w:ascii="Times New Roman" w:hAnsi="Times New Roman" w:cs="Times New Roman"/>
        <w:sz w:val="18"/>
        <w:szCs w:val="18"/>
      </w:rPr>
      <w:fldChar w:fldCharType="begin"/>
    </w:r>
    <w:r w:rsidR="00FA6443" w:rsidRPr="00472808">
      <w:rPr>
        <w:rFonts w:ascii="Times New Roman" w:hAnsi="Times New Roman" w:cs="Times New Roman"/>
        <w:sz w:val="18"/>
        <w:szCs w:val="18"/>
      </w:rPr>
      <w:instrText xml:space="preserve"> NUMPAGES </w:instrText>
    </w:r>
    <w:r w:rsidR="00FA6443" w:rsidRPr="00472808">
      <w:rPr>
        <w:rFonts w:ascii="Times New Roman" w:hAnsi="Times New Roman" w:cs="Times New Roman"/>
        <w:sz w:val="18"/>
        <w:szCs w:val="18"/>
      </w:rPr>
      <w:fldChar w:fldCharType="separate"/>
    </w:r>
    <w:r w:rsidR="00DF7A40">
      <w:rPr>
        <w:rFonts w:ascii="Times New Roman" w:hAnsi="Times New Roman" w:cs="Times New Roman"/>
        <w:noProof/>
        <w:sz w:val="18"/>
        <w:szCs w:val="18"/>
      </w:rPr>
      <w:t>9</w:t>
    </w:r>
    <w:r w:rsidR="00FA6443" w:rsidRPr="00472808">
      <w:rPr>
        <w:rFonts w:ascii="Times New Roman" w:hAnsi="Times New Roman" w:cs="Times New Roman"/>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443" w:rsidRPr="00FC55A4" w:rsidRDefault="008B2825">
    <w:pPr>
      <w:pStyle w:val="Header"/>
      <w:rPr>
        <w:color w:val="FF0000"/>
      </w:rPr>
    </w:pPr>
    <w:r>
      <w:tab/>
    </w:r>
    <w:r>
      <w:tab/>
    </w:r>
    <w:r w:rsidR="00FA6443">
      <w:tab/>
    </w:r>
    <w:r w:rsidR="00FA6443">
      <w:tab/>
    </w:r>
    <w:r w:rsidR="00FA6443">
      <w:tab/>
    </w:r>
    <w:r w:rsidR="00FA6443">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59B8"/>
    <w:multiLevelType w:val="hybridMultilevel"/>
    <w:tmpl w:val="95ECF31C"/>
    <w:lvl w:ilvl="0" w:tplc="E9363A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0EA358E"/>
    <w:multiLevelType w:val="hybridMultilevel"/>
    <w:tmpl w:val="76DC74A6"/>
    <w:lvl w:ilvl="0" w:tplc="04090019">
      <w:start w:val="1"/>
      <w:numFmt w:val="lowerLetter"/>
      <w:lvlText w:val="%1."/>
      <w:lvlJc w:val="left"/>
      <w:pPr>
        <w:ind w:left="1440" w:hanging="360"/>
      </w:pPr>
    </w:lvl>
    <w:lvl w:ilvl="1" w:tplc="22F44A68">
      <w:start w:val="1"/>
      <w:numFmt w:val="lowerLetter"/>
      <w:lvlText w:val="(%2)"/>
      <w:lvlJc w:val="left"/>
      <w:pPr>
        <w:ind w:left="2160" w:hanging="360"/>
      </w:pPr>
      <w:rPr>
        <w:rFonts w:hint="default"/>
        <w:i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1BD68D6"/>
    <w:multiLevelType w:val="hybridMultilevel"/>
    <w:tmpl w:val="A0C063A0"/>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EB6E0E"/>
    <w:multiLevelType w:val="hybridMultilevel"/>
    <w:tmpl w:val="C26887BC"/>
    <w:lvl w:ilvl="0" w:tplc="4D4E29C4">
      <w:start w:val="10"/>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nsid w:val="04B671A4"/>
    <w:multiLevelType w:val="hybridMultilevel"/>
    <w:tmpl w:val="6DF260D0"/>
    <w:lvl w:ilvl="0" w:tplc="19564BE8">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nsid w:val="060B15A3"/>
    <w:multiLevelType w:val="hybridMultilevel"/>
    <w:tmpl w:val="607CDC8A"/>
    <w:lvl w:ilvl="0" w:tplc="30B61858">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372AD0"/>
    <w:multiLevelType w:val="hybridMultilevel"/>
    <w:tmpl w:val="3072DE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BCB116B"/>
    <w:multiLevelType w:val="hybridMultilevel"/>
    <w:tmpl w:val="DB90B7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CFC640D"/>
    <w:multiLevelType w:val="hybridMultilevel"/>
    <w:tmpl w:val="2420402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5517B4"/>
    <w:multiLevelType w:val="hybridMultilevel"/>
    <w:tmpl w:val="06706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F525C7F"/>
    <w:multiLevelType w:val="hybridMultilevel"/>
    <w:tmpl w:val="7C707326"/>
    <w:lvl w:ilvl="0" w:tplc="0409000F">
      <w:start w:val="1"/>
      <w:numFmt w:val="decimal"/>
      <w:lvlText w:val="%1."/>
      <w:lvlJc w:val="left"/>
      <w:pPr>
        <w:ind w:left="1259" w:hanging="360"/>
      </w:p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11">
    <w:nsid w:val="1A597EFE"/>
    <w:multiLevelType w:val="hybridMultilevel"/>
    <w:tmpl w:val="CDAE2844"/>
    <w:lvl w:ilvl="0" w:tplc="5EF42A3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0F4B0C"/>
    <w:multiLevelType w:val="hybridMultilevel"/>
    <w:tmpl w:val="850A703E"/>
    <w:lvl w:ilvl="0" w:tplc="4D4E29C4">
      <w:start w:val="10"/>
      <w:numFmt w:val="decimal"/>
      <w:lvlText w:val="%1."/>
      <w:lvlJc w:val="left"/>
      <w:pPr>
        <w:ind w:left="219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3">
    <w:nsid w:val="1FF66AE5"/>
    <w:multiLevelType w:val="hybridMultilevel"/>
    <w:tmpl w:val="65F6F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CC238D"/>
    <w:multiLevelType w:val="hybridMultilevel"/>
    <w:tmpl w:val="435ED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2F6D77"/>
    <w:multiLevelType w:val="multilevel"/>
    <w:tmpl w:val="C82CCF82"/>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D9C0156"/>
    <w:multiLevelType w:val="hybridMultilevel"/>
    <w:tmpl w:val="F54C1FC8"/>
    <w:lvl w:ilvl="0" w:tplc="19564BE8">
      <w:start w:val="1"/>
      <w:numFmt w:val="decimal"/>
      <w:lvlText w:val="%1."/>
      <w:lvlJc w:val="left"/>
      <w:pPr>
        <w:ind w:left="2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7A2B46"/>
    <w:multiLevelType w:val="hybridMultilevel"/>
    <w:tmpl w:val="A41C4316"/>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8">
    <w:nsid w:val="32C6262B"/>
    <w:multiLevelType w:val="hybridMultilevel"/>
    <w:tmpl w:val="03B44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480A76"/>
    <w:multiLevelType w:val="hybridMultilevel"/>
    <w:tmpl w:val="10E0A0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47A6C2E"/>
    <w:multiLevelType w:val="hybridMultilevel"/>
    <w:tmpl w:val="18500290"/>
    <w:lvl w:ilvl="0" w:tplc="B3A07FB4">
      <w:start w:val="1"/>
      <w:numFmt w:val="low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3AB9046F"/>
    <w:multiLevelType w:val="hybridMultilevel"/>
    <w:tmpl w:val="0DEC82D2"/>
    <w:lvl w:ilvl="0" w:tplc="1E4A5E8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D95A27"/>
    <w:multiLevelType w:val="hybridMultilevel"/>
    <w:tmpl w:val="82E27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E357EC"/>
    <w:multiLevelType w:val="hybridMultilevel"/>
    <w:tmpl w:val="903022D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nsid w:val="3D593117"/>
    <w:multiLevelType w:val="hybridMultilevel"/>
    <w:tmpl w:val="FD5C3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DE00D36"/>
    <w:multiLevelType w:val="hybridMultilevel"/>
    <w:tmpl w:val="ED941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65358E"/>
    <w:multiLevelType w:val="hybridMultilevel"/>
    <w:tmpl w:val="E5F69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635B48"/>
    <w:multiLevelType w:val="hybridMultilevel"/>
    <w:tmpl w:val="27D20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4F356C7"/>
    <w:multiLevelType w:val="hybridMultilevel"/>
    <w:tmpl w:val="388A7692"/>
    <w:lvl w:ilvl="0" w:tplc="1ADCDA1C">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67D7944"/>
    <w:multiLevelType w:val="hybridMultilevel"/>
    <w:tmpl w:val="F774B8C0"/>
    <w:lvl w:ilvl="0" w:tplc="0409000F">
      <w:start w:val="1"/>
      <w:numFmt w:val="decimal"/>
      <w:lvlText w:val="%1."/>
      <w:lvlJc w:val="left"/>
      <w:pPr>
        <w:ind w:left="720" w:hanging="360"/>
      </w:pPr>
    </w:lvl>
    <w:lvl w:ilvl="1" w:tplc="22F44A68">
      <w:start w:val="1"/>
      <w:numFmt w:val="lowerLetter"/>
      <w:lvlText w:val="(%2)"/>
      <w:lvlJc w:val="left"/>
      <w:pPr>
        <w:ind w:left="1605" w:hanging="5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7597435"/>
    <w:multiLevelType w:val="hybridMultilevel"/>
    <w:tmpl w:val="EEC6D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DDA56C0"/>
    <w:multiLevelType w:val="hybridMultilevel"/>
    <w:tmpl w:val="AE848174"/>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nsid w:val="4E705E6E"/>
    <w:multiLevelType w:val="hybridMultilevel"/>
    <w:tmpl w:val="29FE5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04111F8"/>
    <w:multiLevelType w:val="hybridMultilevel"/>
    <w:tmpl w:val="136A1CA0"/>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34">
    <w:nsid w:val="55FA2FB7"/>
    <w:multiLevelType w:val="hybridMultilevel"/>
    <w:tmpl w:val="AA8651B4"/>
    <w:lvl w:ilvl="0" w:tplc="B06807E0">
      <w:start w:val="1"/>
      <w:numFmt w:val="decimal"/>
      <w:lvlText w:val="%1."/>
      <w:lvlJc w:val="left"/>
      <w:pPr>
        <w:ind w:left="360" w:hanging="360"/>
      </w:pPr>
      <w:rPr>
        <w:rFonts w:hint="default"/>
        <w:b/>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35">
    <w:nsid w:val="5880003F"/>
    <w:multiLevelType w:val="hybridMultilevel"/>
    <w:tmpl w:val="F33AB99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6">
    <w:nsid w:val="5A7B668E"/>
    <w:multiLevelType w:val="hybridMultilevel"/>
    <w:tmpl w:val="5CB4D7F4"/>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7">
    <w:nsid w:val="63754324"/>
    <w:multiLevelType w:val="hybridMultilevel"/>
    <w:tmpl w:val="FE0EE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1E4A11"/>
    <w:multiLevelType w:val="hybridMultilevel"/>
    <w:tmpl w:val="707A7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A576A8"/>
    <w:multiLevelType w:val="hybridMultilevel"/>
    <w:tmpl w:val="50AC33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42781E"/>
    <w:multiLevelType w:val="hybridMultilevel"/>
    <w:tmpl w:val="95ECF31C"/>
    <w:lvl w:ilvl="0" w:tplc="E9363A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708E503F"/>
    <w:multiLevelType w:val="hybridMultilevel"/>
    <w:tmpl w:val="7F52042C"/>
    <w:lvl w:ilvl="0" w:tplc="906CF78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nsid w:val="713D0C8E"/>
    <w:multiLevelType w:val="hybridMultilevel"/>
    <w:tmpl w:val="B11C26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30B3035"/>
    <w:multiLevelType w:val="hybridMultilevel"/>
    <w:tmpl w:val="CF4E8E1C"/>
    <w:lvl w:ilvl="0" w:tplc="33107BFE">
      <w:start w:val="1"/>
      <w:numFmt w:val="decimal"/>
      <w:lvlText w:val="%1."/>
      <w:lvlJc w:val="left"/>
      <w:pPr>
        <w:ind w:left="5040" w:hanging="360"/>
      </w:pPr>
      <w:rPr>
        <w:rFonts w:hint="default"/>
        <w:b/>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44">
    <w:nsid w:val="74286A51"/>
    <w:multiLevelType w:val="hybridMultilevel"/>
    <w:tmpl w:val="F73409E2"/>
    <w:lvl w:ilvl="0" w:tplc="6B2605EE">
      <w:start w:val="1"/>
      <w:numFmt w:val="decimal"/>
      <w:lvlText w:val="%1."/>
      <w:lvlJc w:val="left"/>
      <w:pPr>
        <w:ind w:left="720" w:hanging="360"/>
      </w:pPr>
      <w:rPr>
        <w:b/>
        <w:i w:val="0"/>
      </w:rPr>
    </w:lvl>
    <w:lvl w:ilvl="1" w:tplc="22F44A68">
      <w:start w:val="1"/>
      <w:numFmt w:val="lowerLetter"/>
      <w:lvlText w:val="(%2)"/>
      <w:lvlJc w:val="left"/>
      <w:pPr>
        <w:ind w:left="1605" w:hanging="5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42B6940"/>
    <w:multiLevelType w:val="hybridMultilevel"/>
    <w:tmpl w:val="F85800B8"/>
    <w:lvl w:ilvl="0" w:tplc="D3A6215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6C23C74"/>
    <w:multiLevelType w:val="hybridMultilevel"/>
    <w:tmpl w:val="5C267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7467B1E"/>
    <w:multiLevelType w:val="hybridMultilevel"/>
    <w:tmpl w:val="C9149202"/>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48">
    <w:nsid w:val="77DC7F2B"/>
    <w:multiLevelType w:val="hybridMultilevel"/>
    <w:tmpl w:val="B8669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C26176A"/>
    <w:multiLevelType w:val="hybridMultilevel"/>
    <w:tmpl w:val="ECBC7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9"/>
  </w:num>
  <w:num w:numId="3">
    <w:abstractNumId w:val="40"/>
  </w:num>
  <w:num w:numId="4">
    <w:abstractNumId w:val="20"/>
  </w:num>
  <w:num w:numId="5">
    <w:abstractNumId w:val="0"/>
  </w:num>
  <w:num w:numId="6">
    <w:abstractNumId w:val="10"/>
  </w:num>
  <w:num w:numId="7">
    <w:abstractNumId w:val="41"/>
  </w:num>
  <w:num w:numId="8">
    <w:abstractNumId w:val="9"/>
  </w:num>
  <w:num w:numId="9">
    <w:abstractNumId w:val="8"/>
  </w:num>
  <w:num w:numId="10">
    <w:abstractNumId w:val="44"/>
  </w:num>
  <w:num w:numId="11">
    <w:abstractNumId w:val="14"/>
  </w:num>
  <w:num w:numId="12">
    <w:abstractNumId w:val="1"/>
  </w:num>
  <w:num w:numId="13">
    <w:abstractNumId w:val="7"/>
  </w:num>
  <w:num w:numId="14">
    <w:abstractNumId w:val="42"/>
  </w:num>
  <w:num w:numId="15">
    <w:abstractNumId w:val="29"/>
  </w:num>
  <w:num w:numId="16">
    <w:abstractNumId w:val="33"/>
  </w:num>
  <w:num w:numId="17">
    <w:abstractNumId w:val="45"/>
  </w:num>
  <w:num w:numId="18">
    <w:abstractNumId w:val="25"/>
  </w:num>
  <w:num w:numId="19">
    <w:abstractNumId w:val="37"/>
  </w:num>
  <w:num w:numId="20">
    <w:abstractNumId w:val="31"/>
  </w:num>
  <w:num w:numId="21">
    <w:abstractNumId w:val="4"/>
  </w:num>
  <w:num w:numId="22">
    <w:abstractNumId w:val="16"/>
  </w:num>
  <w:num w:numId="23">
    <w:abstractNumId w:val="2"/>
  </w:num>
  <w:num w:numId="24">
    <w:abstractNumId w:val="17"/>
  </w:num>
  <w:num w:numId="25">
    <w:abstractNumId w:val="27"/>
  </w:num>
  <w:num w:numId="26">
    <w:abstractNumId w:val="46"/>
  </w:num>
  <w:num w:numId="27">
    <w:abstractNumId w:val="22"/>
  </w:num>
  <w:num w:numId="28">
    <w:abstractNumId w:val="3"/>
  </w:num>
  <w:num w:numId="29">
    <w:abstractNumId w:val="12"/>
  </w:num>
  <w:num w:numId="30">
    <w:abstractNumId w:val="11"/>
  </w:num>
  <w:num w:numId="31">
    <w:abstractNumId w:val="35"/>
  </w:num>
  <w:num w:numId="32">
    <w:abstractNumId w:val="5"/>
  </w:num>
  <w:num w:numId="33">
    <w:abstractNumId w:val="34"/>
  </w:num>
  <w:num w:numId="34">
    <w:abstractNumId w:val="38"/>
  </w:num>
  <w:num w:numId="35">
    <w:abstractNumId w:val="48"/>
  </w:num>
  <w:num w:numId="36">
    <w:abstractNumId w:val="13"/>
  </w:num>
  <w:num w:numId="37">
    <w:abstractNumId w:val="30"/>
  </w:num>
  <w:num w:numId="38">
    <w:abstractNumId w:val="19"/>
  </w:num>
  <w:num w:numId="39">
    <w:abstractNumId w:val="43"/>
  </w:num>
  <w:num w:numId="40">
    <w:abstractNumId w:val="26"/>
  </w:num>
  <w:num w:numId="41">
    <w:abstractNumId w:val="28"/>
  </w:num>
  <w:num w:numId="42">
    <w:abstractNumId w:val="21"/>
  </w:num>
  <w:num w:numId="43">
    <w:abstractNumId w:val="23"/>
  </w:num>
  <w:num w:numId="44">
    <w:abstractNumId w:val="24"/>
  </w:num>
  <w:num w:numId="45">
    <w:abstractNumId w:val="49"/>
  </w:num>
  <w:num w:numId="46">
    <w:abstractNumId w:val="18"/>
  </w:num>
  <w:num w:numId="47">
    <w:abstractNumId w:val="32"/>
  </w:num>
  <w:num w:numId="48">
    <w:abstractNumId w:val="36"/>
  </w:num>
  <w:num w:numId="49">
    <w:abstractNumId w:val="47"/>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readOnly" w:formatting="1" w:enforcement="1" w:cryptProviderType="rsaFull" w:cryptAlgorithmClass="hash" w:cryptAlgorithmType="typeAny" w:cryptAlgorithmSid="4" w:cryptSpinCount="100000" w:hash="S6LF03Spf3mONbyQRotcK2Pe8f0=" w:salt="Jo3d1P4XxoUZmHPLk2jP+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12A"/>
    <w:rsid w:val="000015C5"/>
    <w:rsid w:val="000130AA"/>
    <w:rsid w:val="000140A3"/>
    <w:rsid w:val="00020179"/>
    <w:rsid w:val="000252CC"/>
    <w:rsid w:val="00025B69"/>
    <w:rsid w:val="00030387"/>
    <w:rsid w:val="00030A9A"/>
    <w:rsid w:val="00030F95"/>
    <w:rsid w:val="00031DEB"/>
    <w:rsid w:val="00033715"/>
    <w:rsid w:val="0003627F"/>
    <w:rsid w:val="00036883"/>
    <w:rsid w:val="000416BC"/>
    <w:rsid w:val="000471B0"/>
    <w:rsid w:val="00052A0B"/>
    <w:rsid w:val="0005383D"/>
    <w:rsid w:val="00056BA2"/>
    <w:rsid w:val="0006033A"/>
    <w:rsid w:val="00060EBC"/>
    <w:rsid w:val="0006161A"/>
    <w:rsid w:val="00063B0D"/>
    <w:rsid w:val="0006418E"/>
    <w:rsid w:val="00064311"/>
    <w:rsid w:val="00064699"/>
    <w:rsid w:val="00071D10"/>
    <w:rsid w:val="000722FD"/>
    <w:rsid w:val="000826B2"/>
    <w:rsid w:val="00086D58"/>
    <w:rsid w:val="000900E5"/>
    <w:rsid w:val="00091C53"/>
    <w:rsid w:val="00092603"/>
    <w:rsid w:val="00092754"/>
    <w:rsid w:val="00093273"/>
    <w:rsid w:val="00097107"/>
    <w:rsid w:val="000A158B"/>
    <w:rsid w:val="000A1FEE"/>
    <w:rsid w:val="000A5F7A"/>
    <w:rsid w:val="000B3FDE"/>
    <w:rsid w:val="000B71C5"/>
    <w:rsid w:val="000C1E8C"/>
    <w:rsid w:val="000C713B"/>
    <w:rsid w:val="000D19C7"/>
    <w:rsid w:val="000D70A8"/>
    <w:rsid w:val="000D7AC9"/>
    <w:rsid w:val="000E212A"/>
    <w:rsid w:val="000E4191"/>
    <w:rsid w:val="000F38F5"/>
    <w:rsid w:val="000F470B"/>
    <w:rsid w:val="00101AA2"/>
    <w:rsid w:val="00110E64"/>
    <w:rsid w:val="00114B55"/>
    <w:rsid w:val="00117E76"/>
    <w:rsid w:val="0012017E"/>
    <w:rsid w:val="00121052"/>
    <w:rsid w:val="0012454B"/>
    <w:rsid w:val="001326C1"/>
    <w:rsid w:val="00132BFA"/>
    <w:rsid w:val="001341ED"/>
    <w:rsid w:val="0014005C"/>
    <w:rsid w:val="00144063"/>
    <w:rsid w:val="001506AA"/>
    <w:rsid w:val="00155C7B"/>
    <w:rsid w:val="00157484"/>
    <w:rsid w:val="00157B32"/>
    <w:rsid w:val="001709E8"/>
    <w:rsid w:val="001763AB"/>
    <w:rsid w:val="00176DA7"/>
    <w:rsid w:val="0018089B"/>
    <w:rsid w:val="00181AAB"/>
    <w:rsid w:val="001919DC"/>
    <w:rsid w:val="001945E9"/>
    <w:rsid w:val="001948EF"/>
    <w:rsid w:val="00194FBE"/>
    <w:rsid w:val="0019662B"/>
    <w:rsid w:val="00197A90"/>
    <w:rsid w:val="001A72C5"/>
    <w:rsid w:val="001A75FF"/>
    <w:rsid w:val="001B1A8D"/>
    <w:rsid w:val="001B1E5D"/>
    <w:rsid w:val="001B534B"/>
    <w:rsid w:val="001B5B3D"/>
    <w:rsid w:val="001B7BCF"/>
    <w:rsid w:val="001C2609"/>
    <w:rsid w:val="001C4F91"/>
    <w:rsid w:val="001C5C09"/>
    <w:rsid w:val="001C6159"/>
    <w:rsid w:val="001D1580"/>
    <w:rsid w:val="001D25E1"/>
    <w:rsid w:val="001D2656"/>
    <w:rsid w:val="001D289F"/>
    <w:rsid w:val="001D38AB"/>
    <w:rsid w:val="001D3E1B"/>
    <w:rsid w:val="001D45EE"/>
    <w:rsid w:val="001E22A5"/>
    <w:rsid w:val="001E3E36"/>
    <w:rsid w:val="001E3E70"/>
    <w:rsid w:val="001E3ECC"/>
    <w:rsid w:val="001F0F3B"/>
    <w:rsid w:val="001F155C"/>
    <w:rsid w:val="001F40F2"/>
    <w:rsid w:val="001F5B0E"/>
    <w:rsid w:val="00200962"/>
    <w:rsid w:val="00202B1B"/>
    <w:rsid w:val="002118CB"/>
    <w:rsid w:val="00211A30"/>
    <w:rsid w:val="00216731"/>
    <w:rsid w:val="00216B56"/>
    <w:rsid w:val="002213B2"/>
    <w:rsid w:val="00221C99"/>
    <w:rsid w:val="00241630"/>
    <w:rsid w:val="00242DE1"/>
    <w:rsid w:val="002442D3"/>
    <w:rsid w:val="002467EE"/>
    <w:rsid w:val="00247514"/>
    <w:rsid w:val="002501E9"/>
    <w:rsid w:val="00252B73"/>
    <w:rsid w:val="0025358E"/>
    <w:rsid w:val="002535D5"/>
    <w:rsid w:val="00253B5F"/>
    <w:rsid w:val="0025513C"/>
    <w:rsid w:val="002579F2"/>
    <w:rsid w:val="00263FC1"/>
    <w:rsid w:val="00271F6D"/>
    <w:rsid w:val="00271F9A"/>
    <w:rsid w:val="00272C1B"/>
    <w:rsid w:val="002809B9"/>
    <w:rsid w:val="00280A79"/>
    <w:rsid w:val="0028238C"/>
    <w:rsid w:val="00285F44"/>
    <w:rsid w:val="00286AFF"/>
    <w:rsid w:val="00297C69"/>
    <w:rsid w:val="002A093F"/>
    <w:rsid w:val="002A0C97"/>
    <w:rsid w:val="002A2C5F"/>
    <w:rsid w:val="002A2F06"/>
    <w:rsid w:val="002B3F07"/>
    <w:rsid w:val="002C20C8"/>
    <w:rsid w:val="002C2386"/>
    <w:rsid w:val="002C4826"/>
    <w:rsid w:val="002D3073"/>
    <w:rsid w:val="002E0C34"/>
    <w:rsid w:val="002E7873"/>
    <w:rsid w:val="002E7D9E"/>
    <w:rsid w:val="002F402D"/>
    <w:rsid w:val="002F6A01"/>
    <w:rsid w:val="002F6C7E"/>
    <w:rsid w:val="00301D51"/>
    <w:rsid w:val="00305AD7"/>
    <w:rsid w:val="00306AD6"/>
    <w:rsid w:val="0030754C"/>
    <w:rsid w:val="00311FB8"/>
    <w:rsid w:val="00321EA0"/>
    <w:rsid w:val="0032366F"/>
    <w:rsid w:val="003250B7"/>
    <w:rsid w:val="003261DE"/>
    <w:rsid w:val="0032767C"/>
    <w:rsid w:val="0033067E"/>
    <w:rsid w:val="00331917"/>
    <w:rsid w:val="0033332B"/>
    <w:rsid w:val="00342169"/>
    <w:rsid w:val="003440E8"/>
    <w:rsid w:val="00345F04"/>
    <w:rsid w:val="00345F53"/>
    <w:rsid w:val="00350E19"/>
    <w:rsid w:val="00351DDC"/>
    <w:rsid w:val="00352CC7"/>
    <w:rsid w:val="003552C7"/>
    <w:rsid w:val="00355B4B"/>
    <w:rsid w:val="00365469"/>
    <w:rsid w:val="00373935"/>
    <w:rsid w:val="00382A5E"/>
    <w:rsid w:val="00384EB3"/>
    <w:rsid w:val="00386CFB"/>
    <w:rsid w:val="003942D8"/>
    <w:rsid w:val="00394649"/>
    <w:rsid w:val="00396DAA"/>
    <w:rsid w:val="003A09CB"/>
    <w:rsid w:val="003A0EF4"/>
    <w:rsid w:val="003A12A0"/>
    <w:rsid w:val="003A44A7"/>
    <w:rsid w:val="003B00D2"/>
    <w:rsid w:val="003B162C"/>
    <w:rsid w:val="003B6143"/>
    <w:rsid w:val="003C1AA9"/>
    <w:rsid w:val="003C6165"/>
    <w:rsid w:val="003C7999"/>
    <w:rsid w:val="003D117A"/>
    <w:rsid w:val="003D2D4F"/>
    <w:rsid w:val="00402D65"/>
    <w:rsid w:val="00403DF4"/>
    <w:rsid w:val="0041282C"/>
    <w:rsid w:val="004137CD"/>
    <w:rsid w:val="004170EB"/>
    <w:rsid w:val="004175CA"/>
    <w:rsid w:val="0042010E"/>
    <w:rsid w:val="00423E55"/>
    <w:rsid w:val="00430EAC"/>
    <w:rsid w:val="00431F68"/>
    <w:rsid w:val="00432CCF"/>
    <w:rsid w:val="0044005B"/>
    <w:rsid w:val="00440D9B"/>
    <w:rsid w:val="00452624"/>
    <w:rsid w:val="00452F92"/>
    <w:rsid w:val="00453586"/>
    <w:rsid w:val="00453E40"/>
    <w:rsid w:val="00453ED3"/>
    <w:rsid w:val="00455E91"/>
    <w:rsid w:val="00455F09"/>
    <w:rsid w:val="0046079F"/>
    <w:rsid w:val="00464065"/>
    <w:rsid w:val="00472808"/>
    <w:rsid w:val="00475DA8"/>
    <w:rsid w:val="00480517"/>
    <w:rsid w:val="0048200C"/>
    <w:rsid w:val="00484E4A"/>
    <w:rsid w:val="0048561D"/>
    <w:rsid w:val="0048575F"/>
    <w:rsid w:val="00494F11"/>
    <w:rsid w:val="0049618E"/>
    <w:rsid w:val="004A641D"/>
    <w:rsid w:val="004A6848"/>
    <w:rsid w:val="004A6E81"/>
    <w:rsid w:val="004B1BDE"/>
    <w:rsid w:val="004B27EB"/>
    <w:rsid w:val="004B5E49"/>
    <w:rsid w:val="004B6D62"/>
    <w:rsid w:val="004C08EC"/>
    <w:rsid w:val="004C10DB"/>
    <w:rsid w:val="004C476D"/>
    <w:rsid w:val="004C6F19"/>
    <w:rsid w:val="004D0174"/>
    <w:rsid w:val="004E091D"/>
    <w:rsid w:val="004E3672"/>
    <w:rsid w:val="004E634F"/>
    <w:rsid w:val="004E6EB9"/>
    <w:rsid w:val="004F2D72"/>
    <w:rsid w:val="004F45FB"/>
    <w:rsid w:val="00504498"/>
    <w:rsid w:val="00506D61"/>
    <w:rsid w:val="0050771C"/>
    <w:rsid w:val="00510BA2"/>
    <w:rsid w:val="0052079E"/>
    <w:rsid w:val="00522257"/>
    <w:rsid w:val="0052298F"/>
    <w:rsid w:val="00524A01"/>
    <w:rsid w:val="005251C8"/>
    <w:rsid w:val="00525BD4"/>
    <w:rsid w:val="00531E40"/>
    <w:rsid w:val="00537C7A"/>
    <w:rsid w:val="00543B79"/>
    <w:rsid w:val="0056006F"/>
    <w:rsid w:val="00575E8C"/>
    <w:rsid w:val="00575F2C"/>
    <w:rsid w:val="005777B9"/>
    <w:rsid w:val="00581AD9"/>
    <w:rsid w:val="005825E8"/>
    <w:rsid w:val="005827DE"/>
    <w:rsid w:val="00583A1C"/>
    <w:rsid w:val="005866C6"/>
    <w:rsid w:val="00586A97"/>
    <w:rsid w:val="00586FF0"/>
    <w:rsid w:val="00590D0D"/>
    <w:rsid w:val="00593A7F"/>
    <w:rsid w:val="00594492"/>
    <w:rsid w:val="00596F09"/>
    <w:rsid w:val="00597F79"/>
    <w:rsid w:val="005A1F2D"/>
    <w:rsid w:val="005A53FC"/>
    <w:rsid w:val="005B255C"/>
    <w:rsid w:val="005B3A5D"/>
    <w:rsid w:val="005B3D12"/>
    <w:rsid w:val="005B6CBB"/>
    <w:rsid w:val="005B7D8F"/>
    <w:rsid w:val="005C4225"/>
    <w:rsid w:val="005C4B6D"/>
    <w:rsid w:val="005C52BE"/>
    <w:rsid w:val="005C5F81"/>
    <w:rsid w:val="005D12EE"/>
    <w:rsid w:val="005D460A"/>
    <w:rsid w:val="005D4C70"/>
    <w:rsid w:val="005D74A8"/>
    <w:rsid w:val="005E189D"/>
    <w:rsid w:val="005E2071"/>
    <w:rsid w:val="005E7629"/>
    <w:rsid w:val="005F39D2"/>
    <w:rsid w:val="005F4E0C"/>
    <w:rsid w:val="00606BD8"/>
    <w:rsid w:val="0061167C"/>
    <w:rsid w:val="0061208A"/>
    <w:rsid w:val="0061260F"/>
    <w:rsid w:val="0061772F"/>
    <w:rsid w:val="00620230"/>
    <w:rsid w:val="00623F60"/>
    <w:rsid w:val="00624C78"/>
    <w:rsid w:val="00632015"/>
    <w:rsid w:val="00633AEA"/>
    <w:rsid w:val="00633DCF"/>
    <w:rsid w:val="00640979"/>
    <w:rsid w:val="00642806"/>
    <w:rsid w:val="00654D4B"/>
    <w:rsid w:val="006551A7"/>
    <w:rsid w:val="00655901"/>
    <w:rsid w:val="0066044D"/>
    <w:rsid w:val="00663E7D"/>
    <w:rsid w:val="00664F86"/>
    <w:rsid w:val="00667180"/>
    <w:rsid w:val="00671D28"/>
    <w:rsid w:val="0067521B"/>
    <w:rsid w:val="00675F7D"/>
    <w:rsid w:val="00692109"/>
    <w:rsid w:val="00693F33"/>
    <w:rsid w:val="006A00BF"/>
    <w:rsid w:val="006A2849"/>
    <w:rsid w:val="006A7DF8"/>
    <w:rsid w:val="006B6792"/>
    <w:rsid w:val="006B7BBC"/>
    <w:rsid w:val="006C07E3"/>
    <w:rsid w:val="006D0A89"/>
    <w:rsid w:val="006D28BF"/>
    <w:rsid w:val="006D7672"/>
    <w:rsid w:val="006E2F02"/>
    <w:rsid w:val="006E60E5"/>
    <w:rsid w:val="006E63BE"/>
    <w:rsid w:val="006E78BC"/>
    <w:rsid w:val="006F1CF2"/>
    <w:rsid w:val="006F23A6"/>
    <w:rsid w:val="006F2FF5"/>
    <w:rsid w:val="006F2FF6"/>
    <w:rsid w:val="006F773D"/>
    <w:rsid w:val="00712D2F"/>
    <w:rsid w:val="007152A3"/>
    <w:rsid w:val="007163E2"/>
    <w:rsid w:val="0071757C"/>
    <w:rsid w:val="0072392C"/>
    <w:rsid w:val="00726166"/>
    <w:rsid w:val="00731B97"/>
    <w:rsid w:val="00740814"/>
    <w:rsid w:val="00740B83"/>
    <w:rsid w:val="007459E1"/>
    <w:rsid w:val="007479AC"/>
    <w:rsid w:val="0075007E"/>
    <w:rsid w:val="00750661"/>
    <w:rsid w:val="007517C7"/>
    <w:rsid w:val="0075706C"/>
    <w:rsid w:val="00757FB3"/>
    <w:rsid w:val="00762DED"/>
    <w:rsid w:val="007634C8"/>
    <w:rsid w:val="00765DB8"/>
    <w:rsid w:val="00767830"/>
    <w:rsid w:val="00767F1B"/>
    <w:rsid w:val="00772D22"/>
    <w:rsid w:val="007761D3"/>
    <w:rsid w:val="00785411"/>
    <w:rsid w:val="00785E0B"/>
    <w:rsid w:val="00787038"/>
    <w:rsid w:val="007915C9"/>
    <w:rsid w:val="00791814"/>
    <w:rsid w:val="00792389"/>
    <w:rsid w:val="00796E93"/>
    <w:rsid w:val="007A4E9A"/>
    <w:rsid w:val="007A6C96"/>
    <w:rsid w:val="007B4D7B"/>
    <w:rsid w:val="007B5ADC"/>
    <w:rsid w:val="007C2387"/>
    <w:rsid w:val="007C2E04"/>
    <w:rsid w:val="007C369F"/>
    <w:rsid w:val="007D47B4"/>
    <w:rsid w:val="007D5109"/>
    <w:rsid w:val="007D6A44"/>
    <w:rsid w:val="007D7411"/>
    <w:rsid w:val="007E1129"/>
    <w:rsid w:val="007E687A"/>
    <w:rsid w:val="007E72E2"/>
    <w:rsid w:val="007E77E4"/>
    <w:rsid w:val="007E7E14"/>
    <w:rsid w:val="007F3547"/>
    <w:rsid w:val="007F4362"/>
    <w:rsid w:val="007F5D0F"/>
    <w:rsid w:val="0080790B"/>
    <w:rsid w:val="00813BB6"/>
    <w:rsid w:val="008150C1"/>
    <w:rsid w:val="008214A5"/>
    <w:rsid w:val="00822A3A"/>
    <w:rsid w:val="00827B65"/>
    <w:rsid w:val="00840A69"/>
    <w:rsid w:val="00840E53"/>
    <w:rsid w:val="008415F8"/>
    <w:rsid w:val="00847584"/>
    <w:rsid w:val="00854B15"/>
    <w:rsid w:val="00855439"/>
    <w:rsid w:val="00855B10"/>
    <w:rsid w:val="00860A9C"/>
    <w:rsid w:val="00866D7F"/>
    <w:rsid w:val="008674D5"/>
    <w:rsid w:val="00882BD3"/>
    <w:rsid w:val="0088400A"/>
    <w:rsid w:val="008857E5"/>
    <w:rsid w:val="00887D42"/>
    <w:rsid w:val="00891312"/>
    <w:rsid w:val="00891991"/>
    <w:rsid w:val="00892607"/>
    <w:rsid w:val="008954A3"/>
    <w:rsid w:val="00896D4C"/>
    <w:rsid w:val="008A49FF"/>
    <w:rsid w:val="008B06B3"/>
    <w:rsid w:val="008B2825"/>
    <w:rsid w:val="008B341B"/>
    <w:rsid w:val="008B53FC"/>
    <w:rsid w:val="008B671A"/>
    <w:rsid w:val="008C1967"/>
    <w:rsid w:val="008C3234"/>
    <w:rsid w:val="008C34FC"/>
    <w:rsid w:val="008C4888"/>
    <w:rsid w:val="008D67B6"/>
    <w:rsid w:val="008E20A2"/>
    <w:rsid w:val="008E3BC7"/>
    <w:rsid w:val="008E4BD0"/>
    <w:rsid w:val="008E6F31"/>
    <w:rsid w:val="008F30F0"/>
    <w:rsid w:val="00903433"/>
    <w:rsid w:val="00906F38"/>
    <w:rsid w:val="00910CF6"/>
    <w:rsid w:val="00915C3C"/>
    <w:rsid w:val="0092021D"/>
    <w:rsid w:val="009210F5"/>
    <w:rsid w:val="009235C2"/>
    <w:rsid w:val="009253EE"/>
    <w:rsid w:val="00930A9B"/>
    <w:rsid w:val="00934726"/>
    <w:rsid w:val="009358E0"/>
    <w:rsid w:val="00937CA2"/>
    <w:rsid w:val="00942382"/>
    <w:rsid w:val="009425AE"/>
    <w:rsid w:val="00943884"/>
    <w:rsid w:val="00943CAC"/>
    <w:rsid w:val="0094478E"/>
    <w:rsid w:val="0094538D"/>
    <w:rsid w:val="0094610E"/>
    <w:rsid w:val="00947D6F"/>
    <w:rsid w:val="00953670"/>
    <w:rsid w:val="00955F50"/>
    <w:rsid w:val="00961597"/>
    <w:rsid w:val="009708A4"/>
    <w:rsid w:val="00971F13"/>
    <w:rsid w:val="00972BDA"/>
    <w:rsid w:val="00982024"/>
    <w:rsid w:val="00985089"/>
    <w:rsid w:val="009879C0"/>
    <w:rsid w:val="0099413D"/>
    <w:rsid w:val="00994E39"/>
    <w:rsid w:val="009A1514"/>
    <w:rsid w:val="009A6D76"/>
    <w:rsid w:val="009B2C79"/>
    <w:rsid w:val="009B39C8"/>
    <w:rsid w:val="009B5775"/>
    <w:rsid w:val="009C1EE2"/>
    <w:rsid w:val="009C42A1"/>
    <w:rsid w:val="009D02D0"/>
    <w:rsid w:val="009D0FE6"/>
    <w:rsid w:val="009D50A2"/>
    <w:rsid w:val="009D5D8D"/>
    <w:rsid w:val="009D6FB4"/>
    <w:rsid w:val="009E08DE"/>
    <w:rsid w:val="009E2B1C"/>
    <w:rsid w:val="009F08FF"/>
    <w:rsid w:val="009F155C"/>
    <w:rsid w:val="009F1746"/>
    <w:rsid w:val="009F1AC5"/>
    <w:rsid w:val="009F77BB"/>
    <w:rsid w:val="00A00CAD"/>
    <w:rsid w:val="00A01311"/>
    <w:rsid w:val="00A03CEC"/>
    <w:rsid w:val="00A05FFF"/>
    <w:rsid w:val="00A0795F"/>
    <w:rsid w:val="00A07D34"/>
    <w:rsid w:val="00A124E0"/>
    <w:rsid w:val="00A27E12"/>
    <w:rsid w:val="00A310A0"/>
    <w:rsid w:val="00A367E9"/>
    <w:rsid w:val="00A41232"/>
    <w:rsid w:val="00A41B86"/>
    <w:rsid w:val="00A43CE1"/>
    <w:rsid w:val="00A4572D"/>
    <w:rsid w:val="00A471CA"/>
    <w:rsid w:val="00A5095A"/>
    <w:rsid w:val="00A54506"/>
    <w:rsid w:val="00A5506B"/>
    <w:rsid w:val="00A565D7"/>
    <w:rsid w:val="00A56E57"/>
    <w:rsid w:val="00A73341"/>
    <w:rsid w:val="00A75C97"/>
    <w:rsid w:val="00A77612"/>
    <w:rsid w:val="00A94042"/>
    <w:rsid w:val="00A95D7E"/>
    <w:rsid w:val="00AA658E"/>
    <w:rsid w:val="00AA7814"/>
    <w:rsid w:val="00AB3296"/>
    <w:rsid w:val="00AB3943"/>
    <w:rsid w:val="00AB69E3"/>
    <w:rsid w:val="00AC5D76"/>
    <w:rsid w:val="00AD3DC8"/>
    <w:rsid w:val="00AD741A"/>
    <w:rsid w:val="00AE02AD"/>
    <w:rsid w:val="00AE220B"/>
    <w:rsid w:val="00AF335E"/>
    <w:rsid w:val="00AF6FCF"/>
    <w:rsid w:val="00B00842"/>
    <w:rsid w:val="00B00C7E"/>
    <w:rsid w:val="00B01CDC"/>
    <w:rsid w:val="00B01EDD"/>
    <w:rsid w:val="00B02B99"/>
    <w:rsid w:val="00B11A22"/>
    <w:rsid w:val="00B17137"/>
    <w:rsid w:val="00B20A4B"/>
    <w:rsid w:val="00B2295A"/>
    <w:rsid w:val="00B25DE5"/>
    <w:rsid w:val="00B3106D"/>
    <w:rsid w:val="00B36044"/>
    <w:rsid w:val="00B36EE0"/>
    <w:rsid w:val="00B37E62"/>
    <w:rsid w:val="00B40C29"/>
    <w:rsid w:val="00B41214"/>
    <w:rsid w:val="00B41347"/>
    <w:rsid w:val="00B42AE2"/>
    <w:rsid w:val="00B452F2"/>
    <w:rsid w:val="00B46A8B"/>
    <w:rsid w:val="00B47FA6"/>
    <w:rsid w:val="00B54EA7"/>
    <w:rsid w:val="00B559E5"/>
    <w:rsid w:val="00B60DBE"/>
    <w:rsid w:val="00B74812"/>
    <w:rsid w:val="00B76BE9"/>
    <w:rsid w:val="00B77379"/>
    <w:rsid w:val="00B82B86"/>
    <w:rsid w:val="00B82CF3"/>
    <w:rsid w:val="00B851EC"/>
    <w:rsid w:val="00B9017B"/>
    <w:rsid w:val="00B939B9"/>
    <w:rsid w:val="00B95034"/>
    <w:rsid w:val="00BA1374"/>
    <w:rsid w:val="00BA3564"/>
    <w:rsid w:val="00BA378F"/>
    <w:rsid w:val="00BA6260"/>
    <w:rsid w:val="00BB0F0C"/>
    <w:rsid w:val="00BB2DF2"/>
    <w:rsid w:val="00BB60A5"/>
    <w:rsid w:val="00BB6A38"/>
    <w:rsid w:val="00BC7847"/>
    <w:rsid w:val="00BD0B8F"/>
    <w:rsid w:val="00BD0E6D"/>
    <w:rsid w:val="00BD187E"/>
    <w:rsid w:val="00BD2FCE"/>
    <w:rsid w:val="00BD7E06"/>
    <w:rsid w:val="00BE3E29"/>
    <w:rsid w:val="00BE681A"/>
    <w:rsid w:val="00BE6AF7"/>
    <w:rsid w:val="00BE788E"/>
    <w:rsid w:val="00BE7C44"/>
    <w:rsid w:val="00BF504A"/>
    <w:rsid w:val="00BF7CE9"/>
    <w:rsid w:val="00C040F3"/>
    <w:rsid w:val="00C15207"/>
    <w:rsid w:val="00C15497"/>
    <w:rsid w:val="00C15F09"/>
    <w:rsid w:val="00C2150E"/>
    <w:rsid w:val="00C21BDC"/>
    <w:rsid w:val="00C22E9D"/>
    <w:rsid w:val="00C2682B"/>
    <w:rsid w:val="00C2683C"/>
    <w:rsid w:val="00C32509"/>
    <w:rsid w:val="00C360F9"/>
    <w:rsid w:val="00C4186B"/>
    <w:rsid w:val="00C427BA"/>
    <w:rsid w:val="00C44B2D"/>
    <w:rsid w:val="00C50545"/>
    <w:rsid w:val="00C53F48"/>
    <w:rsid w:val="00C56402"/>
    <w:rsid w:val="00C806C6"/>
    <w:rsid w:val="00C83F5D"/>
    <w:rsid w:val="00C854F2"/>
    <w:rsid w:val="00C95E16"/>
    <w:rsid w:val="00CA10C2"/>
    <w:rsid w:val="00CA2B71"/>
    <w:rsid w:val="00CA4035"/>
    <w:rsid w:val="00CA5016"/>
    <w:rsid w:val="00CB349B"/>
    <w:rsid w:val="00CB36E0"/>
    <w:rsid w:val="00CB5107"/>
    <w:rsid w:val="00CC32CA"/>
    <w:rsid w:val="00CC5260"/>
    <w:rsid w:val="00CC7EC2"/>
    <w:rsid w:val="00CD05AB"/>
    <w:rsid w:val="00CD0D30"/>
    <w:rsid w:val="00CD45E7"/>
    <w:rsid w:val="00CD6F4E"/>
    <w:rsid w:val="00CD6FC8"/>
    <w:rsid w:val="00CE20CD"/>
    <w:rsid w:val="00CE2533"/>
    <w:rsid w:val="00CE26B7"/>
    <w:rsid w:val="00CE5256"/>
    <w:rsid w:val="00CF1397"/>
    <w:rsid w:val="00CF1DF5"/>
    <w:rsid w:val="00CF444E"/>
    <w:rsid w:val="00D01967"/>
    <w:rsid w:val="00D10369"/>
    <w:rsid w:val="00D12020"/>
    <w:rsid w:val="00D120FF"/>
    <w:rsid w:val="00D14CEB"/>
    <w:rsid w:val="00D15FC5"/>
    <w:rsid w:val="00D209AB"/>
    <w:rsid w:val="00D23876"/>
    <w:rsid w:val="00D273A6"/>
    <w:rsid w:val="00D32613"/>
    <w:rsid w:val="00D41F56"/>
    <w:rsid w:val="00D4483F"/>
    <w:rsid w:val="00D4596D"/>
    <w:rsid w:val="00D45F64"/>
    <w:rsid w:val="00D46E48"/>
    <w:rsid w:val="00D50563"/>
    <w:rsid w:val="00D52AB3"/>
    <w:rsid w:val="00D54594"/>
    <w:rsid w:val="00D55927"/>
    <w:rsid w:val="00D56B73"/>
    <w:rsid w:val="00D6231E"/>
    <w:rsid w:val="00D80936"/>
    <w:rsid w:val="00D94A3F"/>
    <w:rsid w:val="00D96962"/>
    <w:rsid w:val="00DA0C19"/>
    <w:rsid w:val="00DA33AC"/>
    <w:rsid w:val="00DA4182"/>
    <w:rsid w:val="00DA58DA"/>
    <w:rsid w:val="00DB1990"/>
    <w:rsid w:val="00DB3A4A"/>
    <w:rsid w:val="00DB4353"/>
    <w:rsid w:val="00DC18F2"/>
    <w:rsid w:val="00DC4BD2"/>
    <w:rsid w:val="00DD0CED"/>
    <w:rsid w:val="00DD1A74"/>
    <w:rsid w:val="00DD1EAD"/>
    <w:rsid w:val="00DD2C18"/>
    <w:rsid w:val="00DD6A0C"/>
    <w:rsid w:val="00DE453E"/>
    <w:rsid w:val="00DE4CA1"/>
    <w:rsid w:val="00DE5FCC"/>
    <w:rsid w:val="00DF1157"/>
    <w:rsid w:val="00DF259F"/>
    <w:rsid w:val="00DF4F45"/>
    <w:rsid w:val="00DF656C"/>
    <w:rsid w:val="00DF7A40"/>
    <w:rsid w:val="00DF7AE3"/>
    <w:rsid w:val="00E02F2F"/>
    <w:rsid w:val="00E0401E"/>
    <w:rsid w:val="00E041E4"/>
    <w:rsid w:val="00E051A8"/>
    <w:rsid w:val="00E10C9E"/>
    <w:rsid w:val="00E20EF2"/>
    <w:rsid w:val="00E25DFA"/>
    <w:rsid w:val="00E27A4B"/>
    <w:rsid w:val="00E3131C"/>
    <w:rsid w:val="00E31B45"/>
    <w:rsid w:val="00E36EDA"/>
    <w:rsid w:val="00E40F15"/>
    <w:rsid w:val="00E41D74"/>
    <w:rsid w:val="00E43DDF"/>
    <w:rsid w:val="00E46407"/>
    <w:rsid w:val="00E47EB4"/>
    <w:rsid w:val="00E533A2"/>
    <w:rsid w:val="00E60E7F"/>
    <w:rsid w:val="00E63647"/>
    <w:rsid w:val="00E6366F"/>
    <w:rsid w:val="00E6385C"/>
    <w:rsid w:val="00E64417"/>
    <w:rsid w:val="00E648EF"/>
    <w:rsid w:val="00E66AE7"/>
    <w:rsid w:val="00E671ED"/>
    <w:rsid w:val="00E67F6B"/>
    <w:rsid w:val="00E70472"/>
    <w:rsid w:val="00E713F9"/>
    <w:rsid w:val="00E72678"/>
    <w:rsid w:val="00E90A50"/>
    <w:rsid w:val="00E911E7"/>
    <w:rsid w:val="00E93F7A"/>
    <w:rsid w:val="00EA2685"/>
    <w:rsid w:val="00EA3261"/>
    <w:rsid w:val="00EB05F2"/>
    <w:rsid w:val="00EB2CB9"/>
    <w:rsid w:val="00EB70BB"/>
    <w:rsid w:val="00ED0280"/>
    <w:rsid w:val="00ED393E"/>
    <w:rsid w:val="00EE5E17"/>
    <w:rsid w:val="00EE7CFB"/>
    <w:rsid w:val="00EF408F"/>
    <w:rsid w:val="00EF52C4"/>
    <w:rsid w:val="00EF6F76"/>
    <w:rsid w:val="00EF71E8"/>
    <w:rsid w:val="00F01E78"/>
    <w:rsid w:val="00F02198"/>
    <w:rsid w:val="00F04C73"/>
    <w:rsid w:val="00F06B56"/>
    <w:rsid w:val="00F10799"/>
    <w:rsid w:val="00F12B17"/>
    <w:rsid w:val="00F12F97"/>
    <w:rsid w:val="00F1602F"/>
    <w:rsid w:val="00F20E52"/>
    <w:rsid w:val="00F20F8F"/>
    <w:rsid w:val="00F21A10"/>
    <w:rsid w:val="00F22428"/>
    <w:rsid w:val="00F26C2D"/>
    <w:rsid w:val="00F319F2"/>
    <w:rsid w:val="00F408AF"/>
    <w:rsid w:val="00F416CB"/>
    <w:rsid w:val="00F42D15"/>
    <w:rsid w:val="00F42DBE"/>
    <w:rsid w:val="00F44EAA"/>
    <w:rsid w:val="00F472C1"/>
    <w:rsid w:val="00F51F6C"/>
    <w:rsid w:val="00F529A5"/>
    <w:rsid w:val="00F529E8"/>
    <w:rsid w:val="00F53757"/>
    <w:rsid w:val="00F55201"/>
    <w:rsid w:val="00F55876"/>
    <w:rsid w:val="00F61A75"/>
    <w:rsid w:val="00F62322"/>
    <w:rsid w:val="00F62A5B"/>
    <w:rsid w:val="00F63213"/>
    <w:rsid w:val="00F65477"/>
    <w:rsid w:val="00F7447A"/>
    <w:rsid w:val="00F77892"/>
    <w:rsid w:val="00F804F0"/>
    <w:rsid w:val="00F81F9F"/>
    <w:rsid w:val="00FA0E43"/>
    <w:rsid w:val="00FA1BD4"/>
    <w:rsid w:val="00FA6443"/>
    <w:rsid w:val="00FA7BF1"/>
    <w:rsid w:val="00FB26A7"/>
    <w:rsid w:val="00FB6205"/>
    <w:rsid w:val="00FC1BAD"/>
    <w:rsid w:val="00FC55A4"/>
    <w:rsid w:val="00FC56F0"/>
    <w:rsid w:val="00FC72B2"/>
    <w:rsid w:val="00FD38C1"/>
    <w:rsid w:val="00FE2137"/>
    <w:rsid w:val="00FE41D9"/>
    <w:rsid w:val="00FF167C"/>
    <w:rsid w:val="00FF2CAA"/>
    <w:rsid w:val="00FF39A6"/>
    <w:rsid w:val="00FF4EED"/>
    <w:rsid w:val="00FF5B59"/>
    <w:rsid w:val="00FF6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1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1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12A"/>
  </w:style>
  <w:style w:type="paragraph" w:styleId="Footer">
    <w:name w:val="footer"/>
    <w:basedOn w:val="Normal"/>
    <w:link w:val="FooterChar"/>
    <w:uiPriority w:val="99"/>
    <w:unhideWhenUsed/>
    <w:rsid w:val="000E21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12A"/>
  </w:style>
  <w:style w:type="paragraph" w:styleId="ListParagraph">
    <w:name w:val="List Paragraph"/>
    <w:basedOn w:val="Normal"/>
    <w:uiPriority w:val="34"/>
    <w:qFormat/>
    <w:rsid w:val="00345F53"/>
    <w:pPr>
      <w:spacing w:after="0" w:line="240" w:lineRule="auto"/>
      <w:ind w:left="720"/>
      <w:contextualSpacing/>
    </w:pPr>
    <w:rPr>
      <w:rFonts w:ascii="Times New Roman" w:hAnsi="Times New Roman" w:cs="Times New Roman"/>
      <w:sz w:val="26"/>
    </w:rPr>
  </w:style>
  <w:style w:type="paragraph" w:styleId="BalloonText">
    <w:name w:val="Balloon Text"/>
    <w:basedOn w:val="Normal"/>
    <w:link w:val="BalloonTextChar"/>
    <w:uiPriority w:val="99"/>
    <w:semiHidden/>
    <w:unhideWhenUsed/>
    <w:rsid w:val="00A95D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D7E"/>
    <w:rPr>
      <w:rFonts w:ascii="Tahoma" w:hAnsi="Tahoma" w:cs="Tahoma"/>
      <w:sz w:val="16"/>
      <w:szCs w:val="16"/>
    </w:rPr>
  </w:style>
  <w:style w:type="paragraph" w:styleId="NormalWeb">
    <w:name w:val="Normal (Web)"/>
    <w:basedOn w:val="Normal"/>
    <w:uiPriority w:val="99"/>
    <w:unhideWhenUsed/>
    <w:rsid w:val="005A53FC"/>
    <w:pPr>
      <w:spacing w:after="324"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41232"/>
    <w:rPr>
      <w:sz w:val="16"/>
      <w:szCs w:val="16"/>
    </w:rPr>
  </w:style>
  <w:style w:type="paragraph" w:styleId="CommentText">
    <w:name w:val="annotation text"/>
    <w:basedOn w:val="Normal"/>
    <w:link w:val="CommentTextChar"/>
    <w:uiPriority w:val="99"/>
    <w:semiHidden/>
    <w:unhideWhenUsed/>
    <w:rsid w:val="00A41232"/>
    <w:pPr>
      <w:spacing w:line="240" w:lineRule="auto"/>
    </w:pPr>
    <w:rPr>
      <w:sz w:val="20"/>
      <w:szCs w:val="20"/>
    </w:rPr>
  </w:style>
  <w:style w:type="character" w:customStyle="1" w:styleId="CommentTextChar">
    <w:name w:val="Comment Text Char"/>
    <w:basedOn w:val="DefaultParagraphFont"/>
    <w:link w:val="CommentText"/>
    <w:uiPriority w:val="99"/>
    <w:semiHidden/>
    <w:rsid w:val="00A41232"/>
    <w:rPr>
      <w:sz w:val="20"/>
      <w:szCs w:val="20"/>
    </w:rPr>
  </w:style>
  <w:style w:type="paragraph" w:styleId="CommentSubject">
    <w:name w:val="annotation subject"/>
    <w:basedOn w:val="CommentText"/>
    <w:next w:val="CommentText"/>
    <w:link w:val="CommentSubjectChar"/>
    <w:uiPriority w:val="99"/>
    <w:semiHidden/>
    <w:unhideWhenUsed/>
    <w:rsid w:val="00A41232"/>
    <w:rPr>
      <w:b/>
      <w:bCs/>
    </w:rPr>
  </w:style>
  <w:style w:type="character" w:customStyle="1" w:styleId="CommentSubjectChar">
    <w:name w:val="Comment Subject Char"/>
    <w:basedOn w:val="CommentTextChar"/>
    <w:link w:val="CommentSubject"/>
    <w:uiPriority w:val="99"/>
    <w:semiHidden/>
    <w:rsid w:val="00A41232"/>
    <w:rPr>
      <w:b/>
      <w:bCs/>
      <w:sz w:val="20"/>
      <w:szCs w:val="20"/>
    </w:rPr>
  </w:style>
  <w:style w:type="table" w:styleId="TableGrid">
    <w:name w:val="Table Grid"/>
    <w:basedOn w:val="TableNormal"/>
    <w:uiPriority w:val="59"/>
    <w:rsid w:val="00132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250B7"/>
    <w:pPr>
      <w:widowControl w:val="0"/>
      <w:autoSpaceDE w:val="0"/>
      <w:autoSpaceDN w:val="0"/>
      <w:spacing w:after="0" w:line="240" w:lineRule="auto"/>
    </w:pPr>
    <w:rPr>
      <w:rFonts w:ascii="Arial" w:eastAsia="Arial" w:hAnsi="Arial" w:cs="Arial"/>
      <w:sz w:val="19"/>
      <w:szCs w:val="19"/>
    </w:rPr>
  </w:style>
  <w:style w:type="character" w:customStyle="1" w:styleId="BodyTextChar">
    <w:name w:val="Body Text Char"/>
    <w:basedOn w:val="DefaultParagraphFont"/>
    <w:link w:val="BodyText"/>
    <w:uiPriority w:val="1"/>
    <w:rsid w:val="003250B7"/>
    <w:rPr>
      <w:rFonts w:ascii="Arial" w:eastAsia="Arial" w:hAnsi="Arial" w:cs="Arial"/>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1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1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12A"/>
  </w:style>
  <w:style w:type="paragraph" w:styleId="Footer">
    <w:name w:val="footer"/>
    <w:basedOn w:val="Normal"/>
    <w:link w:val="FooterChar"/>
    <w:uiPriority w:val="99"/>
    <w:unhideWhenUsed/>
    <w:rsid w:val="000E21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12A"/>
  </w:style>
  <w:style w:type="paragraph" w:styleId="ListParagraph">
    <w:name w:val="List Paragraph"/>
    <w:basedOn w:val="Normal"/>
    <w:uiPriority w:val="34"/>
    <w:qFormat/>
    <w:rsid w:val="00345F53"/>
    <w:pPr>
      <w:spacing w:after="0" w:line="240" w:lineRule="auto"/>
      <w:ind w:left="720"/>
      <w:contextualSpacing/>
    </w:pPr>
    <w:rPr>
      <w:rFonts w:ascii="Times New Roman" w:hAnsi="Times New Roman" w:cs="Times New Roman"/>
      <w:sz w:val="26"/>
    </w:rPr>
  </w:style>
  <w:style w:type="paragraph" w:styleId="BalloonText">
    <w:name w:val="Balloon Text"/>
    <w:basedOn w:val="Normal"/>
    <w:link w:val="BalloonTextChar"/>
    <w:uiPriority w:val="99"/>
    <w:semiHidden/>
    <w:unhideWhenUsed/>
    <w:rsid w:val="00A95D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D7E"/>
    <w:rPr>
      <w:rFonts w:ascii="Tahoma" w:hAnsi="Tahoma" w:cs="Tahoma"/>
      <w:sz w:val="16"/>
      <w:szCs w:val="16"/>
    </w:rPr>
  </w:style>
  <w:style w:type="paragraph" w:styleId="NormalWeb">
    <w:name w:val="Normal (Web)"/>
    <w:basedOn w:val="Normal"/>
    <w:uiPriority w:val="99"/>
    <w:unhideWhenUsed/>
    <w:rsid w:val="005A53FC"/>
    <w:pPr>
      <w:spacing w:after="324"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41232"/>
    <w:rPr>
      <w:sz w:val="16"/>
      <w:szCs w:val="16"/>
    </w:rPr>
  </w:style>
  <w:style w:type="paragraph" w:styleId="CommentText">
    <w:name w:val="annotation text"/>
    <w:basedOn w:val="Normal"/>
    <w:link w:val="CommentTextChar"/>
    <w:uiPriority w:val="99"/>
    <w:semiHidden/>
    <w:unhideWhenUsed/>
    <w:rsid w:val="00A41232"/>
    <w:pPr>
      <w:spacing w:line="240" w:lineRule="auto"/>
    </w:pPr>
    <w:rPr>
      <w:sz w:val="20"/>
      <w:szCs w:val="20"/>
    </w:rPr>
  </w:style>
  <w:style w:type="character" w:customStyle="1" w:styleId="CommentTextChar">
    <w:name w:val="Comment Text Char"/>
    <w:basedOn w:val="DefaultParagraphFont"/>
    <w:link w:val="CommentText"/>
    <w:uiPriority w:val="99"/>
    <w:semiHidden/>
    <w:rsid w:val="00A41232"/>
    <w:rPr>
      <w:sz w:val="20"/>
      <w:szCs w:val="20"/>
    </w:rPr>
  </w:style>
  <w:style w:type="paragraph" w:styleId="CommentSubject">
    <w:name w:val="annotation subject"/>
    <w:basedOn w:val="CommentText"/>
    <w:next w:val="CommentText"/>
    <w:link w:val="CommentSubjectChar"/>
    <w:uiPriority w:val="99"/>
    <w:semiHidden/>
    <w:unhideWhenUsed/>
    <w:rsid w:val="00A41232"/>
    <w:rPr>
      <w:b/>
      <w:bCs/>
    </w:rPr>
  </w:style>
  <w:style w:type="character" w:customStyle="1" w:styleId="CommentSubjectChar">
    <w:name w:val="Comment Subject Char"/>
    <w:basedOn w:val="CommentTextChar"/>
    <w:link w:val="CommentSubject"/>
    <w:uiPriority w:val="99"/>
    <w:semiHidden/>
    <w:rsid w:val="00A41232"/>
    <w:rPr>
      <w:b/>
      <w:bCs/>
      <w:sz w:val="20"/>
      <w:szCs w:val="20"/>
    </w:rPr>
  </w:style>
  <w:style w:type="table" w:styleId="TableGrid">
    <w:name w:val="Table Grid"/>
    <w:basedOn w:val="TableNormal"/>
    <w:uiPriority w:val="59"/>
    <w:rsid w:val="00132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250B7"/>
    <w:pPr>
      <w:widowControl w:val="0"/>
      <w:autoSpaceDE w:val="0"/>
      <w:autoSpaceDN w:val="0"/>
      <w:spacing w:after="0" w:line="240" w:lineRule="auto"/>
    </w:pPr>
    <w:rPr>
      <w:rFonts w:ascii="Arial" w:eastAsia="Arial" w:hAnsi="Arial" w:cs="Arial"/>
      <w:sz w:val="19"/>
      <w:szCs w:val="19"/>
    </w:rPr>
  </w:style>
  <w:style w:type="character" w:customStyle="1" w:styleId="BodyTextChar">
    <w:name w:val="Body Text Char"/>
    <w:basedOn w:val="DefaultParagraphFont"/>
    <w:link w:val="BodyText"/>
    <w:uiPriority w:val="1"/>
    <w:rsid w:val="003250B7"/>
    <w:rPr>
      <w:rFonts w:ascii="Arial" w:eastAsia="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593998">
      <w:bodyDiv w:val="1"/>
      <w:marLeft w:val="0"/>
      <w:marRight w:val="0"/>
      <w:marTop w:val="0"/>
      <w:marBottom w:val="0"/>
      <w:divBdr>
        <w:top w:val="none" w:sz="0" w:space="0" w:color="auto"/>
        <w:left w:val="none" w:sz="0" w:space="0" w:color="auto"/>
        <w:bottom w:val="none" w:sz="0" w:space="0" w:color="auto"/>
        <w:right w:val="none" w:sz="0" w:space="0" w:color="auto"/>
      </w:divBdr>
      <w:divsChild>
        <w:div w:id="1651519826">
          <w:marLeft w:val="0"/>
          <w:marRight w:val="0"/>
          <w:marTop w:val="0"/>
          <w:marBottom w:val="0"/>
          <w:divBdr>
            <w:top w:val="none" w:sz="0" w:space="0" w:color="auto"/>
            <w:left w:val="none" w:sz="0" w:space="0" w:color="auto"/>
            <w:bottom w:val="none" w:sz="0" w:space="0" w:color="auto"/>
            <w:right w:val="none" w:sz="0" w:space="0" w:color="auto"/>
          </w:divBdr>
          <w:divsChild>
            <w:div w:id="267397465">
              <w:marLeft w:val="0"/>
              <w:marRight w:val="0"/>
              <w:marTop w:val="0"/>
              <w:marBottom w:val="0"/>
              <w:divBdr>
                <w:top w:val="none" w:sz="0" w:space="0" w:color="auto"/>
                <w:left w:val="none" w:sz="0" w:space="0" w:color="auto"/>
                <w:bottom w:val="none" w:sz="0" w:space="0" w:color="auto"/>
                <w:right w:val="none" w:sz="0" w:space="0" w:color="auto"/>
              </w:divBdr>
              <w:divsChild>
                <w:div w:id="110173066">
                  <w:marLeft w:val="0"/>
                  <w:marRight w:val="0"/>
                  <w:marTop w:val="100"/>
                  <w:marBottom w:val="100"/>
                  <w:divBdr>
                    <w:top w:val="none" w:sz="0" w:space="0" w:color="auto"/>
                    <w:left w:val="none" w:sz="0" w:space="0" w:color="auto"/>
                    <w:bottom w:val="none" w:sz="0" w:space="0" w:color="auto"/>
                    <w:right w:val="none" w:sz="0" w:space="0" w:color="auto"/>
                  </w:divBdr>
                  <w:divsChild>
                    <w:div w:id="2084524985">
                      <w:marLeft w:val="0"/>
                      <w:marRight w:val="0"/>
                      <w:marTop w:val="0"/>
                      <w:marBottom w:val="0"/>
                      <w:divBdr>
                        <w:top w:val="none" w:sz="0" w:space="0" w:color="auto"/>
                        <w:left w:val="none" w:sz="0" w:space="0" w:color="auto"/>
                        <w:bottom w:val="none" w:sz="0" w:space="0" w:color="auto"/>
                        <w:right w:val="none" w:sz="0" w:space="0" w:color="auto"/>
                      </w:divBdr>
                      <w:divsChild>
                        <w:div w:id="2069837614">
                          <w:marLeft w:val="0"/>
                          <w:marRight w:val="0"/>
                          <w:marTop w:val="0"/>
                          <w:marBottom w:val="0"/>
                          <w:divBdr>
                            <w:top w:val="none" w:sz="0" w:space="0" w:color="auto"/>
                            <w:left w:val="none" w:sz="0" w:space="0" w:color="auto"/>
                            <w:bottom w:val="none" w:sz="0" w:space="0" w:color="auto"/>
                            <w:right w:val="none" w:sz="0" w:space="0" w:color="auto"/>
                          </w:divBdr>
                          <w:divsChild>
                            <w:div w:id="1867870869">
                              <w:marLeft w:val="0"/>
                              <w:marRight w:val="0"/>
                              <w:marTop w:val="0"/>
                              <w:marBottom w:val="0"/>
                              <w:divBdr>
                                <w:top w:val="none" w:sz="0" w:space="0" w:color="auto"/>
                                <w:left w:val="none" w:sz="0" w:space="0" w:color="auto"/>
                                <w:bottom w:val="none" w:sz="0" w:space="0" w:color="auto"/>
                                <w:right w:val="none" w:sz="0" w:space="0" w:color="auto"/>
                              </w:divBdr>
                              <w:divsChild>
                                <w:div w:id="664355651">
                                  <w:marLeft w:val="0"/>
                                  <w:marRight w:val="0"/>
                                  <w:marTop w:val="0"/>
                                  <w:marBottom w:val="0"/>
                                  <w:divBdr>
                                    <w:top w:val="none" w:sz="0" w:space="0" w:color="auto"/>
                                    <w:left w:val="none" w:sz="0" w:space="0" w:color="auto"/>
                                    <w:bottom w:val="none" w:sz="0" w:space="0" w:color="auto"/>
                                    <w:right w:val="none" w:sz="0" w:space="0" w:color="auto"/>
                                  </w:divBdr>
                                  <w:divsChild>
                                    <w:div w:id="2035110618">
                                      <w:marLeft w:val="0"/>
                                      <w:marRight w:val="0"/>
                                      <w:marTop w:val="0"/>
                                      <w:marBottom w:val="0"/>
                                      <w:divBdr>
                                        <w:top w:val="none" w:sz="0" w:space="0" w:color="auto"/>
                                        <w:left w:val="none" w:sz="0" w:space="0" w:color="auto"/>
                                        <w:bottom w:val="none" w:sz="0" w:space="0" w:color="auto"/>
                                        <w:right w:val="none" w:sz="0" w:space="0" w:color="auto"/>
                                      </w:divBdr>
                                      <w:divsChild>
                                        <w:div w:id="537546273">
                                          <w:marLeft w:val="0"/>
                                          <w:marRight w:val="0"/>
                                          <w:marTop w:val="0"/>
                                          <w:marBottom w:val="0"/>
                                          <w:divBdr>
                                            <w:top w:val="none" w:sz="0" w:space="0" w:color="auto"/>
                                            <w:left w:val="none" w:sz="0" w:space="0" w:color="auto"/>
                                            <w:bottom w:val="none" w:sz="0" w:space="0" w:color="auto"/>
                                            <w:right w:val="none" w:sz="0" w:space="0" w:color="auto"/>
                                          </w:divBdr>
                                          <w:divsChild>
                                            <w:div w:id="427894681">
                                              <w:marLeft w:val="0"/>
                                              <w:marRight w:val="0"/>
                                              <w:marTop w:val="0"/>
                                              <w:marBottom w:val="0"/>
                                              <w:divBdr>
                                                <w:top w:val="none" w:sz="0" w:space="0" w:color="auto"/>
                                                <w:left w:val="none" w:sz="0" w:space="0" w:color="auto"/>
                                                <w:bottom w:val="none" w:sz="0" w:space="0" w:color="auto"/>
                                                <w:right w:val="none" w:sz="0" w:space="0" w:color="auto"/>
                                              </w:divBdr>
                                              <w:divsChild>
                                                <w:div w:id="116411274">
                                                  <w:marLeft w:val="0"/>
                                                  <w:marRight w:val="300"/>
                                                  <w:marTop w:val="0"/>
                                                  <w:marBottom w:val="0"/>
                                                  <w:divBdr>
                                                    <w:top w:val="none" w:sz="0" w:space="0" w:color="auto"/>
                                                    <w:left w:val="none" w:sz="0" w:space="0" w:color="auto"/>
                                                    <w:bottom w:val="none" w:sz="0" w:space="0" w:color="auto"/>
                                                    <w:right w:val="none" w:sz="0" w:space="0" w:color="auto"/>
                                                  </w:divBdr>
                                                  <w:divsChild>
                                                    <w:div w:id="1929970618">
                                                      <w:marLeft w:val="0"/>
                                                      <w:marRight w:val="0"/>
                                                      <w:marTop w:val="0"/>
                                                      <w:marBottom w:val="0"/>
                                                      <w:divBdr>
                                                        <w:top w:val="none" w:sz="0" w:space="0" w:color="auto"/>
                                                        <w:left w:val="none" w:sz="0" w:space="0" w:color="auto"/>
                                                        <w:bottom w:val="none" w:sz="0" w:space="0" w:color="auto"/>
                                                        <w:right w:val="none" w:sz="0" w:space="0" w:color="auto"/>
                                                      </w:divBdr>
                                                      <w:divsChild>
                                                        <w:div w:id="1076784485">
                                                          <w:marLeft w:val="0"/>
                                                          <w:marRight w:val="0"/>
                                                          <w:marTop w:val="0"/>
                                                          <w:marBottom w:val="300"/>
                                                          <w:divBdr>
                                                            <w:top w:val="single" w:sz="6" w:space="0" w:color="CCCCCC"/>
                                                            <w:left w:val="none" w:sz="0" w:space="0" w:color="auto"/>
                                                            <w:bottom w:val="none" w:sz="0" w:space="0" w:color="auto"/>
                                                            <w:right w:val="none" w:sz="0" w:space="0" w:color="auto"/>
                                                          </w:divBdr>
                                                          <w:divsChild>
                                                            <w:div w:id="846136225">
                                                              <w:marLeft w:val="0"/>
                                                              <w:marRight w:val="0"/>
                                                              <w:marTop w:val="0"/>
                                                              <w:marBottom w:val="0"/>
                                                              <w:divBdr>
                                                                <w:top w:val="none" w:sz="0" w:space="0" w:color="auto"/>
                                                                <w:left w:val="none" w:sz="0" w:space="0" w:color="auto"/>
                                                                <w:bottom w:val="none" w:sz="0" w:space="0" w:color="auto"/>
                                                                <w:right w:val="none" w:sz="0" w:space="0" w:color="auto"/>
                                                              </w:divBdr>
                                                              <w:divsChild>
                                                                <w:div w:id="1470902270">
                                                                  <w:marLeft w:val="0"/>
                                                                  <w:marRight w:val="0"/>
                                                                  <w:marTop w:val="0"/>
                                                                  <w:marBottom w:val="0"/>
                                                                  <w:divBdr>
                                                                    <w:top w:val="none" w:sz="0" w:space="0" w:color="auto"/>
                                                                    <w:left w:val="none" w:sz="0" w:space="0" w:color="auto"/>
                                                                    <w:bottom w:val="none" w:sz="0" w:space="0" w:color="auto"/>
                                                                    <w:right w:val="none" w:sz="0" w:space="0" w:color="auto"/>
                                                                  </w:divBdr>
                                                                  <w:divsChild>
                                                                    <w:div w:id="1825585889">
                                                                      <w:marLeft w:val="0"/>
                                                                      <w:marRight w:val="0"/>
                                                                      <w:marTop w:val="0"/>
                                                                      <w:marBottom w:val="0"/>
                                                                      <w:divBdr>
                                                                        <w:top w:val="none" w:sz="0" w:space="0" w:color="auto"/>
                                                                        <w:left w:val="none" w:sz="0" w:space="0" w:color="auto"/>
                                                                        <w:bottom w:val="none" w:sz="0" w:space="0" w:color="auto"/>
                                                                        <w:right w:val="none" w:sz="0" w:space="0" w:color="auto"/>
                                                                      </w:divBdr>
                                                                      <w:divsChild>
                                                                        <w:div w:id="2130390879">
                                                                          <w:marLeft w:val="0"/>
                                                                          <w:marRight w:val="0"/>
                                                                          <w:marTop w:val="0"/>
                                                                          <w:marBottom w:val="0"/>
                                                                          <w:divBdr>
                                                                            <w:top w:val="none" w:sz="0" w:space="0" w:color="auto"/>
                                                                            <w:left w:val="none" w:sz="0" w:space="0" w:color="auto"/>
                                                                            <w:bottom w:val="none" w:sz="0" w:space="0" w:color="auto"/>
                                                                            <w:right w:val="none" w:sz="0" w:space="0" w:color="auto"/>
                                                                          </w:divBdr>
                                                                          <w:divsChild>
                                                                            <w:div w:id="19893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9649946">
      <w:bodyDiv w:val="1"/>
      <w:marLeft w:val="0"/>
      <w:marRight w:val="0"/>
      <w:marTop w:val="0"/>
      <w:marBottom w:val="0"/>
      <w:divBdr>
        <w:top w:val="none" w:sz="0" w:space="0" w:color="auto"/>
        <w:left w:val="none" w:sz="0" w:space="0" w:color="auto"/>
        <w:bottom w:val="none" w:sz="0" w:space="0" w:color="auto"/>
        <w:right w:val="none" w:sz="0" w:space="0" w:color="auto"/>
      </w:divBdr>
      <w:divsChild>
        <w:div w:id="1920018851">
          <w:marLeft w:val="0"/>
          <w:marRight w:val="0"/>
          <w:marTop w:val="0"/>
          <w:marBottom w:val="0"/>
          <w:divBdr>
            <w:top w:val="none" w:sz="0" w:space="0" w:color="auto"/>
            <w:left w:val="none" w:sz="0" w:space="0" w:color="auto"/>
            <w:bottom w:val="none" w:sz="0" w:space="0" w:color="auto"/>
            <w:right w:val="none" w:sz="0" w:space="0" w:color="auto"/>
          </w:divBdr>
          <w:divsChild>
            <w:div w:id="38290660">
              <w:marLeft w:val="0"/>
              <w:marRight w:val="0"/>
              <w:marTop w:val="0"/>
              <w:marBottom w:val="0"/>
              <w:divBdr>
                <w:top w:val="none" w:sz="0" w:space="0" w:color="auto"/>
                <w:left w:val="none" w:sz="0" w:space="0" w:color="auto"/>
                <w:bottom w:val="none" w:sz="0" w:space="0" w:color="auto"/>
                <w:right w:val="none" w:sz="0" w:space="0" w:color="auto"/>
              </w:divBdr>
              <w:divsChild>
                <w:div w:id="1347512017">
                  <w:marLeft w:val="0"/>
                  <w:marRight w:val="0"/>
                  <w:marTop w:val="0"/>
                  <w:marBottom w:val="0"/>
                  <w:divBdr>
                    <w:top w:val="none" w:sz="0" w:space="0" w:color="auto"/>
                    <w:left w:val="none" w:sz="0" w:space="0" w:color="auto"/>
                    <w:bottom w:val="none" w:sz="0" w:space="0" w:color="auto"/>
                    <w:right w:val="none" w:sz="0" w:space="0" w:color="auto"/>
                  </w:divBdr>
                  <w:divsChild>
                    <w:div w:id="1220435890">
                      <w:marLeft w:val="0"/>
                      <w:marRight w:val="0"/>
                      <w:marTop w:val="0"/>
                      <w:marBottom w:val="0"/>
                      <w:divBdr>
                        <w:top w:val="none" w:sz="0" w:space="0" w:color="auto"/>
                        <w:left w:val="none" w:sz="0" w:space="0" w:color="auto"/>
                        <w:bottom w:val="none" w:sz="0" w:space="0" w:color="auto"/>
                        <w:right w:val="none" w:sz="0" w:space="0" w:color="auto"/>
                      </w:divBdr>
                      <w:divsChild>
                        <w:div w:id="2022660524">
                          <w:marLeft w:val="0"/>
                          <w:marRight w:val="0"/>
                          <w:marTop w:val="0"/>
                          <w:marBottom w:val="0"/>
                          <w:divBdr>
                            <w:top w:val="none" w:sz="0" w:space="0" w:color="auto"/>
                            <w:left w:val="none" w:sz="0" w:space="0" w:color="auto"/>
                            <w:bottom w:val="none" w:sz="0" w:space="0" w:color="auto"/>
                            <w:right w:val="none" w:sz="0" w:space="0" w:color="auto"/>
                          </w:divBdr>
                          <w:divsChild>
                            <w:div w:id="580528958">
                              <w:marLeft w:val="15"/>
                              <w:marRight w:val="195"/>
                              <w:marTop w:val="0"/>
                              <w:marBottom w:val="0"/>
                              <w:divBdr>
                                <w:top w:val="none" w:sz="0" w:space="0" w:color="auto"/>
                                <w:left w:val="none" w:sz="0" w:space="0" w:color="auto"/>
                                <w:bottom w:val="none" w:sz="0" w:space="0" w:color="auto"/>
                                <w:right w:val="none" w:sz="0" w:space="0" w:color="auto"/>
                              </w:divBdr>
                              <w:divsChild>
                                <w:div w:id="2075082761">
                                  <w:marLeft w:val="0"/>
                                  <w:marRight w:val="0"/>
                                  <w:marTop w:val="0"/>
                                  <w:marBottom w:val="0"/>
                                  <w:divBdr>
                                    <w:top w:val="none" w:sz="0" w:space="0" w:color="auto"/>
                                    <w:left w:val="none" w:sz="0" w:space="0" w:color="auto"/>
                                    <w:bottom w:val="none" w:sz="0" w:space="0" w:color="auto"/>
                                    <w:right w:val="none" w:sz="0" w:space="0" w:color="auto"/>
                                  </w:divBdr>
                                  <w:divsChild>
                                    <w:div w:id="995377904">
                                      <w:marLeft w:val="0"/>
                                      <w:marRight w:val="0"/>
                                      <w:marTop w:val="0"/>
                                      <w:marBottom w:val="0"/>
                                      <w:divBdr>
                                        <w:top w:val="none" w:sz="0" w:space="0" w:color="auto"/>
                                        <w:left w:val="none" w:sz="0" w:space="0" w:color="auto"/>
                                        <w:bottom w:val="none" w:sz="0" w:space="0" w:color="auto"/>
                                        <w:right w:val="none" w:sz="0" w:space="0" w:color="auto"/>
                                      </w:divBdr>
                                      <w:divsChild>
                                        <w:div w:id="228420524">
                                          <w:marLeft w:val="0"/>
                                          <w:marRight w:val="0"/>
                                          <w:marTop w:val="0"/>
                                          <w:marBottom w:val="0"/>
                                          <w:divBdr>
                                            <w:top w:val="none" w:sz="0" w:space="0" w:color="auto"/>
                                            <w:left w:val="none" w:sz="0" w:space="0" w:color="auto"/>
                                            <w:bottom w:val="none" w:sz="0" w:space="0" w:color="auto"/>
                                            <w:right w:val="none" w:sz="0" w:space="0" w:color="auto"/>
                                          </w:divBdr>
                                          <w:divsChild>
                                            <w:div w:id="224223249">
                                              <w:marLeft w:val="0"/>
                                              <w:marRight w:val="0"/>
                                              <w:marTop w:val="0"/>
                                              <w:marBottom w:val="0"/>
                                              <w:divBdr>
                                                <w:top w:val="none" w:sz="0" w:space="0" w:color="auto"/>
                                                <w:left w:val="none" w:sz="0" w:space="0" w:color="auto"/>
                                                <w:bottom w:val="none" w:sz="0" w:space="0" w:color="auto"/>
                                                <w:right w:val="none" w:sz="0" w:space="0" w:color="auto"/>
                                              </w:divBdr>
                                              <w:divsChild>
                                                <w:div w:id="792989257">
                                                  <w:marLeft w:val="0"/>
                                                  <w:marRight w:val="0"/>
                                                  <w:marTop w:val="0"/>
                                                  <w:marBottom w:val="0"/>
                                                  <w:divBdr>
                                                    <w:top w:val="none" w:sz="0" w:space="0" w:color="auto"/>
                                                    <w:left w:val="none" w:sz="0" w:space="0" w:color="auto"/>
                                                    <w:bottom w:val="none" w:sz="0" w:space="0" w:color="auto"/>
                                                    <w:right w:val="none" w:sz="0" w:space="0" w:color="auto"/>
                                                  </w:divBdr>
                                                  <w:divsChild>
                                                    <w:div w:id="2130784441">
                                                      <w:marLeft w:val="0"/>
                                                      <w:marRight w:val="0"/>
                                                      <w:marTop w:val="0"/>
                                                      <w:marBottom w:val="0"/>
                                                      <w:divBdr>
                                                        <w:top w:val="none" w:sz="0" w:space="0" w:color="auto"/>
                                                        <w:left w:val="none" w:sz="0" w:space="0" w:color="auto"/>
                                                        <w:bottom w:val="none" w:sz="0" w:space="0" w:color="auto"/>
                                                        <w:right w:val="none" w:sz="0" w:space="0" w:color="auto"/>
                                                      </w:divBdr>
                                                      <w:divsChild>
                                                        <w:div w:id="1629780010">
                                                          <w:marLeft w:val="0"/>
                                                          <w:marRight w:val="0"/>
                                                          <w:marTop w:val="0"/>
                                                          <w:marBottom w:val="0"/>
                                                          <w:divBdr>
                                                            <w:top w:val="none" w:sz="0" w:space="0" w:color="auto"/>
                                                            <w:left w:val="none" w:sz="0" w:space="0" w:color="auto"/>
                                                            <w:bottom w:val="none" w:sz="0" w:space="0" w:color="auto"/>
                                                            <w:right w:val="none" w:sz="0" w:space="0" w:color="auto"/>
                                                          </w:divBdr>
                                                          <w:divsChild>
                                                            <w:div w:id="2108498038">
                                                              <w:marLeft w:val="0"/>
                                                              <w:marRight w:val="0"/>
                                                              <w:marTop w:val="0"/>
                                                              <w:marBottom w:val="0"/>
                                                              <w:divBdr>
                                                                <w:top w:val="none" w:sz="0" w:space="0" w:color="auto"/>
                                                                <w:left w:val="none" w:sz="0" w:space="0" w:color="auto"/>
                                                                <w:bottom w:val="none" w:sz="0" w:space="0" w:color="auto"/>
                                                                <w:right w:val="none" w:sz="0" w:space="0" w:color="auto"/>
                                                              </w:divBdr>
                                                              <w:divsChild>
                                                                <w:div w:id="1584955100">
                                                                  <w:marLeft w:val="0"/>
                                                                  <w:marRight w:val="0"/>
                                                                  <w:marTop w:val="0"/>
                                                                  <w:marBottom w:val="0"/>
                                                                  <w:divBdr>
                                                                    <w:top w:val="none" w:sz="0" w:space="0" w:color="auto"/>
                                                                    <w:left w:val="none" w:sz="0" w:space="0" w:color="auto"/>
                                                                    <w:bottom w:val="none" w:sz="0" w:space="0" w:color="auto"/>
                                                                    <w:right w:val="none" w:sz="0" w:space="0" w:color="auto"/>
                                                                  </w:divBdr>
                                                                  <w:divsChild>
                                                                    <w:div w:id="1906715306">
                                                                      <w:marLeft w:val="405"/>
                                                                      <w:marRight w:val="0"/>
                                                                      <w:marTop w:val="0"/>
                                                                      <w:marBottom w:val="0"/>
                                                                      <w:divBdr>
                                                                        <w:top w:val="none" w:sz="0" w:space="0" w:color="auto"/>
                                                                        <w:left w:val="none" w:sz="0" w:space="0" w:color="auto"/>
                                                                        <w:bottom w:val="none" w:sz="0" w:space="0" w:color="auto"/>
                                                                        <w:right w:val="none" w:sz="0" w:space="0" w:color="auto"/>
                                                                      </w:divBdr>
                                                                      <w:divsChild>
                                                                        <w:div w:id="1865630624">
                                                                          <w:marLeft w:val="0"/>
                                                                          <w:marRight w:val="0"/>
                                                                          <w:marTop w:val="0"/>
                                                                          <w:marBottom w:val="0"/>
                                                                          <w:divBdr>
                                                                            <w:top w:val="none" w:sz="0" w:space="0" w:color="auto"/>
                                                                            <w:left w:val="none" w:sz="0" w:space="0" w:color="auto"/>
                                                                            <w:bottom w:val="none" w:sz="0" w:space="0" w:color="auto"/>
                                                                            <w:right w:val="none" w:sz="0" w:space="0" w:color="auto"/>
                                                                          </w:divBdr>
                                                                          <w:divsChild>
                                                                            <w:div w:id="2080518490">
                                                                              <w:marLeft w:val="0"/>
                                                                              <w:marRight w:val="0"/>
                                                                              <w:marTop w:val="0"/>
                                                                              <w:marBottom w:val="0"/>
                                                                              <w:divBdr>
                                                                                <w:top w:val="none" w:sz="0" w:space="0" w:color="auto"/>
                                                                                <w:left w:val="none" w:sz="0" w:space="0" w:color="auto"/>
                                                                                <w:bottom w:val="none" w:sz="0" w:space="0" w:color="auto"/>
                                                                                <w:right w:val="none" w:sz="0" w:space="0" w:color="auto"/>
                                                                              </w:divBdr>
                                                                              <w:divsChild>
                                                                                <w:div w:id="1417558553">
                                                                                  <w:marLeft w:val="0"/>
                                                                                  <w:marRight w:val="0"/>
                                                                                  <w:marTop w:val="60"/>
                                                                                  <w:marBottom w:val="0"/>
                                                                                  <w:divBdr>
                                                                                    <w:top w:val="none" w:sz="0" w:space="0" w:color="auto"/>
                                                                                    <w:left w:val="none" w:sz="0" w:space="0" w:color="auto"/>
                                                                                    <w:bottom w:val="none" w:sz="0" w:space="0" w:color="auto"/>
                                                                                    <w:right w:val="none" w:sz="0" w:space="0" w:color="auto"/>
                                                                                  </w:divBdr>
                                                                                  <w:divsChild>
                                                                                    <w:div w:id="338700433">
                                                                                      <w:marLeft w:val="0"/>
                                                                                      <w:marRight w:val="0"/>
                                                                                      <w:marTop w:val="0"/>
                                                                                      <w:marBottom w:val="0"/>
                                                                                      <w:divBdr>
                                                                                        <w:top w:val="none" w:sz="0" w:space="0" w:color="auto"/>
                                                                                        <w:left w:val="none" w:sz="0" w:space="0" w:color="auto"/>
                                                                                        <w:bottom w:val="none" w:sz="0" w:space="0" w:color="auto"/>
                                                                                        <w:right w:val="none" w:sz="0" w:space="0" w:color="auto"/>
                                                                                      </w:divBdr>
                                                                                      <w:divsChild>
                                                                                        <w:div w:id="1638298506">
                                                                                          <w:marLeft w:val="0"/>
                                                                                          <w:marRight w:val="0"/>
                                                                                          <w:marTop w:val="0"/>
                                                                                          <w:marBottom w:val="0"/>
                                                                                          <w:divBdr>
                                                                                            <w:top w:val="none" w:sz="0" w:space="0" w:color="auto"/>
                                                                                            <w:left w:val="none" w:sz="0" w:space="0" w:color="auto"/>
                                                                                            <w:bottom w:val="none" w:sz="0" w:space="0" w:color="auto"/>
                                                                                            <w:right w:val="none" w:sz="0" w:space="0" w:color="auto"/>
                                                                                          </w:divBdr>
                                                                                          <w:divsChild>
                                                                                            <w:div w:id="418522264">
                                                                                              <w:marLeft w:val="0"/>
                                                                                              <w:marRight w:val="0"/>
                                                                                              <w:marTop w:val="0"/>
                                                                                              <w:marBottom w:val="0"/>
                                                                                              <w:divBdr>
                                                                                                <w:top w:val="none" w:sz="0" w:space="0" w:color="auto"/>
                                                                                                <w:left w:val="none" w:sz="0" w:space="0" w:color="auto"/>
                                                                                                <w:bottom w:val="none" w:sz="0" w:space="0" w:color="auto"/>
                                                                                                <w:right w:val="none" w:sz="0" w:space="0" w:color="auto"/>
                                                                                              </w:divBdr>
                                                                                              <w:divsChild>
                                                                                                <w:div w:id="993685819">
                                                                                                  <w:marLeft w:val="0"/>
                                                                                                  <w:marRight w:val="0"/>
                                                                                                  <w:marTop w:val="0"/>
                                                                                                  <w:marBottom w:val="0"/>
                                                                                                  <w:divBdr>
                                                                                                    <w:top w:val="none" w:sz="0" w:space="0" w:color="auto"/>
                                                                                                    <w:left w:val="none" w:sz="0" w:space="0" w:color="auto"/>
                                                                                                    <w:bottom w:val="none" w:sz="0" w:space="0" w:color="auto"/>
                                                                                                    <w:right w:val="none" w:sz="0" w:space="0" w:color="auto"/>
                                                                                                  </w:divBdr>
                                                                                                  <w:divsChild>
                                                                                                    <w:div w:id="1105074523">
                                                                                                      <w:marLeft w:val="0"/>
                                                                                                      <w:marRight w:val="0"/>
                                                                                                      <w:marTop w:val="0"/>
                                                                                                      <w:marBottom w:val="0"/>
                                                                                                      <w:divBdr>
                                                                                                        <w:top w:val="none" w:sz="0" w:space="0" w:color="auto"/>
                                                                                                        <w:left w:val="none" w:sz="0" w:space="0" w:color="auto"/>
                                                                                                        <w:bottom w:val="none" w:sz="0" w:space="0" w:color="auto"/>
                                                                                                        <w:right w:val="none" w:sz="0" w:space="0" w:color="auto"/>
                                                                                                      </w:divBdr>
                                                                                                      <w:divsChild>
                                                                                                        <w:div w:id="966663155">
                                                                                                          <w:marLeft w:val="0"/>
                                                                                                          <w:marRight w:val="0"/>
                                                                                                          <w:marTop w:val="0"/>
                                                                                                          <w:marBottom w:val="0"/>
                                                                                                          <w:divBdr>
                                                                                                            <w:top w:val="none" w:sz="0" w:space="0" w:color="auto"/>
                                                                                                            <w:left w:val="none" w:sz="0" w:space="0" w:color="auto"/>
                                                                                                            <w:bottom w:val="none" w:sz="0" w:space="0" w:color="auto"/>
                                                                                                            <w:right w:val="none" w:sz="0" w:space="0" w:color="auto"/>
                                                                                                          </w:divBdr>
                                                                                                          <w:divsChild>
                                                                                                            <w:div w:id="206719493">
                                                                                                              <w:marLeft w:val="0"/>
                                                                                                              <w:marRight w:val="0"/>
                                                                                                              <w:marTop w:val="0"/>
                                                                                                              <w:marBottom w:val="0"/>
                                                                                                              <w:divBdr>
                                                                                                                <w:top w:val="none" w:sz="0" w:space="0" w:color="auto"/>
                                                                                                                <w:left w:val="none" w:sz="0" w:space="0" w:color="auto"/>
                                                                                                                <w:bottom w:val="none" w:sz="0" w:space="0" w:color="auto"/>
                                                                                                                <w:right w:val="none" w:sz="0" w:space="0" w:color="auto"/>
                                                                                                              </w:divBdr>
                                                                                                              <w:divsChild>
                                                                                                                <w:div w:id="1988316629">
                                                                                                                  <w:marLeft w:val="0"/>
                                                                                                                  <w:marRight w:val="0"/>
                                                                                                                  <w:marTop w:val="0"/>
                                                                                                                  <w:marBottom w:val="0"/>
                                                                                                                  <w:divBdr>
                                                                                                                    <w:top w:val="none" w:sz="0" w:space="0" w:color="auto"/>
                                                                                                                    <w:left w:val="none" w:sz="0" w:space="0" w:color="auto"/>
                                                                                                                    <w:bottom w:val="none" w:sz="0" w:space="0" w:color="auto"/>
                                                                                                                    <w:right w:val="none" w:sz="0" w:space="0" w:color="auto"/>
                                                                                                                  </w:divBdr>
                                                                                                                  <w:divsChild>
                                                                                                                    <w:div w:id="1339234355">
                                                                                                                      <w:marLeft w:val="0"/>
                                                                                                                      <w:marRight w:val="0"/>
                                                                                                                      <w:marTop w:val="0"/>
                                                                                                                      <w:marBottom w:val="0"/>
                                                                                                                      <w:divBdr>
                                                                                                                        <w:top w:val="none" w:sz="0" w:space="0" w:color="auto"/>
                                                                                                                        <w:left w:val="none" w:sz="0" w:space="0" w:color="auto"/>
                                                                                                                        <w:bottom w:val="none" w:sz="0" w:space="0" w:color="auto"/>
                                                                                                                        <w:right w:val="none" w:sz="0" w:space="0" w:color="auto"/>
                                                                                                                      </w:divBdr>
                                                                                                                    </w:div>
                                                                                                                    <w:div w:id="1491408269">
                                                                                                                      <w:marLeft w:val="0"/>
                                                                                                                      <w:marRight w:val="0"/>
                                                                                                                      <w:marTop w:val="0"/>
                                                                                                                      <w:marBottom w:val="0"/>
                                                                                                                      <w:divBdr>
                                                                                                                        <w:top w:val="none" w:sz="0" w:space="0" w:color="auto"/>
                                                                                                                        <w:left w:val="none" w:sz="0" w:space="0" w:color="auto"/>
                                                                                                                        <w:bottom w:val="none" w:sz="0" w:space="0" w:color="auto"/>
                                                                                                                        <w:right w:val="none" w:sz="0" w:space="0" w:color="auto"/>
                                                                                                                      </w:divBdr>
                                                                                                                    </w:div>
                                                                                                                    <w:div w:id="1540780794">
                                                                                                                      <w:marLeft w:val="0"/>
                                                                                                                      <w:marRight w:val="0"/>
                                                                                                                      <w:marTop w:val="0"/>
                                                                                                                      <w:marBottom w:val="0"/>
                                                                                                                      <w:divBdr>
                                                                                                                        <w:top w:val="none" w:sz="0" w:space="0" w:color="auto"/>
                                                                                                                        <w:left w:val="none" w:sz="0" w:space="0" w:color="auto"/>
                                                                                                                        <w:bottom w:val="none" w:sz="0" w:space="0" w:color="auto"/>
                                                                                                                        <w:right w:val="none" w:sz="0" w:space="0" w:color="auto"/>
                                                                                                                      </w:divBdr>
                                                                                                                    </w:div>
                                                                                                                    <w:div w:id="2027557510">
                                                                                                                      <w:marLeft w:val="0"/>
                                                                                                                      <w:marRight w:val="0"/>
                                                                                                                      <w:marTop w:val="0"/>
                                                                                                                      <w:marBottom w:val="0"/>
                                                                                                                      <w:divBdr>
                                                                                                                        <w:top w:val="none" w:sz="0" w:space="0" w:color="auto"/>
                                                                                                                        <w:left w:val="none" w:sz="0" w:space="0" w:color="auto"/>
                                                                                                                        <w:bottom w:val="none" w:sz="0" w:space="0" w:color="auto"/>
                                                                                                                        <w:right w:val="none" w:sz="0" w:space="0" w:color="auto"/>
                                                                                                                      </w:divBdr>
                                                                                                                    </w:div>
                                                                                                                    <w:div w:id="85931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574C9-C3DC-4DCA-8B10-2FAC0CB5A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1246</TotalTime>
  <Pages>9</Pages>
  <Words>3322</Words>
  <Characters>18936</Characters>
  <Application>Microsoft Office Word</Application>
  <DocSecurity>8</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Hinton</dc:creator>
  <cp:lastModifiedBy>Bill Hinton</cp:lastModifiedBy>
  <cp:revision>19</cp:revision>
  <dcterms:created xsi:type="dcterms:W3CDTF">2018-05-17T17:00:00Z</dcterms:created>
  <dcterms:modified xsi:type="dcterms:W3CDTF">2018-06-05T17:46:00Z</dcterms:modified>
</cp:coreProperties>
</file>