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2E6075A3" w:rsidR="003503F9" w:rsidRPr="00187E9E" w:rsidRDefault="003503F9">
      <w:pPr>
        <w:pStyle w:val="FootnoteText"/>
        <w:rPr>
          <w:rFonts w:ascii="Arial" w:hAnsi="Arial"/>
          <w:b/>
        </w:rPr>
      </w:pPr>
      <w:r w:rsidRPr="00187E9E">
        <w:rPr>
          <w:rFonts w:ascii="Arial" w:hAnsi="Arial"/>
          <w:b/>
        </w:rPr>
        <w:t xml:space="preserve">SSP Index </w:t>
      </w:r>
      <w:r w:rsidR="00E624FA">
        <w:rPr>
          <w:rFonts w:ascii="Arial" w:hAnsi="Arial"/>
          <w:b/>
          <w:color w:val="FF0000"/>
        </w:rPr>
        <w:t>10</w:t>
      </w:r>
      <w:r w:rsidR="00E969B2">
        <w:rPr>
          <w:rFonts w:ascii="Arial" w:hAnsi="Arial"/>
          <w:b/>
          <w:color w:val="FF0000"/>
        </w:rPr>
        <w:t>-</w:t>
      </w:r>
      <w:r w:rsidR="002E06F4">
        <w:rPr>
          <w:rFonts w:ascii="Arial" w:hAnsi="Arial"/>
          <w:b/>
          <w:color w:val="FF0000"/>
        </w:rPr>
        <w:t>23</w:t>
      </w:r>
      <w:r w:rsidR="00E969B2">
        <w:rPr>
          <w:rFonts w:ascii="Arial" w:hAnsi="Arial"/>
          <w:b/>
          <w:color w:val="FF0000"/>
        </w:rPr>
        <w:t>-2023</w:t>
      </w:r>
    </w:p>
    <w:p w14:paraId="6C3E1B57" w14:textId="35A16C18"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624FA">
        <w:rPr>
          <w:rFonts w:ascii="Arial" w:hAnsi="Arial"/>
          <w:b/>
          <w:color w:val="FF0000"/>
        </w:rPr>
        <w:t>3</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29B7C66C" w14:textId="16F6152F"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4528DDC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EE79AD">
        <w:rPr>
          <w:sz w:val="22"/>
        </w:rPr>
        <w:t>3</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0EC8F54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r>
      <w:r w:rsidR="00E359B2">
        <w:rPr>
          <w:sz w:val="22"/>
        </w:rPr>
        <w:t>3</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C0DAA18"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8F0192F"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sidR="00EE79AD">
        <w:rPr>
          <w:sz w:val="22"/>
        </w:rPr>
        <w:t>3</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6AC47D72"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561D5" w:rsidRPr="005561D5">
        <w:rPr>
          <w:sz w:val="22"/>
        </w:rPr>
        <w:t>October 1, 2023</w:t>
      </w:r>
      <w:r w:rsidRPr="00853B1E">
        <w:rPr>
          <w:sz w:val="22"/>
        </w:rPr>
        <w:t>)</w:t>
      </w:r>
      <w:r w:rsidRPr="00853B1E">
        <w:rPr>
          <w:sz w:val="22"/>
        </w:rPr>
        <w:tab/>
      </w:r>
      <w:r w:rsidR="00C702A9">
        <w:rPr>
          <w:sz w:val="22"/>
        </w:rPr>
        <w:t>9</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30D7CCF" w14:textId="4E705B91" w:rsidR="00000E2F" w:rsidRPr="00000E2F"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0D762D9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561D5">
        <w:rPr>
          <w:sz w:val="22"/>
        </w:rPr>
        <w:t>3</w:t>
      </w:r>
      <w:r w:rsidRPr="00853B1E">
        <w:rPr>
          <w:sz w:val="22"/>
        </w:rPr>
        <w:t>)</w:t>
      </w:r>
      <w:r w:rsidR="00EC66FF">
        <w:rPr>
          <w:sz w:val="22"/>
        </w:rPr>
        <w:tab/>
      </w:r>
      <w:r w:rsidRPr="00853B1E">
        <w:rPr>
          <w:sz w:val="22"/>
        </w:rPr>
        <w:t>1</w:t>
      </w:r>
      <w:r w:rsidR="003E7A3D">
        <w:rPr>
          <w:sz w:val="22"/>
        </w:rPr>
        <w:t>3</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1FC6C063"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2AE3E315"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D22CF9">
        <w:rPr>
          <w:sz w:val="22"/>
        </w:rPr>
        <w:t xml:space="preserve">     </w:t>
      </w:r>
      <w:r w:rsidRPr="00853B1E">
        <w:rPr>
          <w:sz w:val="22"/>
        </w:rPr>
        <w:t>(</w:t>
      </w:r>
      <w:r w:rsidR="005561D5" w:rsidRPr="005561D5">
        <w:rPr>
          <w:sz w:val="22"/>
        </w:rPr>
        <w:t>Oct</w:t>
      </w:r>
      <w:r w:rsidR="005561D5">
        <w:rPr>
          <w:sz w:val="22"/>
        </w:rPr>
        <w:t>.</w:t>
      </w:r>
      <w:r w:rsidR="005561D5" w:rsidRPr="005561D5">
        <w:rPr>
          <w:sz w:val="22"/>
        </w:rPr>
        <w:t xml:space="preserve"> 1, 2023</w:t>
      </w:r>
      <w:r w:rsidRPr="00853B1E">
        <w:rPr>
          <w:sz w:val="22"/>
        </w:rPr>
        <w:t>)</w:t>
      </w:r>
      <w:r w:rsidRPr="00853B1E">
        <w:rPr>
          <w:sz w:val="22"/>
        </w:rPr>
        <w:tab/>
      </w:r>
      <w:r w:rsidR="00C53B8F">
        <w:rPr>
          <w:sz w:val="22"/>
        </w:rPr>
        <w:t xml:space="preserve"> </w:t>
      </w:r>
      <w:r w:rsidRPr="00853B1E">
        <w:rPr>
          <w:sz w:val="22"/>
        </w:rPr>
        <w:t>1</w:t>
      </w:r>
    </w:p>
    <w:p w14:paraId="2B3A64F2" w14:textId="39C6E38E"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 xml:space="preserve">ll </w:t>
      </w:r>
      <w:r w:rsidR="002330F2" w:rsidRPr="002330F2">
        <w:rPr>
          <w:i/>
          <w:color w:val="0000FF"/>
          <w:sz w:val="22"/>
        </w:rPr>
        <w:t>Non-Federal Aid projects</w:t>
      </w:r>
      <w:r w:rsidR="002351CF" w:rsidRPr="002351CF">
        <w:rPr>
          <w:i/>
          <w:color w:val="0000FF"/>
          <w:sz w:val="22"/>
        </w:rPr>
        <w:t>.</w:t>
      </w:r>
    </w:p>
    <w:p w14:paraId="776881B6" w14:textId="32EB6F07"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2F250F1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BD3D73">
        <w:rPr>
          <w:sz w:val="22"/>
          <w:shd w:val="clear" w:color="auto" w:fill="EEECE1" w:themeFill="background2"/>
        </w:rPr>
        <w:t>6</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34F07CB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t>1</w:t>
      </w:r>
    </w:p>
    <w:p w14:paraId="0A303D91" w14:textId="3CE39DC3" w:rsidR="005561D5" w:rsidRDefault="002131A0" w:rsidP="00F727EE">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03281577" w14:textId="77777777" w:rsidR="005561D5" w:rsidRDefault="005561D5">
      <w:pPr>
        <w:rPr>
          <w:i/>
          <w:color w:val="0000FF"/>
          <w:sz w:val="22"/>
        </w:rPr>
      </w:pPr>
      <w:r>
        <w:rPr>
          <w:i/>
          <w:color w:val="0000FF"/>
          <w:sz w:val="22"/>
        </w:rPr>
        <w:br w:type="page"/>
      </w:r>
    </w:p>
    <w:p w14:paraId="125AB522" w14:textId="77777777" w:rsidR="002B5419" w:rsidRPr="005561D5" w:rsidRDefault="002B5419" w:rsidP="00F727EE">
      <w:pPr>
        <w:tabs>
          <w:tab w:val="left" w:pos="360"/>
          <w:tab w:val="left" w:pos="7920"/>
          <w:tab w:val="right" w:pos="9900"/>
        </w:tabs>
        <w:spacing w:after="120"/>
        <w:rPr>
          <w:i/>
          <w:color w:val="0000FF"/>
          <w:sz w:val="22"/>
        </w:rPr>
      </w:pPr>
    </w:p>
    <w:p w14:paraId="2DFD9E82" w14:textId="38CCC94E"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D4634E">
        <w:rPr>
          <w:sz w:val="22"/>
        </w:rPr>
        <w:t>9</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77E76EE" w14:textId="61373923" w:rsidR="006F0B35"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71C14D1"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8C4658">
        <w:rPr>
          <w:sz w:val="22"/>
        </w:rPr>
        <w:t>4</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87E6E51"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A713E2">
        <w:rPr>
          <w:sz w:val="22"/>
        </w:rPr>
        <w:t>3</w:t>
      </w:r>
      <w:r w:rsidRPr="00FF4C86">
        <w:rPr>
          <w:sz w:val="22"/>
        </w:rPr>
        <w:t>)</w:t>
      </w:r>
      <w:r w:rsidRPr="00FF4C86">
        <w:rPr>
          <w:sz w:val="22"/>
        </w:rPr>
        <w:tab/>
      </w:r>
      <w:r w:rsidR="00AF15CD">
        <w:rPr>
          <w:sz w:val="22"/>
        </w:rPr>
        <w:t>3</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78D1578E" w14:textId="3A23CAA8"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6D6262">
        <w:rPr>
          <w:sz w:val="22"/>
        </w:rPr>
        <w:t>3</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11E33878"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490E1C">
        <w:rPr>
          <w:sz w:val="22"/>
        </w:rPr>
        <w:t>3</w:t>
      </w:r>
      <w:r w:rsidRPr="00853B1E">
        <w:rPr>
          <w:sz w:val="22"/>
        </w:rPr>
        <w:t>)</w:t>
      </w:r>
      <w:r w:rsidRPr="00853B1E">
        <w:rPr>
          <w:sz w:val="22"/>
        </w:rPr>
        <w:tab/>
      </w:r>
      <w:r w:rsidR="00546312">
        <w:rPr>
          <w:sz w:val="22"/>
        </w:rPr>
        <w:t>9</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1461421D"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546312">
        <w:rPr>
          <w:sz w:val="22"/>
          <w:szCs w:val="22"/>
        </w:rPr>
        <w:t>3</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14E6077E"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04289B">
        <w:rPr>
          <w:sz w:val="22"/>
          <w:szCs w:val="22"/>
        </w:rPr>
        <w:t>38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DC406D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4065E2">
        <w:rPr>
          <w:sz w:val="22"/>
        </w:rPr>
        <w:t>25</w:t>
      </w:r>
    </w:p>
    <w:p w14:paraId="1623E7BC" w14:textId="6B89B343" w:rsidR="004F65EF" w:rsidRPr="00202A52" w:rsidRDefault="00567D8D" w:rsidP="004F65EF">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67E2D090"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w:t>
      </w:r>
      <w:r w:rsidR="00490E1C">
        <w:rPr>
          <w:i w:val="0"/>
          <w:color w:val="auto"/>
        </w:rPr>
        <w:t>3</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9E0B7A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6208AA99" w14:textId="52B5C427" w:rsidR="000A5CB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2E2CA4A4" w14:textId="4218B15A"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w:t>
      </w:r>
      <w:r w:rsidR="00490E1C">
        <w:rPr>
          <w:i w:val="0"/>
          <w:color w:val="auto"/>
        </w:rPr>
        <w:t>3</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32825BC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490E1C" w:rsidRPr="00490E1C">
        <w:rPr>
          <w:i w:val="0"/>
          <w:color w:val="auto"/>
          <w:szCs w:val="22"/>
        </w:rPr>
        <w:t>October 1, 2023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50A5BAED"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AB88981"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sidR="00490E1C" w:rsidRPr="00490E1C">
        <w:rPr>
          <w:sz w:val="22"/>
        </w:rPr>
        <w:t>October 1, 2023</w:t>
      </w:r>
      <w:r w:rsidRPr="00853B1E">
        <w:rPr>
          <w:sz w:val="22"/>
        </w:rPr>
        <w:t>)</w:t>
      </w:r>
      <w:r w:rsidRPr="00853B1E">
        <w:rPr>
          <w:sz w:val="22"/>
        </w:rPr>
        <w:tab/>
      </w:r>
      <w:r>
        <w:rPr>
          <w:sz w:val="22"/>
        </w:rPr>
        <w:t>3</w:t>
      </w:r>
    </w:p>
    <w:p w14:paraId="43B8BC2D" w14:textId="0D45F923" w:rsidR="00B15B48" w:rsidRP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0DF12725" w14:textId="16C2A73E" w:rsidR="00FF445E" w:rsidRPr="00853B1E" w:rsidRDefault="00FF445E" w:rsidP="00FF445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sidR="00AA20CB" w:rsidRPr="00AA20CB">
        <w:rPr>
          <w:sz w:val="22"/>
        </w:rPr>
        <w:t>October 1, 2023</w:t>
      </w:r>
      <w:r w:rsidRPr="00853B1E">
        <w:rPr>
          <w:sz w:val="22"/>
        </w:rPr>
        <w:t>)</w:t>
      </w:r>
      <w:r w:rsidRPr="00853B1E">
        <w:rPr>
          <w:sz w:val="22"/>
        </w:rPr>
        <w:tab/>
      </w:r>
      <w:r w:rsidR="00B30B10">
        <w:rPr>
          <w:sz w:val="22"/>
        </w:rPr>
        <w:t>5</w:t>
      </w:r>
    </w:p>
    <w:p w14:paraId="5BA0A3B8" w14:textId="4BBB12CF" w:rsidR="00FF445E" w:rsidRDefault="00FF445E"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41041E63" w14:textId="27667134"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sidR="00AA20CB" w:rsidRPr="00AA20CB">
        <w:rPr>
          <w:sz w:val="22"/>
        </w:rPr>
        <w:t>October 1, 2023</w:t>
      </w:r>
      <w:r w:rsidRPr="00853B1E">
        <w:rPr>
          <w:sz w:val="22"/>
        </w:rPr>
        <w:t>)</w:t>
      </w:r>
      <w:r w:rsidRPr="00853B1E">
        <w:rPr>
          <w:sz w:val="22"/>
        </w:rPr>
        <w:tab/>
        <w:t>1</w:t>
      </w:r>
    </w:p>
    <w:p w14:paraId="48629B83" w14:textId="096CC94F" w:rsid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2D738151" w14:textId="2B82EBC9" w:rsidR="00AA20CB" w:rsidRDefault="00AA20CB">
      <w:pPr>
        <w:rPr>
          <w:i/>
          <w:iCs/>
          <w:color w:val="0000FF"/>
          <w:sz w:val="22"/>
        </w:rPr>
      </w:pPr>
      <w:r>
        <w:rPr>
          <w:i/>
          <w:iCs/>
          <w:color w:val="0000FF"/>
          <w:sz w:val="22"/>
        </w:rPr>
        <w:br w:type="page"/>
      </w:r>
    </w:p>
    <w:p w14:paraId="589C59E1" w14:textId="77777777" w:rsidR="00AA20CB" w:rsidRPr="00006A16" w:rsidRDefault="00AA20CB" w:rsidP="00006A16">
      <w:pPr>
        <w:tabs>
          <w:tab w:val="left" w:pos="360"/>
          <w:tab w:val="left" w:pos="7920"/>
          <w:tab w:val="right" w:pos="9900"/>
        </w:tabs>
        <w:spacing w:after="120"/>
        <w:ind w:left="360"/>
        <w:rPr>
          <w:i/>
          <w:iCs/>
          <w:color w:val="0000FF"/>
          <w:sz w:val="22"/>
        </w:rPr>
      </w:pPr>
    </w:p>
    <w:p w14:paraId="6F77FF72" w14:textId="71F1B525"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AA20CB">
        <w:rPr>
          <w:sz w:val="22"/>
        </w:rPr>
        <w:t>3</w:t>
      </w:r>
      <w:r w:rsidRPr="00853B1E">
        <w:rPr>
          <w:sz w:val="22"/>
        </w:rPr>
        <w:t>)</w:t>
      </w:r>
      <w:r w:rsidRPr="00853B1E">
        <w:rPr>
          <w:sz w:val="22"/>
        </w:rPr>
        <w:tab/>
      </w:r>
      <w:r w:rsidR="00916685" w:rsidRPr="00853B1E">
        <w:rPr>
          <w:sz w:val="22"/>
        </w:rPr>
        <w:t>1</w:t>
      </w:r>
    </w:p>
    <w:p w14:paraId="373C5B03" w14:textId="68DA2448"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6F7345FD" w14:textId="1859ECEA"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sidR="00AA20CB" w:rsidRPr="00AA20CB">
        <w:rPr>
          <w:sz w:val="22"/>
        </w:rPr>
        <w:t>October 1, 2023</w:t>
      </w:r>
      <w:r w:rsidRPr="00853B1E">
        <w:rPr>
          <w:sz w:val="22"/>
        </w:rPr>
        <w:t>)</w:t>
      </w:r>
      <w:r w:rsidRPr="00853B1E">
        <w:rPr>
          <w:sz w:val="22"/>
        </w:rPr>
        <w:tab/>
      </w:r>
      <w:r>
        <w:rPr>
          <w:sz w:val="22"/>
        </w:rPr>
        <w:t>1</w:t>
      </w:r>
    </w:p>
    <w:p w14:paraId="0C36FEA3" w14:textId="405B3BBE" w:rsidR="00035FFB" w:rsidRPr="0016437E"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07E500E" w14:textId="6EF42395"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AA20CB">
        <w:rPr>
          <w:sz w:val="22"/>
        </w:rPr>
        <w:t>3</w:t>
      </w:r>
      <w:r w:rsidR="00301A1D" w:rsidRPr="00853B1E">
        <w:rPr>
          <w:sz w:val="22"/>
        </w:rPr>
        <w:t>)</w:t>
      </w:r>
      <w:r w:rsidR="003503F9" w:rsidRPr="00853B1E">
        <w:rPr>
          <w:sz w:val="22"/>
        </w:rPr>
        <w:tab/>
        <w:t>1</w:t>
      </w:r>
      <w:r w:rsidR="009D7270">
        <w:rPr>
          <w:sz w:val="22"/>
        </w:rPr>
        <w:t>3</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42BDE4BD"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AA20CB">
        <w:rPr>
          <w:sz w:val="22"/>
        </w:rPr>
        <w:t>3</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2CC6A519"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AA20CB">
        <w:rPr>
          <w:sz w:val="22"/>
        </w:rPr>
        <w:t>3</w:t>
      </w:r>
      <w:r w:rsidR="00FD1D9A" w:rsidRPr="00853B1E">
        <w:rPr>
          <w:sz w:val="22"/>
        </w:rPr>
        <w:t>)</w:t>
      </w:r>
      <w:r w:rsidRPr="00853B1E">
        <w:rPr>
          <w:sz w:val="22"/>
        </w:rPr>
        <w:tab/>
      </w:r>
      <w:r w:rsidR="0012420E">
        <w:rPr>
          <w:sz w:val="22"/>
        </w:rPr>
        <w:t>1</w:t>
      </w:r>
      <w:r w:rsidR="00C87349">
        <w:rPr>
          <w:sz w:val="22"/>
        </w:rPr>
        <w:t>5</w:t>
      </w:r>
    </w:p>
    <w:p w14:paraId="166F9700" w14:textId="5B71AC41" w:rsidR="00FF445E"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CA89DBB" w14:textId="7886491E"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675156">
        <w:rPr>
          <w:sz w:val="22"/>
        </w:rPr>
        <w:t>Ju</w:t>
      </w:r>
      <w:r w:rsidR="00910337">
        <w:rPr>
          <w:sz w:val="22"/>
        </w:rPr>
        <w:t>ly 14</w:t>
      </w:r>
      <w:r w:rsidR="00067C87">
        <w:rPr>
          <w:sz w:val="22"/>
        </w:rPr>
        <w:t>, 2023</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7C7637DA"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73DF5">
        <w:rPr>
          <w:sz w:val="22"/>
        </w:rPr>
        <w:t>3</w:t>
      </w:r>
      <w:r w:rsidRPr="00853B1E">
        <w:rPr>
          <w:sz w:val="22"/>
        </w:rPr>
        <w:t>00</w:t>
      </w:r>
      <w:r w:rsidR="00952790" w:rsidRPr="00853B1E">
        <w:rPr>
          <w:sz w:val="22"/>
        </w:rPr>
        <w:t>0</w:t>
      </w:r>
      <w:r w:rsidR="005435B3" w:rsidRPr="00853B1E">
        <w:rPr>
          <w:sz w:val="22"/>
        </w:rPr>
        <w:t>6</w:t>
      </w:r>
      <w:r w:rsidR="00067C87">
        <w:rPr>
          <w:sz w:val="22"/>
        </w:rPr>
        <w:t xml:space="preserve"> MOD </w:t>
      </w:r>
      <w:r w:rsidR="00910337">
        <w:rPr>
          <w:sz w:val="22"/>
        </w:rPr>
        <w:t>3</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3B2D862" w14:textId="4EC9294A" w:rsidR="003357F7"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210C30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230A99">
        <w:rPr>
          <w:sz w:val="22"/>
        </w:rPr>
        <w:t>July 14</w:t>
      </w:r>
      <w:r w:rsidR="00481768">
        <w:rPr>
          <w:sz w:val="22"/>
        </w:rPr>
        <w:t>, 2023</w:t>
      </w:r>
      <w:r w:rsidRPr="00853B1E">
        <w:rPr>
          <w:sz w:val="22"/>
        </w:rPr>
        <w:t>)</w:t>
      </w:r>
      <w:r w:rsidRPr="00853B1E">
        <w:rPr>
          <w:sz w:val="22"/>
        </w:rPr>
        <w:tab/>
      </w:r>
      <w:r w:rsidR="00481768">
        <w:rPr>
          <w:sz w:val="22"/>
        </w:rPr>
        <w:t>4</w:t>
      </w:r>
    </w:p>
    <w:p w14:paraId="331CE584" w14:textId="7DCB530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481768">
        <w:rPr>
          <w:sz w:val="22"/>
        </w:rPr>
        <w:t>3</w:t>
      </w:r>
      <w:r w:rsidRPr="00853B1E">
        <w:rPr>
          <w:sz w:val="22"/>
        </w:rPr>
        <w:t>00</w:t>
      </w:r>
      <w:r w:rsidR="00E26900" w:rsidRPr="00853B1E">
        <w:rPr>
          <w:sz w:val="22"/>
        </w:rPr>
        <w:t>0</w:t>
      </w:r>
      <w:r w:rsidR="0069791E" w:rsidRPr="00853B1E">
        <w:rPr>
          <w:sz w:val="22"/>
        </w:rPr>
        <w:t>7</w:t>
      </w:r>
      <w:r w:rsidR="00067C87">
        <w:rPr>
          <w:sz w:val="22"/>
        </w:rPr>
        <w:t xml:space="preserve"> MOD </w:t>
      </w:r>
      <w:r w:rsidR="00230A99">
        <w:rPr>
          <w:sz w:val="22"/>
        </w:rPr>
        <w:t>2</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07FFDDB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BE7F57">
        <w:rPr>
          <w:sz w:val="22"/>
        </w:rPr>
        <w:t>August 4</w:t>
      </w:r>
      <w:r w:rsidR="00067C87">
        <w:rPr>
          <w:sz w:val="22"/>
        </w:rPr>
        <w:t>, 2023</w:t>
      </w:r>
      <w:r w:rsidR="00E903FC" w:rsidRPr="00853B1E">
        <w:rPr>
          <w:sz w:val="22"/>
        </w:rPr>
        <w:t>)</w:t>
      </w:r>
      <w:r w:rsidRPr="00853B1E">
        <w:rPr>
          <w:sz w:val="22"/>
        </w:rPr>
        <w:tab/>
      </w:r>
      <w:r w:rsidR="00946014">
        <w:rPr>
          <w:sz w:val="22"/>
        </w:rPr>
        <w:t>6</w:t>
      </w:r>
    </w:p>
    <w:p w14:paraId="7FBBB0AF" w14:textId="15BCD002"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946014">
        <w:rPr>
          <w:sz w:val="22"/>
        </w:rPr>
        <w:t>3</w:t>
      </w:r>
      <w:r w:rsidRPr="00853B1E">
        <w:rPr>
          <w:sz w:val="22"/>
        </w:rPr>
        <w:t>00</w:t>
      </w:r>
      <w:r w:rsidR="008F6504" w:rsidRPr="00853B1E">
        <w:rPr>
          <w:sz w:val="22"/>
        </w:rPr>
        <w:t>0</w:t>
      </w:r>
      <w:r w:rsidR="0069791E" w:rsidRPr="00853B1E">
        <w:rPr>
          <w:sz w:val="22"/>
        </w:rPr>
        <w:t>8</w:t>
      </w:r>
      <w:r w:rsidR="00067C87">
        <w:rPr>
          <w:sz w:val="22"/>
        </w:rPr>
        <w:t xml:space="preserve"> MOD </w:t>
      </w:r>
      <w:r w:rsidR="00BE7F57">
        <w:rPr>
          <w:sz w:val="22"/>
        </w:rPr>
        <w:t>4</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3AF55B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7C64FD">
        <w:rPr>
          <w:sz w:val="22"/>
        </w:rPr>
        <w:t>July 1</w:t>
      </w:r>
      <w:r w:rsidR="00067C87">
        <w:rPr>
          <w:sz w:val="22"/>
        </w:rPr>
        <w:t>4, 2023</w:t>
      </w:r>
      <w:r w:rsidR="00F9665C" w:rsidRPr="00853B1E">
        <w:rPr>
          <w:sz w:val="22"/>
        </w:rPr>
        <w:t>)</w:t>
      </w:r>
      <w:r w:rsidR="00CE6B4A" w:rsidRPr="00853B1E">
        <w:rPr>
          <w:sz w:val="22"/>
        </w:rPr>
        <w:tab/>
      </w:r>
      <w:r w:rsidR="000B3554">
        <w:rPr>
          <w:sz w:val="22"/>
        </w:rPr>
        <w:t>7</w:t>
      </w:r>
    </w:p>
    <w:p w14:paraId="70C9317C" w14:textId="5459F62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B3554">
        <w:rPr>
          <w:sz w:val="22"/>
        </w:rPr>
        <w:t>3</w:t>
      </w:r>
      <w:r w:rsidRPr="00853B1E">
        <w:rPr>
          <w:sz w:val="22"/>
        </w:rPr>
        <w:t>00</w:t>
      </w:r>
      <w:r w:rsidR="008877A6" w:rsidRPr="00853B1E">
        <w:rPr>
          <w:sz w:val="22"/>
        </w:rPr>
        <w:t>0</w:t>
      </w:r>
      <w:r w:rsidR="004449C9" w:rsidRPr="00853B1E">
        <w:rPr>
          <w:sz w:val="22"/>
        </w:rPr>
        <w:t>9</w:t>
      </w:r>
      <w:r w:rsidR="00067C87">
        <w:rPr>
          <w:sz w:val="22"/>
        </w:rPr>
        <w:t xml:space="preserve"> MOD </w:t>
      </w:r>
      <w:r w:rsidR="007C64FD">
        <w:rPr>
          <w:sz w:val="22"/>
        </w:rPr>
        <w:t>2</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9A65CF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B7E8E">
        <w:rPr>
          <w:sz w:val="22"/>
        </w:rPr>
        <w:t>July</w:t>
      </w:r>
      <w:r w:rsidR="00E17A84">
        <w:rPr>
          <w:sz w:val="22"/>
        </w:rPr>
        <w:t xml:space="preserve"> 14</w:t>
      </w:r>
      <w:r w:rsidR="00067C87">
        <w:rPr>
          <w:sz w:val="22"/>
        </w:rPr>
        <w:t>, 2023</w:t>
      </w:r>
      <w:r w:rsidR="00E87DDF" w:rsidRPr="00853B1E">
        <w:rPr>
          <w:sz w:val="22"/>
        </w:rPr>
        <w:t>)</w:t>
      </w:r>
      <w:r w:rsidRPr="00853B1E">
        <w:rPr>
          <w:sz w:val="22"/>
        </w:rPr>
        <w:tab/>
      </w:r>
      <w:r w:rsidR="00F32491">
        <w:rPr>
          <w:sz w:val="22"/>
        </w:rPr>
        <w:t>5</w:t>
      </w:r>
    </w:p>
    <w:p w14:paraId="2E89F286" w14:textId="0923ADC4"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7D2F6C">
        <w:rPr>
          <w:sz w:val="22"/>
        </w:rPr>
        <w:t>3</w:t>
      </w:r>
      <w:r w:rsidRPr="00853B1E">
        <w:rPr>
          <w:sz w:val="22"/>
        </w:rPr>
        <w:t>00</w:t>
      </w:r>
      <w:r w:rsidR="00E779ED" w:rsidRPr="00853B1E">
        <w:rPr>
          <w:sz w:val="22"/>
        </w:rPr>
        <w:t>1</w:t>
      </w:r>
      <w:r w:rsidR="0060672C" w:rsidRPr="00853B1E">
        <w:rPr>
          <w:sz w:val="22"/>
        </w:rPr>
        <w:t>0</w:t>
      </w:r>
      <w:r w:rsidR="00067C87">
        <w:rPr>
          <w:sz w:val="22"/>
        </w:rPr>
        <w:t xml:space="preserve"> MOD </w:t>
      </w:r>
      <w:r w:rsidR="00DB7E8E">
        <w:rPr>
          <w:sz w:val="22"/>
        </w:rPr>
        <w:t>3</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4451201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749C3AF" w14:textId="2E3A0946" w:rsidR="00035FFB" w:rsidRDefault="00035FFB">
      <w:pPr>
        <w:rPr>
          <w:i/>
          <w:color w:val="0000FF"/>
          <w:sz w:val="22"/>
          <w:szCs w:val="22"/>
        </w:rPr>
      </w:pPr>
      <w:r>
        <w:rPr>
          <w:i/>
          <w:color w:val="0000FF"/>
          <w:sz w:val="22"/>
          <w:szCs w:val="22"/>
        </w:rPr>
        <w:br w:type="page"/>
      </w:r>
    </w:p>
    <w:p w14:paraId="03828A97" w14:textId="77777777" w:rsidR="00035FFB" w:rsidRDefault="00035FFB" w:rsidP="00751E5D">
      <w:pPr>
        <w:tabs>
          <w:tab w:val="left" w:pos="360"/>
          <w:tab w:val="left" w:pos="7920"/>
          <w:tab w:val="right" w:pos="9900"/>
        </w:tabs>
        <w:spacing w:after="120"/>
        <w:ind w:left="360"/>
        <w:rPr>
          <w:i/>
          <w:color w:val="0000FF"/>
          <w:sz w:val="22"/>
          <w:szCs w:val="22"/>
        </w:rPr>
      </w:pPr>
    </w:p>
    <w:p w14:paraId="0F3DAA42" w14:textId="42B6B86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06CC6">
        <w:rPr>
          <w:sz w:val="22"/>
        </w:rPr>
        <w:t>July</w:t>
      </w:r>
      <w:r w:rsidR="00E17A84">
        <w:rPr>
          <w:sz w:val="22"/>
        </w:rPr>
        <w:t xml:space="preserve"> 14, 2023</w:t>
      </w:r>
      <w:r w:rsidR="00E87DDF" w:rsidRPr="00853B1E">
        <w:rPr>
          <w:sz w:val="22"/>
        </w:rPr>
        <w:t>)</w:t>
      </w:r>
      <w:r w:rsidRPr="00853B1E">
        <w:rPr>
          <w:sz w:val="22"/>
        </w:rPr>
        <w:tab/>
      </w:r>
      <w:r w:rsidR="0063390C">
        <w:rPr>
          <w:sz w:val="22"/>
        </w:rPr>
        <w:t>6</w:t>
      </w:r>
    </w:p>
    <w:p w14:paraId="14E7776B" w14:textId="118A5C91"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63390C">
        <w:rPr>
          <w:sz w:val="22"/>
        </w:rPr>
        <w:t>3</w:t>
      </w:r>
      <w:r w:rsidRPr="00853B1E">
        <w:rPr>
          <w:sz w:val="22"/>
        </w:rPr>
        <w:t>00</w:t>
      </w:r>
      <w:r w:rsidR="008951CE" w:rsidRPr="00853B1E">
        <w:rPr>
          <w:sz w:val="22"/>
        </w:rPr>
        <w:t>1</w:t>
      </w:r>
      <w:r w:rsidRPr="00853B1E">
        <w:rPr>
          <w:sz w:val="22"/>
        </w:rPr>
        <w:t>1</w:t>
      </w:r>
      <w:r w:rsidR="00067C87">
        <w:rPr>
          <w:sz w:val="22"/>
        </w:rPr>
        <w:t xml:space="preserve"> MOD </w:t>
      </w:r>
      <w:r w:rsidR="00D06CC6">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C7A9F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A30B54">
        <w:rPr>
          <w:sz w:val="22"/>
        </w:rPr>
        <w:t>July 14</w:t>
      </w:r>
      <w:r w:rsidR="00E17A84">
        <w:rPr>
          <w:sz w:val="22"/>
        </w:rPr>
        <w:t>, 2023</w:t>
      </w:r>
      <w:r w:rsidR="00E87DDF" w:rsidRPr="00853B1E">
        <w:rPr>
          <w:sz w:val="22"/>
        </w:rPr>
        <w:t>)</w:t>
      </w:r>
      <w:r w:rsidRPr="00853B1E">
        <w:rPr>
          <w:sz w:val="22"/>
        </w:rPr>
        <w:tab/>
      </w:r>
      <w:r w:rsidR="0047540A">
        <w:rPr>
          <w:sz w:val="22"/>
        </w:rPr>
        <w:t>8</w:t>
      </w:r>
    </w:p>
    <w:p w14:paraId="2581CD9D" w14:textId="290F5C23"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47540A">
        <w:rPr>
          <w:sz w:val="22"/>
        </w:rPr>
        <w:t>3</w:t>
      </w:r>
      <w:r w:rsidRPr="00853B1E">
        <w:rPr>
          <w:sz w:val="22"/>
        </w:rPr>
        <w:t>00</w:t>
      </w:r>
      <w:r w:rsidR="00B1104F" w:rsidRPr="00853B1E">
        <w:rPr>
          <w:sz w:val="22"/>
        </w:rPr>
        <w:t>1</w:t>
      </w:r>
      <w:r w:rsidR="00F5785D" w:rsidRPr="00853B1E">
        <w:rPr>
          <w:sz w:val="22"/>
        </w:rPr>
        <w:t>2</w:t>
      </w:r>
      <w:r w:rsidR="00067C87">
        <w:rPr>
          <w:sz w:val="22"/>
        </w:rPr>
        <w:t xml:space="preserve"> MOD </w:t>
      </w:r>
      <w:r w:rsidR="00A30B54">
        <w:rPr>
          <w:sz w:val="22"/>
        </w:rPr>
        <w:t>3</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51B94BC" w14:textId="46AE129E" w:rsidR="00A32E85"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4C54DA30"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50391D">
        <w:rPr>
          <w:sz w:val="22"/>
        </w:rPr>
        <w:t>July 14,</w:t>
      </w:r>
      <w:r w:rsidR="00E17A84">
        <w:rPr>
          <w:sz w:val="22"/>
        </w:rPr>
        <w:t xml:space="preserve"> 2023</w:t>
      </w:r>
      <w:r w:rsidR="00E87DDF" w:rsidRPr="00853B1E">
        <w:rPr>
          <w:sz w:val="22"/>
        </w:rPr>
        <w:t>)</w:t>
      </w:r>
      <w:r w:rsidR="002C7FD0">
        <w:rPr>
          <w:sz w:val="22"/>
        </w:rPr>
        <w:t xml:space="preserve"> </w:t>
      </w:r>
      <w:r w:rsidR="00495F94">
        <w:rPr>
          <w:sz w:val="22"/>
        </w:rPr>
        <w:tab/>
      </w:r>
      <w:r w:rsidR="00B12C20">
        <w:rPr>
          <w:sz w:val="22"/>
        </w:rPr>
        <w:t>8</w:t>
      </w:r>
    </w:p>
    <w:p w14:paraId="4BDDA6A9" w14:textId="2E8AA743"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1C2E78">
        <w:rPr>
          <w:sz w:val="22"/>
        </w:rPr>
        <w:t>3</w:t>
      </w:r>
      <w:r w:rsidR="009A7556">
        <w:rPr>
          <w:sz w:val="22"/>
        </w:rPr>
        <w:t>0</w:t>
      </w:r>
      <w:r w:rsidRPr="00853B1E">
        <w:rPr>
          <w:sz w:val="22"/>
        </w:rPr>
        <w:t>0</w:t>
      </w:r>
      <w:r w:rsidR="005C3E1F" w:rsidRPr="00853B1E">
        <w:rPr>
          <w:sz w:val="22"/>
        </w:rPr>
        <w:t>1</w:t>
      </w:r>
      <w:r w:rsidR="00A476BE" w:rsidRPr="00853B1E">
        <w:rPr>
          <w:sz w:val="22"/>
        </w:rPr>
        <w:t>3</w:t>
      </w:r>
      <w:r w:rsidR="00067C87">
        <w:rPr>
          <w:sz w:val="22"/>
        </w:rPr>
        <w:t xml:space="preserve"> MOD </w:t>
      </w:r>
      <w:r w:rsidR="0050391D">
        <w:rPr>
          <w:sz w:val="22"/>
        </w:rPr>
        <w:t>4</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24D1510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3C406C">
        <w:rPr>
          <w:sz w:val="22"/>
        </w:rPr>
        <w:t xml:space="preserve">July </w:t>
      </w:r>
      <w:r w:rsidR="00F9232A">
        <w:rPr>
          <w:sz w:val="22"/>
        </w:rPr>
        <w:t>14</w:t>
      </w:r>
      <w:r w:rsidR="00067C87">
        <w:rPr>
          <w:sz w:val="22"/>
        </w:rPr>
        <w:t>, 2023</w:t>
      </w:r>
      <w:r w:rsidR="00EF05AB" w:rsidRPr="00853B1E">
        <w:rPr>
          <w:sz w:val="22"/>
        </w:rPr>
        <w:t>)</w:t>
      </w:r>
      <w:r w:rsidR="00F521DB" w:rsidRPr="00853B1E">
        <w:rPr>
          <w:sz w:val="22"/>
        </w:rPr>
        <w:tab/>
      </w:r>
      <w:r w:rsidR="005163D7">
        <w:rPr>
          <w:sz w:val="22"/>
        </w:rPr>
        <w:t>7</w:t>
      </w:r>
    </w:p>
    <w:p w14:paraId="0F3909C4" w14:textId="0687F6C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A87B17">
        <w:rPr>
          <w:sz w:val="22"/>
        </w:rPr>
        <w:t>3</w:t>
      </w:r>
      <w:r w:rsidRPr="00853B1E">
        <w:rPr>
          <w:sz w:val="22"/>
        </w:rPr>
        <w:t>00</w:t>
      </w:r>
      <w:r w:rsidR="00316916" w:rsidRPr="00853B1E">
        <w:rPr>
          <w:sz w:val="22"/>
        </w:rPr>
        <w:t>1</w:t>
      </w:r>
      <w:r w:rsidR="0068438C" w:rsidRPr="00853B1E">
        <w:rPr>
          <w:sz w:val="22"/>
        </w:rPr>
        <w:t>4</w:t>
      </w:r>
      <w:r w:rsidR="00067C87">
        <w:rPr>
          <w:sz w:val="22"/>
        </w:rPr>
        <w:t xml:space="preserve"> MOD </w:t>
      </w:r>
      <w:r w:rsidR="00F9232A">
        <w:rPr>
          <w:sz w:val="22"/>
        </w:rPr>
        <w:t>3</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36CE7953"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AA20CB">
        <w:rPr>
          <w:sz w:val="22"/>
        </w:rPr>
        <w:t>3</w:t>
      </w:r>
      <w:r w:rsidR="00BB6DD4" w:rsidRPr="00853B1E">
        <w:rPr>
          <w:sz w:val="22"/>
          <w:szCs w:val="22"/>
        </w:rPr>
        <w:t>)</w:t>
      </w:r>
      <w:r w:rsidRPr="00853B1E">
        <w:rPr>
          <w:sz w:val="22"/>
          <w:szCs w:val="22"/>
        </w:rPr>
        <w:tab/>
      </w:r>
      <w:r w:rsidR="00286C33">
        <w:rPr>
          <w:sz w:val="22"/>
          <w:szCs w:val="22"/>
        </w:rPr>
        <w:t>6</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6EB3AD1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AA20CB">
        <w:rPr>
          <w:sz w:val="22"/>
        </w:rPr>
        <w:t>3</w:t>
      </w:r>
      <w:r w:rsidR="001D49A8" w:rsidRPr="00853B1E">
        <w:rPr>
          <w:sz w:val="22"/>
        </w:rPr>
        <w:t>)</w:t>
      </w:r>
      <w:r w:rsidRPr="00853B1E">
        <w:rPr>
          <w:sz w:val="22"/>
        </w:rPr>
        <w:tab/>
      </w:r>
      <w:r w:rsidR="00F64EBF">
        <w:rPr>
          <w:sz w:val="22"/>
        </w:rPr>
        <w:t>2</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7552489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 xml:space="preserve">October </w:t>
      </w:r>
      <w:r w:rsidR="002E06F4">
        <w:rPr>
          <w:sz w:val="22"/>
        </w:rPr>
        <w:t>23</w:t>
      </w:r>
      <w:r w:rsidR="00513835" w:rsidRPr="005E51EE">
        <w:rPr>
          <w:sz w:val="22"/>
        </w:rPr>
        <w:t>, 202</w:t>
      </w:r>
      <w:r w:rsidR="00AA20CB">
        <w:rPr>
          <w:sz w:val="22"/>
        </w:rPr>
        <w:t>3</w:t>
      </w:r>
      <w:r w:rsidR="00E93DB4" w:rsidRPr="00853B1E">
        <w:rPr>
          <w:sz w:val="22"/>
        </w:rPr>
        <w:t>)</w:t>
      </w:r>
      <w:r w:rsidRPr="00853B1E">
        <w:rPr>
          <w:sz w:val="22"/>
        </w:rPr>
        <w:tab/>
        <w:t>1</w:t>
      </w:r>
      <w:r w:rsidR="002E06F4">
        <w:rPr>
          <w:sz w:val="22"/>
        </w:rPr>
        <w:t>5</w:t>
      </w:r>
      <w:bookmarkStart w:id="0" w:name="_GoBack"/>
      <w:bookmarkEnd w:id="0"/>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1516848D"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AA20CB">
        <w:rPr>
          <w:sz w:val="22"/>
        </w:rPr>
        <w:t>3</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2893475C" w:rsidR="00742888"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35254F77" w14:textId="1B84403E" w:rsidR="00035FFB" w:rsidRDefault="00035FFB">
      <w:pPr>
        <w:rPr>
          <w:i/>
          <w:color w:val="0000FF"/>
          <w:sz w:val="22"/>
        </w:rPr>
      </w:pPr>
      <w:r>
        <w:rPr>
          <w:i/>
          <w:color w:val="0000FF"/>
          <w:sz w:val="22"/>
        </w:rPr>
        <w:br w:type="page"/>
      </w:r>
    </w:p>
    <w:p w14:paraId="3BA15800" w14:textId="77777777" w:rsidR="00035FFB" w:rsidRPr="00944CAE" w:rsidRDefault="00035FFB" w:rsidP="00D20776">
      <w:pPr>
        <w:tabs>
          <w:tab w:val="left" w:pos="360"/>
          <w:tab w:val="left" w:pos="7920"/>
          <w:tab w:val="right" w:pos="9900"/>
        </w:tabs>
        <w:spacing w:after="120"/>
        <w:ind w:left="360"/>
        <w:rPr>
          <w:i/>
          <w:color w:val="0000FF"/>
          <w:sz w:val="22"/>
        </w:rPr>
      </w:pPr>
    </w:p>
    <w:p w14:paraId="4A18BD6F" w14:textId="7FC6FC67"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AA20CB">
        <w:rPr>
          <w:sz w:val="22"/>
        </w:rPr>
        <w:t>3</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42C3C" w14:textId="77777777" w:rsidR="00F536BE" w:rsidRDefault="00F536BE">
      <w:r>
        <w:separator/>
      </w:r>
    </w:p>
  </w:endnote>
  <w:endnote w:type="continuationSeparator" w:id="0">
    <w:p w14:paraId="68ACD318" w14:textId="77777777" w:rsidR="00F536BE" w:rsidRDefault="00F5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1138DB01"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E06F4">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DF401" w14:textId="77777777" w:rsidR="00F536BE" w:rsidRDefault="00F536BE">
      <w:r>
        <w:separator/>
      </w:r>
    </w:p>
  </w:footnote>
  <w:footnote w:type="continuationSeparator" w:id="0">
    <w:p w14:paraId="6D56F368" w14:textId="77777777" w:rsidR="00F536BE" w:rsidRDefault="00F5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5FFB"/>
    <w:rsid w:val="00037260"/>
    <w:rsid w:val="00040459"/>
    <w:rsid w:val="0004051D"/>
    <w:rsid w:val="0004065A"/>
    <w:rsid w:val="0004208F"/>
    <w:rsid w:val="00042627"/>
    <w:rsid w:val="0004289B"/>
    <w:rsid w:val="00042CFC"/>
    <w:rsid w:val="00043508"/>
    <w:rsid w:val="00043848"/>
    <w:rsid w:val="00044099"/>
    <w:rsid w:val="000452CE"/>
    <w:rsid w:val="00045B03"/>
    <w:rsid w:val="00046E17"/>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3EC"/>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0A99"/>
    <w:rsid w:val="00231626"/>
    <w:rsid w:val="0023271C"/>
    <w:rsid w:val="00232966"/>
    <w:rsid w:val="002330B2"/>
    <w:rsid w:val="002330D5"/>
    <w:rsid w:val="002330F2"/>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86C33"/>
    <w:rsid w:val="00290992"/>
    <w:rsid w:val="00291A14"/>
    <w:rsid w:val="00292A3E"/>
    <w:rsid w:val="00293E37"/>
    <w:rsid w:val="002954B8"/>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419"/>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06F4"/>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5C9"/>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06C"/>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E7A3D"/>
    <w:rsid w:val="003F0374"/>
    <w:rsid w:val="003F0703"/>
    <w:rsid w:val="003F09A6"/>
    <w:rsid w:val="003F1BF6"/>
    <w:rsid w:val="003F1D3A"/>
    <w:rsid w:val="003F2217"/>
    <w:rsid w:val="003F2E7E"/>
    <w:rsid w:val="003F301F"/>
    <w:rsid w:val="003F31BB"/>
    <w:rsid w:val="003F478C"/>
    <w:rsid w:val="003F4F9B"/>
    <w:rsid w:val="003F5440"/>
    <w:rsid w:val="003F5520"/>
    <w:rsid w:val="003F5BF6"/>
    <w:rsid w:val="003F5CC3"/>
    <w:rsid w:val="003F64BF"/>
    <w:rsid w:val="003F650B"/>
    <w:rsid w:val="003F6A4D"/>
    <w:rsid w:val="003F6ACB"/>
    <w:rsid w:val="003F6F0E"/>
    <w:rsid w:val="003F744D"/>
    <w:rsid w:val="00400B77"/>
    <w:rsid w:val="004011DC"/>
    <w:rsid w:val="00401E85"/>
    <w:rsid w:val="004032B7"/>
    <w:rsid w:val="0040596E"/>
    <w:rsid w:val="00406161"/>
    <w:rsid w:val="004065E2"/>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06A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0E1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8BA"/>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65EF"/>
    <w:rsid w:val="004F7222"/>
    <w:rsid w:val="004F7A71"/>
    <w:rsid w:val="005002BC"/>
    <w:rsid w:val="00501C4A"/>
    <w:rsid w:val="00502F94"/>
    <w:rsid w:val="0050391D"/>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312"/>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1D5"/>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0688"/>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2A"/>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5EF8"/>
    <w:rsid w:val="0066678E"/>
    <w:rsid w:val="00670608"/>
    <w:rsid w:val="00671121"/>
    <w:rsid w:val="0067207C"/>
    <w:rsid w:val="0067234A"/>
    <w:rsid w:val="00672CD7"/>
    <w:rsid w:val="00674DE2"/>
    <w:rsid w:val="00674FF6"/>
    <w:rsid w:val="0067515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262"/>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0B35"/>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46D1"/>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6B2"/>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4FD"/>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4658"/>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37"/>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928"/>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0BD8"/>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0B6"/>
    <w:rsid w:val="009D31A1"/>
    <w:rsid w:val="009D3745"/>
    <w:rsid w:val="009D3881"/>
    <w:rsid w:val="009D39AC"/>
    <w:rsid w:val="009D43A3"/>
    <w:rsid w:val="009D547A"/>
    <w:rsid w:val="009D6979"/>
    <w:rsid w:val="009D6E88"/>
    <w:rsid w:val="009D7270"/>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54"/>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13E2"/>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0CB"/>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15C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C4A"/>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5268"/>
    <w:rsid w:val="00B268E4"/>
    <w:rsid w:val="00B26FA4"/>
    <w:rsid w:val="00B3040E"/>
    <w:rsid w:val="00B30B10"/>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345B"/>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73"/>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E7F57"/>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02A9"/>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87349"/>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CC6"/>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6AE"/>
    <w:rsid w:val="00D16DBA"/>
    <w:rsid w:val="00D16EF2"/>
    <w:rsid w:val="00D172A7"/>
    <w:rsid w:val="00D173E5"/>
    <w:rsid w:val="00D17913"/>
    <w:rsid w:val="00D20776"/>
    <w:rsid w:val="00D217A6"/>
    <w:rsid w:val="00D21FE9"/>
    <w:rsid w:val="00D22CF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634E"/>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87D39"/>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B7E8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2E0"/>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59B2"/>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24FA"/>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6FF"/>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E79AD"/>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601"/>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6BE"/>
    <w:rsid w:val="00F539E8"/>
    <w:rsid w:val="00F54A60"/>
    <w:rsid w:val="00F551A9"/>
    <w:rsid w:val="00F560BB"/>
    <w:rsid w:val="00F56FD6"/>
    <w:rsid w:val="00F5748C"/>
    <w:rsid w:val="00F5785D"/>
    <w:rsid w:val="00F60F1D"/>
    <w:rsid w:val="00F6117B"/>
    <w:rsid w:val="00F61730"/>
    <w:rsid w:val="00F6256C"/>
    <w:rsid w:val="00F63118"/>
    <w:rsid w:val="00F63363"/>
    <w:rsid w:val="00F641CC"/>
    <w:rsid w:val="00F642DD"/>
    <w:rsid w:val="00F6476A"/>
    <w:rsid w:val="00F64EBF"/>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57FE"/>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232A"/>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35"/>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352C-5F10-4866-80B0-611D1EEF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26</cp:revision>
  <cp:lastPrinted>2018-01-06T00:26:00Z</cp:lastPrinted>
  <dcterms:created xsi:type="dcterms:W3CDTF">2023-09-14T19:34:00Z</dcterms:created>
  <dcterms:modified xsi:type="dcterms:W3CDTF">2023-10-25T19:08:00Z</dcterms:modified>
</cp:coreProperties>
</file>