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3D00" w14:textId="77777777" w:rsidR="005F0B78" w:rsidRPr="00E6271A" w:rsidRDefault="005F0B78" w:rsidP="00D040AE">
      <w:pPr>
        <w:pStyle w:val="Heading1"/>
      </w:pPr>
      <w:r w:rsidRPr="00E6271A">
        <w:t>NOTICE</w:t>
      </w:r>
    </w:p>
    <w:p w14:paraId="4B5A09BB" w14:textId="77777777" w:rsidR="005F0B78" w:rsidRPr="00E6271A" w:rsidRDefault="005F0B78" w:rsidP="00F21B44">
      <w:pPr>
        <w:rPr>
          <w:rFonts w:ascii="Trebuchet MS" w:hAnsi="Trebuchet MS"/>
          <w:sz w:val="28"/>
          <w:szCs w:val="28"/>
        </w:rPr>
      </w:pPr>
    </w:p>
    <w:p w14:paraId="08FDA06F" w14:textId="36B412BB" w:rsidR="005F0B78" w:rsidRPr="00E6271A" w:rsidRDefault="005F0B78" w:rsidP="00F21B44">
      <w:pPr>
        <w:pStyle w:val="NormalWeb"/>
        <w:spacing w:before="0" w:beforeAutospacing="0" w:after="0" w:afterAutospacing="0"/>
        <w:rPr>
          <w:rFonts w:ascii="Trebuchet MS" w:hAnsi="Trebuchet MS"/>
          <w:color w:val="0E101A"/>
          <w:sz w:val="28"/>
          <w:szCs w:val="28"/>
        </w:rPr>
      </w:pPr>
      <w:bookmarkStart w:id="0" w:name="_Hlk89950844"/>
      <w:r w:rsidRPr="00E6271A">
        <w:rPr>
          <w:rFonts w:ascii="Trebuchet MS" w:hAnsi="Trebuchet MS"/>
          <w:color w:val="0E101A"/>
          <w:sz w:val="28"/>
          <w:szCs w:val="28"/>
        </w:rPr>
        <w:t>This Standard Special Provision (SSP) revises or modifies CDOT’s </w:t>
      </w:r>
      <w:r w:rsidRPr="00E6271A">
        <w:rPr>
          <w:rStyle w:val="Emphasis"/>
          <w:rFonts w:ascii="Trebuchet MS" w:hAnsi="Trebuchet MS"/>
          <w:color w:val="0E101A"/>
          <w:sz w:val="28"/>
          <w:szCs w:val="28"/>
        </w:rPr>
        <w:t>Standard Specifications for Road and Bridge Construction</w:t>
      </w:r>
      <w:r w:rsidRPr="00E6271A">
        <w:rPr>
          <w:rFonts w:ascii="Trebuchet MS" w:hAnsi="Trebuchet MS"/>
          <w:color w:val="0E101A"/>
          <w:sz w:val="28"/>
          <w:szCs w:val="28"/>
        </w:rPr>
        <w:t>. These are the official instructions for its use on CDOT construction projects, and the Construction Engineering Services Branch has reviewed, approved, and issued it. 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14:paraId="050081B8" w14:textId="77777777" w:rsidR="005F0B78" w:rsidRPr="00E6271A" w:rsidRDefault="005F0B78" w:rsidP="00F21B44">
      <w:pPr>
        <w:pStyle w:val="NormalWeb"/>
        <w:spacing w:before="0" w:beforeAutospacing="0" w:after="0" w:afterAutospacing="0"/>
        <w:rPr>
          <w:rFonts w:ascii="Trebuchet MS" w:hAnsi="Trebuchet MS"/>
          <w:color w:val="0E101A"/>
          <w:sz w:val="28"/>
          <w:szCs w:val="28"/>
        </w:rPr>
      </w:pPr>
    </w:p>
    <w:p w14:paraId="7F7D1694" w14:textId="77777777" w:rsidR="005F0B78" w:rsidRPr="00E6271A" w:rsidRDefault="005F0B78" w:rsidP="00F21B44">
      <w:pPr>
        <w:pStyle w:val="NormalWeb"/>
        <w:spacing w:before="0" w:beforeAutospacing="0" w:after="0" w:afterAutospacing="0"/>
        <w:rPr>
          <w:rFonts w:ascii="Trebuchet MS" w:hAnsi="Trebuchet MS"/>
          <w:color w:val="0E101A"/>
          <w:sz w:val="28"/>
          <w:szCs w:val="28"/>
        </w:rPr>
      </w:pPr>
      <w:r w:rsidRPr="00E6271A">
        <w:rPr>
          <w:rFonts w:ascii="Trebuchet MS" w:hAnsi="Trebuchet MS"/>
          <w:color w:val="0E101A"/>
          <w:sz w:val="28"/>
          <w:szCs w:val="28"/>
        </w:rPr>
        <w:t>Other agencies using the </w:t>
      </w:r>
      <w:r w:rsidRPr="00E6271A">
        <w:rPr>
          <w:rStyle w:val="Emphasis"/>
          <w:rFonts w:ascii="Trebuchet MS" w:hAnsi="Trebuchet MS"/>
          <w:color w:val="0E101A"/>
          <w:sz w:val="28"/>
          <w:szCs w:val="28"/>
        </w:rPr>
        <w:t>Standard Specifications for Road and Bridge Construction</w:t>
      </w:r>
      <w:r w:rsidRPr="00E6271A">
        <w:rPr>
          <w:rFonts w:ascii="Trebuchet MS" w:hAnsi="Trebuchet MS"/>
          <w:color w:val="0E101A"/>
          <w:sz w:val="28"/>
          <w:szCs w:val="28"/>
        </w:rPr>
        <w:t> to administer construction projects may use this special provision appropriately and at their own risk.</w:t>
      </w:r>
    </w:p>
    <w:bookmarkEnd w:id="0"/>
    <w:p w14:paraId="2C22872D" w14:textId="77777777" w:rsidR="005F0B78" w:rsidRPr="00E6271A" w:rsidRDefault="005F0B78" w:rsidP="00F21B44">
      <w:pPr>
        <w:rPr>
          <w:rFonts w:ascii="Trebuchet MS" w:hAnsi="Trebuchet MS"/>
          <w:sz w:val="28"/>
          <w:szCs w:val="28"/>
        </w:rPr>
      </w:pPr>
    </w:p>
    <w:p w14:paraId="43A88571" w14:textId="77777777" w:rsidR="005F0B78" w:rsidRPr="00E6271A" w:rsidRDefault="005F0B78" w:rsidP="00F21B44">
      <w:pPr>
        <w:rPr>
          <w:rFonts w:ascii="Trebuchet MS" w:hAnsi="Trebuchet MS"/>
          <w:b/>
          <w:color w:val="0070C0"/>
          <w:sz w:val="28"/>
          <w:szCs w:val="28"/>
        </w:rPr>
      </w:pPr>
      <w:r w:rsidRPr="00E6271A">
        <w:rPr>
          <w:rFonts w:ascii="Trebuchet MS" w:hAnsi="Trebuchet MS"/>
          <w:b/>
          <w:color w:val="0070C0"/>
          <w:sz w:val="28"/>
          <w:szCs w:val="28"/>
        </w:rPr>
        <w:t>Instructions for use on CDOT construction projects:</w:t>
      </w:r>
    </w:p>
    <w:p w14:paraId="36E041B3" w14:textId="663E30BC" w:rsidR="007941B2" w:rsidRPr="00E6271A" w:rsidRDefault="0012634D" w:rsidP="00F21B44">
      <w:pPr>
        <w:pStyle w:val="BodyText"/>
        <w:rPr>
          <w:rFonts w:ascii="Trebuchet MS" w:hAnsi="Trebuchet MS"/>
          <w:sz w:val="28"/>
          <w:szCs w:val="28"/>
        </w:rPr>
      </w:pPr>
      <w:r w:rsidRPr="00E6271A">
        <w:rPr>
          <w:rFonts w:ascii="Trebuchet MS" w:hAnsi="Trebuchet MS"/>
          <w:sz w:val="28"/>
          <w:szCs w:val="28"/>
        </w:rPr>
        <w:t xml:space="preserve">All projects with </w:t>
      </w:r>
      <w:r w:rsidR="00C37AFA" w:rsidRPr="00E6271A">
        <w:rPr>
          <w:rFonts w:ascii="Trebuchet MS" w:hAnsi="Trebuchet MS"/>
          <w:sz w:val="28"/>
          <w:szCs w:val="28"/>
        </w:rPr>
        <w:t>630</w:t>
      </w:r>
      <w:r w:rsidR="00447E27" w:rsidRPr="00E6271A">
        <w:rPr>
          <w:rFonts w:ascii="Trebuchet MS" w:hAnsi="Trebuchet MS"/>
          <w:sz w:val="28"/>
          <w:szCs w:val="28"/>
        </w:rPr>
        <w:t>, Traffic Control Management.</w:t>
      </w:r>
    </w:p>
    <w:p w14:paraId="05275E92" w14:textId="1251EB0F" w:rsidR="0012634D" w:rsidRPr="00E6271A" w:rsidRDefault="001259BD" w:rsidP="00F21B44">
      <w:pPr>
        <w:rPr>
          <w:rFonts w:ascii="Trebuchet MS" w:hAnsi="Trebuchet MS" w:cs="Arial"/>
          <w:b/>
          <w:bCs/>
        </w:rPr>
      </w:pPr>
      <w:r w:rsidRPr="00E6271A">
        <w:rPr>
          <w:rFonts w:ascii="Trebuchet MS" w:hAnsi="Trebuchet MS"/>
          <w:sz w:val="15"/>
        </w:rPr>
        <w:br w:type="page"/>
      </w:r>
    </w:p>
    <w:p w14:paraId="360208F1" w14:textId="78CEFC29" w:rsidR="00C37AFA" w:rsidRPr="00E6271A" w:rsidRDefault="00C37AFA" w:rsidP="00F21B44">
      <w:pPr>
        <w:rPr>
          <w:rFonts w:ascii="Trebuchet MS" w:hAnsi="Trebuchet MS" w:cs="Arial"/>
          <w:b/>
          <w:color w:val="000000"/>
          <w:sz w:val="24"/>
          <w:szCs w:val="24"/>
        </w:rPr>
      </w:pPr>
      <w:r w:rsidRPr="00E6271A">
        <w:rPr>
          <w:rFonts w:ascii="Trebuchet MS" w:hAnsi="Trebuchet MS" w:cs="Arial"/>
          <w:b/>
          <w:color w:val="000000"/>
          <w:sz w:val="24"/>
          <w:szCs w:val="24"/>
        </w:rPr>
        <w:lastRenderedPageBreak/>
        <w:t>Revise Section 630 of the Standard Specifications as follows:</w:t>
      </w:r>
    </w:p>
    <w:p w14:paraId="37AC9DFE" w14:textId="77777777" w:rsidR="00C37AFA" w:rsidRPr="00E6271A" w:rsidRDefault="00C37AFA" w:rsidP="00F21B44">
      <w:pPr>
        <w:rPr>
          <w:rFonts w:ascii="Trebuchet MS" w:hAnsi="Trebuchet MS" w:cs="Arial"/>
          <w:b/>
          <w:color w:val="000000"/>
          <w:sz w:val="24"/>
          <w:szCs w:val="24"/>
        </w:rPr>
      </w:pPr>
    </w:p>
    <w:p w14:paraId="071DC791" w14:textId="7435DEBB" w:rsidR="00C37AFA" w:rsidRPr="00E6271A" w:rsidRDefault="00C37AFA" w:rsidP="00F21B44">
      <w:pPr>
        <w:rPr>
          <w:rFonts w:ascii="Trebuchet MS" w:hAnsi="Trebuchet MS" w:cs="Arial"/>
          <w:b/>
          <w:bCs/>
          <w:sz w:val="24"/>
          <w:szCs w:val="24"/>
        </w:rPr>
      </w:pPr>
      <w:r w:rsidRPr="00E6271A">
        <w:rPr>
          <w:rFonts w:ascii="Trebuchet MS" w:hAnsi="Trebuchet MS" w:cs="Arial"/>
          <w:b/>
          <w:bCs/>
          <w:sz w:val="24"/>
          <w:szCs w:val="24"/>
        </w:rPr>
        <w:t xml:space="preserve">Add the following to Subsection 630.11: </w:t>
      </w:r>
    </w:p>
    <w:p w14:paraId="51AE9462" w14:textId="77777777" w:rsidR="00C37AFA" w:rsidRPr="00E6271A" w:rsidRDefault="00C37AFA" w:rsidP="00F21B44">
      <w:pPr>
        <w:rPr>
          <w:rFonts w:ascii="Trebuchet MS" w:hAnsi="Trebuchet MS" w:cs="Arial"/>
          <w:b/>
          <w:color w:val="000000"/>
          <w:sz w:val="24"/>
          <w:szCs w:val="24"/>
        </w:rPr>
      </w:pPr>
    </w:p>
    <w:p w14:paraId="1C7DBA21" w14:textId="77777777" w:rsidR="00C37AFA" w:rsidRPr="00E6271A" w:rsidRDefault="00C37AFA" w:rsidP="00F21B44">
      <w:pPr>
        <w:kinsoku w:val="0"/>
        <w:overflowPunct w:val="0"/>
        <w:adjustRightInd w:val="0"/>
        <w:rPr>
          <w:rFonts w:ascii="Trebuchet MS" w:hAnsi="Trebuchet MS" w:cs="Arial"/>
          <w:sz w:val="24"/>
          <w:szCs w:val="24"/>
        </w:rPr>
      </w:pPr>
      <w:r w:rsidRPr="00E6271A">
        <w:rPr>
          <w:rFonts w:ascii="Trebuchet MS" w:hAnsi="Trebuchet MS" w:cs="Arial"/>
          <w:sz w:val="24"/>
          <w:szCs w:val="24"/>
        </w:rPr>
        <w:t xml:space="preserve">The traffic control diary requires a signature of the Traffic Control Supervisor. </w:t>
      </w:r>
    </w:p>
    <w:p w14:paraId="1E5A3D29" w14:textId="77777777" w:rsidR="00C37AFA" w:rsidRPr="00E6271A" w:rsidRDefault="00C37AFA" w:rsidP="00F21B44">
      <w:pPr>
        <w:kinsoku w:val="0"/>
        <w:overflowPunct w:val="0"/>
        <w:adjustRightInd w:val="0"/>
        <w:rPr>
          <w:rFonts w:ascii="Trebuchet MS" w:hAnsi="Trebuchet MS" w:cs="Arial"/>
          <w:sz w:val="24"/>
          <w:szCs w:val="24"/>
        </w:rPr>
      </w:pPr>
    </w:p>
    <w:p w14:paraId="06E91814" w14:textId="1158C2E0" w:rsidR="00C37AFA" w:rsidRPr="00E6271A" w:rsidRDefault="00C37AFA" w:rsidP="00F21B44">
      <w:pPr>
        <w:kinsoku w:val="0"/>
        <w:overflowPunct w:val="0"/>
        <w:adjustRightInd w:val="0"/>
        <w:rPr>
          <w:rFonts w:ascii="Trebuchet MS" w:hAnsi="Trebuchet MS" w:cs="Arial"/>
          <w:sz w:val="24"/>
          <w:szCs w:val="24"/>
        </w:rPr>
      </w:pPr>
      <w:r w:rsidRPr="00E6271A">
        <w:rPr>
          <w:rFonts w:ascii="Trebuchet MS" w:hAnsi="Trebuchet MS" w:cs="Arial"/>
          <w:sz w:val="24"/>
          <w:szCs w:val="24"/>
        </w:rPr>
        <w:t>Traffic Control Supervisors are required to always have in-use Methods of Handling Traffic available on a project.</w:t>
      </w:r>
    </w:p>
    <w:p w14:paraId="5B5EAAD6" w14:textId="32AAD746" w:rsidR="007F01CC" w:rsidRPr="00E6271A" w:rsidRDefault="00C37AFA" w:rsidP="00F21B44">
      <w:pPr>
        <w:pStyle w:val="SubsectionHead"/>
        <w:numPr>
          <w:ilvl w:val="0"/>
          <w:numId w:val="0"/>
        </w:numPr>
        <w:tabs>
          <w:tab w:val="left" w:pos="720"/>
          <w:tab w:val="center" w:pos="5180"/>
        </w:tabs>
        <w:spacing w:after="0" w:line="240" w:lineRule="auto"/>
        <w:rPr>
          <w:rFonts w:ascii="Trebuchet MS" w:hAnsi="Trebuchet MS" w:cs="Arial"/>
          <w:bCs/>
          <w:sz w:val="24"/>
          <w:szCs w:val="24"/>
        </w:rPr>
      </w:pPr>
      <w:r w:rsidRPr="00E6271A">
        <w:rPr>
          <w:rFonts w:ascii="Trebuchet MS" w:hAnsi="Trebuchet MS" w:cs="Arial"/>
          <w:bCs/>
          <w:sz w:val="24"/>
          <w:szCs w:val="24"/>
        </w:rPr>
        <w:t>630.11 (5, iv)</w:t>
      </w:r>
    </w:p>
    <w:p w14:paraId="4D990E81" w14:textId="121BFB20" w:rsidR="00506673" w:rsidRPr="00E6271A" w:rsidRDefault="00506673" w:rsidP="00F21B44">
      <w:pPr>
        <w:pStyle w:val="SubsectionHead"/>
        <w:numPr>
          <w:ilvl w:val="0"/>
          <w:numId w:val="0"/>
        </w:numPr>
        <w:tabs>
          <w:tab w:val="left" w:pos="720"/>
          <w:tab w:val="center" w:pos="5180"/>
        </w:tabs>
        <w:spacing w:after="0" w:line="240" w:lineRule="auto"/>
        <w:rPr>
          <w:rFonts w:ascii="Trebuchet MS" w:hAnsi="Trebuchet MS" w:cs="Arial"/>
          <w:b w:val="0"/>
          <w:bCs/>
          <w:sz w:val="24"/>
          <w:szCs w:val="24"/>
        </w:rPr>
      </w:pPr>
    </w:p>
    <w:p w14:paraId="390F2660" w14:textId="77777777" w:rsidR="00D040AE" w:rsidRPr="00E6271A" w:rsidRDefault="00D040AE" w:rsidP="00F21B44">
      <w:pPr>
        <w:pStyle w:val="SubsectionHead"/>
        <w:numPr>
          <w:ilvl w:val="0"/>
          <w:numId w:val="0"/>
        </w:numPr>
        <w:tabs>
          <w:tab w:val="left" w:pos="720"/>
          <w:tab w:val="center" w:pos="5180"/>
        </w:tabs>
        <w:spacing w:after="0" w:line="240" w:lineRule="auto"/>
        <w:rPr>
          <w:rFonts w:ascii="Trebuchet MS" w:hAnsi="Trebuchet MS" w:cs="Arial"/>
          <w:b w:val="0"/>
          <w:bCs/>
          <w:sz w:val="24"/>
          <w:szCs w:val="24"/>
        </w:rPr>
      </w:pPr>
    </w:p>
    <w:p w14:paraId="54855EBE" w14:textId="0F3305C1" w:rsidR="007F01CC" w:rsidRPr="00E6271A" w:rsidRDefault="007F01CC" w:rsidP="007F01CC">
      <w:pPr>
        <w:pStyle w:val="SubsectionHead"/>
        <w:numPr>
          <w:ilvl w:val="0"/>
          <w:numId w:val="0"/>
        </w:numPr>
        <w:tabs>
          <w:tab w:val="left" w:pos="720"/>
        </w:tabs>
        <w:spacing w:after="120"/>
        <w:rPr>
          <w:rFonts w:ascii="Trebuchet MS" w:hAnsi="Trebuchet MS" w:cs="Arial"/>
          <w:b w:val="0"/>
          <w:bCs/>
          <w:sz w:val="24"/>
          <w:szCs w:val="24"/>
        </w:rPr>
      </w:pPr>
      <w:r w:rsidRPr="00E6271A">
        <w:rPr>
          <w:rFonts w:ascii="Trebuchet MS" w:hAnsi="Trebuchet MS" w:cs="Arial"/>
          <w:b w:val="0"/>
          <w:bCs/>
          <w:sz w:val="24"/>
          <w:szCs w:val="24"/>
        </w:rPr>
        <w:t>Traffic Control Supervisor’s name and signature</w:t>
      </w:r>
    </w:p>
    <w:p w14:paraId="1B9072A5" w14:textId="47C69DFF" w:rsidR="007F01CC" w:rsidRPr="00E6271A" w:rsidRDefault="007F01CC" w:rsidP="007F01CC">
      <w:pPr>
        <w:pStyle w:val="SubsectionHead"/>
        <w:numPr>
          <w:ilvl w:val="0"/>
          <w:numId w:val="0"/>
        </w:numPr>
        <w:tabs>
          <w:tab w:val="left" w:pos="720"/>
        </w:tabs>
        <w:spacing w:after="120"/>
        <w:rPr>
          <w:rFonts w:ascii="Trebuchet MS" w:hAnsi="Trebuchet MS" w:cs="Arial"/>
          <w:sz w:val="24"/>
          <w:szCs w:val="24"/>
        </w:rPr>
      </w:pPr>
      <w:r w:rsidRPr="00E6271A">
        <w:rPr>
          <w:rFonts w:ascii="Trebuchet MS" w:hAnsi="Trebuchet MS" w:cs="Arial"/>
          <w:sz w:val="24"/>
          <w:szCs w:val="24"/>
        </w:rPr>
        <w:t>630.11 (8)</w:t>
      </w:r>
    </w:p>
    <w:p w14:paraId="0F8AF2B2" w14:textId="48D446BB" w:rsidR="007F01CC" w:rsidRPr="00E6271A" w:rsidRDefault="007F01CC" w:rsidP="007F01CC">
      <w:pPr>
        <w:pStyle w:val="Default"/>
        <w:rPr>
          <w:rFonts w:ascii="Trebuchet MS" w:hAnsi="Trebuchet MS" w:cs="Arial"/>
        </w:rPr>
      </w:pPr>
      <w:r w:rsidRPr="00E6271A">
        <w:rPr>
          <w:rFonts w:ascii="Trebuchet MS" w:hAnsi="Trebuchet MS" w:cs="Arial"/>
        </w:rPr>
        <w:t xml:space="preserve">Overseeing all requirements covered by the Contract that contribute to the convenience, safety and orderly movement of traffic. Have an up-to-date copy of the MUTCD, in-use MHTs, and applicable standards and specifications available at all times on the project. </w:t>
      </w:r>
    </w:p>
    <w:p w14:paraId="05A3CA7B" w14:textId="247A628C" w:rsidR="00B51EB6" w:rsidRDefault="00B51EB6" w:rsidP="007F01CC">
      <w:pPr>
        <w:pStyle w:val="SubsectionHead"/>
        <w:numPr>
          <w:ilvl w:val="0"/>
          <w:numId w:val="0"/>
        </w:numPr>
        <w:tabs>
          <w:tab w:val="left" w:pos="720"/>
        </w:tabs>
        <w:spacing w:after="0" w:line="240" w:lineRule="auto"/>
      </w:pPr>
    </w:p>
    <w:sectPr w:rsidR="00B51EB6" w:rsidSect="00824B31">
      <w:headerReference w:type="default" r:id="rId7"/>
      <w:footerReference w:type="default" r:id="rId8"/>
      <w:headerReference w:type="first" r:id="rId9"/>
      <w:pgSz w:w="12240" w:h="15840"/>
      <w:pgMar w:top="1240" w:right="940" w:bottom="940" w:left="940" w:header="764" w:footer="745"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186DB" w14:textId="77777777" w:rsidR="002116B1" w:rsidRDefault="002116B1">
      <w:r>
        <w:separator/>
      </w:r>
    </w:p>
  </w:endnote>
  <w:endnote w:type="continuationSeparator" w:id="0">
    <w:p w14:paraId="75D86EE0" w14:textId="77777777" w:rsidR="002116B1" w:rsidRDefault="0021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872D" w14:textId="550FD62A" w:rsidR="00373734" w:rsidRDefault="004437F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65266AE" wp14:editId="77A0209B">
              <wp:simplePos x="0" y="0"/>
              <wp:positionH relativeFrom="page">
                <wp:posOffset>3789680</wp:posOffset>
              </wp:positionH>
              <wp:positionV relativeFrom="page">
                <wp:posOffset>9445625</wp:posOffset>
              </wp:positionV>
              <wp:extent cx="19304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89FEC" w14:textId="02A9508A" w:rsidR="00373734" w:rsidRDefault="00373734">
                          <w:pPr>
                            <w:pStyle w:val="BodyText"/>
                            <w:spacing w:line="244" w:lineRule="exact"/>
                            <w:ind w:left="4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266AE" id="_x0000_t202" coordsize="21600,21600" o:spt="202" path="m,l,21600r21600,l21600,xe">
              <v:stroke joinstyle="miter"/>
              <v:path gradientshapeok="t" o:connecttype="rect"/>
            </v:shapetype>
            <v:shape id="Text Box 1" o:spid="_x0000_s1026" type="#_x0000_t202" style="position:absolute;margin-left:298.4pt;margin-top:743.75pt;width:15.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" filled="f" stroked="f">
              <v:textbox inset="0,0,0,0">
                <w:txbxContent>
                  <w:p w14:paraId="28689FEC" w14:textId="02A9508A" w:rsidR="00373734" w:rsidRDefault="00373734">
                    <w:pPr>
                      <w:pStyle w:val="BodyText"/>
                      <w:spacing w:line="244" w:lineRule="exact"/>
                      <w:ind w:left="4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05B1A" w14:textId="77777777" w:rsidR="002116B1" w:rsidRDefault="002116B1">
      <w:r>
        <w:separator/>
      </w:r>
    </w:p>
  </w:footnote>
  <w:footnote w:type="continuationSeparator" w:id="0">
    <w:p w14:paraId="20B19815" w14:textId="77777777" w:rsidR="002116B1" w:rsidRDefault="00211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83442"/>
      <w:docPartObj>
        <w:docPartGallery w:val="Page Numbers (Top of Page)"/>
        <w:docPartUnique/>
      </w:docPartObj>
    </w:sdtPr>
    <w:sdtEndPr>
      <w:rPr>
        <w:rFonts w:ascii="Arial" w:hAnsi="Arial" w:cs="Arial"/>
        <w:noProof/>
      </w:rPr>
    </w:sdtEndPr>
    <w:sdtContent>
      <w:p w14:paraId="05BE4DC0" w14:textId="77777777" w:rsidR="00824B31" w:rsidRDefault="00824B31" w:rsidP="00824B31">
        <w:pPr>
          <w:jc w:val="center"/>
        </w:pPr>
      </w:p>
      <w:p w14:paraId="3FF10E49" w14:textId="77777777" w:rsidR="00824B31" w:rsidRDefault="00824B31" w:rsidP="00824B31">
        <w:pPr>
          <w:jc w:val="center"/>
        </w:pPr>
      </w:p>
      <w:p w14:paraId="2B0FEB59" w14:textId="4E10BACD" w:rsidR="00824B31" w:rsidRPr="00E6271A" w:rsidRDefault="004D0F76" w:rsidP="00824B31">
        <w:pPr>
          <w:jc w:val="right"/>
          <w:rPr>
            <w:rFonts w:ascii="Trebuchet MS" w:hAnsi="Trebuchet MS" w:cs="Arial"/>
            <w:sz w:val="24"/>
            <w:szCs w:val="24"/>
          </w:rPr>
        </w:pPr>
        <w:r w:rsidRPr="00E6271A">
          <w:rPr>
            <w:rFonts w:ascii="Trebuchet MS" w:hAnsi="Trebuchet MS" w:cs="Arial"/>
            <w:bCs/>
            <w:sz w:val="24"/>
            <w:szCs w:val="24"/>
          </w:rPr>
          <w:t>October 1</w:t>
        </w:r>
        <w:r w:rsidR="00824B31" w:rsidRPr="00E6271A">
          <w:rPr>
            <w:rFonts w:ascii="Trebuchet MS" w:hAnsi="Trebuchet MS" w:cs="Arial"/>
            <w:bCs/>
            <w:sz w:val="24"/>
            <w:szCs w:val="24"/>
          </w:rPr>
          <w:t>, 2022</w:t>
        </w:r>
      </w:p>
      <w:p w14:paraId="23F416D0" w14:textId="4D034F1E" w:rsidR="00824B31" w:rsidRPr="00E6271A" w:rsidRDefault="0012634D" w:rsidP="00824B31">
        <w:pPr>
          <w:jc w:val="center"/>
          <w:rPr>
            <w:rFonts w:ascii="Trebuchet MS" w:hAnsi="Trebuchet MS" w:cs="Arial"/>
            <w:bCs/>
            <w:sz w:val="24"/>
            <w:szCs w:val="24"/>
          </w:rPr>
        </w:pPr>
        <w:r w:rsidRPr="00E6271A">
          <w:rPr>
            <w:rFonts w:ascii="Trebuchet MS" w:hAnsi="Trebuchet MS" w:cs="Arial"/>
            <w:sz w:val="24"/>
            <w:szCs w:val="24"/>
          </w:rPr>
          <w:fldChar w:fldCharType="begin"/>
        </w:r>
        <w:r w:rsidRPr="00E6271A">
          <w:rPr>
            <w:rFonts w:ascii="Trebuchet MS" w:hAnsi="Trebuchet MS" w:cs="Arial"/>
            <w:sz w:val="24"/>
            <w:szCs w:val="24"/>
          </w:rPr>
          <w:instrText xml:space="preserve"> PAGE   \* MERGEFORMAT </w:instrText>
        </w:r>
        <w:r w:rsidRPr="00E6271A">
          <w:rPr>
            <w:rFonts w:ascii="Trebuchet MS" w:hAnsi="Trebuchet MS" w:cs="Arial"/>
            <w:sz w:val="24"/>
            <w:szCs w:val="24"/>
          </w:rPr>
          <w:fldChar w:fldCharType="separate"/>
        </w:r>
        <w:r w:rsidR="004D0F76" w:rsidRPr="00E6271A">
          <w:rPr>
            <w:rFonts w:ascii="Trebuchet MS" w:hAnsi="Trebuchet MS" w:cs="Arial"/>
            <w:noProof/>
            <w:sz w:val="24"/>
            <w:szCs w:val="24"/>
          </w:rPr>
          <w:t>1</w:t>
        </w:r>
        <w:r w:rsidRPr="00E6271A">
          <w:rPr>
            <w:rFonts w:ascii="Trebuchet MS" w:hAnsi="Trebuchet MS" w:cs="Arial"/>
            <w:noProof/>
            <w:sz w:val="24"/>
            <w:szCs w:val="24"/>
          </w:rPr>
          <w:fldChar w:fldCharType="end"/>
        </w:r>
      </w:p>
      <w:p w14:paraId="47D598ED" w14:textId="77777777" w:rsidR="00C37AFA" w:rsidRPr="00E6271A" w:rsidRDefault="00C37AFA" w:rsidP="00C37AFA">
        <w:pPr>
          <w:pStyle w:val="Header"/>
          <w:jc w:val="center"/>
          <w:rPr>
            <w:rFonts w:ascii="Trebuchet MS" w:hAnsi="Trebuchet MS" w:cs="Arial"/>
            <w:sz w:val="24"/>
            <w:szCs w:val="24"/>
          </w:rPr>
        </w:pPr>
        <w:r w:rsidRPr="00E6271A">
          <w:rPr>
            <w:rFonts w:ascii="Trebuchet MS" w:hAnsi="Trebuchet MS" w:cs="Arial"/>
            <w:sz w:val="24"/>
            <w:szCs w:val="24"/>
          </w:rPr>
          <w:t>REVISION OF SECTION 630</w:t>
        </w:r>
      </w:p>
      <w:p w14:paraId="6858A2AC" w14:textId="77777777" w:rsidR="00C37AFA" w:rsidRPr="00E6271A" w:rsidRDefault="00C37AFA" w:rsidP="00C37AFA">
        <w:pPr>
          <w:pStyle w:val="Header"/>
          <w:jc w:val="center"/>
          <w:rPr>
            <w:rFonts w:ascii="Trebuchet MS" w:hAnsi="Trebuchet MS" w:cs="Arial"/>
            <w:sz w:val="24"/>
            <w:szCs w:val="24"/>
          </w:rPr>
        </w:pPr>
        <w:r w:rsidRPr="00E6271A">
          <w:rPr>
            <w:rFonts w:ascii="Trebuchet MS" w:hAnsi="Trebuchet MS" w:cs="Arial"/>
            <w:sz w:val="24"/>
            <w:szCs w:val="24"/>
          </w:rPr>
          <w:t>TRAFFIC CONTROL MANAGEMENT</w:t>
        </w:r>
      </w:p>
      <w:p w14:paraId="5124CFED" w14:textId="6A3BFEC3" w:rsidR="0012634D" w:rsidRPr="00E230B2" w:rsidRDefault="00000000" w:rsidP="0012634D">
        <w:pPr>
          <w:pStyle w:val="Header"/>
          <w:jc w:val="center"/>
          <w:rPr>
            <w:rFonts w:ascii="Arial" w:hAnsi="Arial" w:cs="Arial"/>
            <w:noProof/>
          </w:rPr>
        </w:pPr>
      </w:p>
    </w:sdtContent>
  </w:sdt>
  <w:p w14:paraId="1F97D631" w14:textId="77777777" w:rsidR="0012634D" w:rsidRDefault="00126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498724"/>
      <w:docPartObj>
        <w:docPartGallery w:val="Page Numbers (Top of Page)"/>
        <w:docPartUnique/>
      </w:docPartObj>
    </w:sdtPr>
    <w:sdtEndPr>
      <w:rPr>
        <w:noProof/>
      </w:rPr>
    </w:sdtEndPr>
    <w:sdtContent>
      <w:p w14:paraId="0CBB05D4" w14:textId="77777777" w:rsidR="00824B31" w:rsidRDefault="0012634D" w:rsidP="0012634D">
        <w:pPr>
          <w:jc w:val="right"/>
          <w:rPr>
            <w:rFonts w:ascii="Arial" w:hAnsi="Arial" w:cs="Arial"/>
            <w:bCs/>
            <w:sz w:val="24"/>
            <w:szCs w:val="24"/>
          </w:rPr>
        </w:pPr>
        <w:r w:rsidRPr="0012634D">
          <w:rPr>
            <w:rFonts w:ascii="Arial" w:hAnsi="Arial" w:cs="Arial"/>
            <w:bCs/>
            <w:sz w:val="24"/>
            <w:szCs w:val="24"/>
          </w:rPr>
          <w:t xml:space="preserve"> </w:t>
        </w:r>
        <w:r>
          <w:rPr>
            <w:rFonts w:ascii="Arial" w:hAnsi="Arial" w:cs="Arial"/>
            <w:bCs/>
            <w:sz w:val="24"/>
            <w:szCs w:val="24"/>
          </w:rPr>
          <w:t xml:space="preserve">                                                       </w:t>
        </w:r>
      </w:p>
      <w:p w14:paraId="08FCE9AB" w14:textId="77777777" w:rsidR="00824B31" w:rsidRPr="00E6271A" w:rsidRDefault="00824B31" w:rsidP="0012634D">
        <w:pPr>
          <w:jc w:val="right"/>
          <w:rPr>
            <w:rFonts w:ascii="Trebuchet MS" w:hAnsi="Trebuchet MS" w:cs="Arial"/>
            <w:bCs/>
            <w:sz w:val="28"/>
            <w:szCs w:val="28"/>
          </w:rPr>
        </w:pPr>
      </w:p>
      <w:p w14:paraId="60E9E928" w14:textId="55061F38" w:rsidR="0012634D" w:rsidRPr="00E6271A" w:rsidRDefault="004D0F76" w:rsidP="0012634D">
        <w:pPr>
          <w:jc w:val="right"/>
          <w:rPr>
            <w:rFonts w:ascii="Trebuchet MS" w:hAnsi="Trebuchet MS" w:cs="Arial"/>
            <w:sz w:val="28"/>
            <w:szCs w:val="28"/>
          </w:rPr>
        </w:pPr>
        <w:r w:rsidRPr="00E6271A">
          <w:rPr>
            <w:rFonts w:ascii="Trebuchet MS" w:hAnsi="Trebuchet MS" w:cs="Arial"/>
            <w:bCs/>
            <w:sz w:val="28"/>
            <w:szCs w:val="28"/>
          </w:rPr>
          <w:t xml:space="preserve">October 1, </w:t>
        </w:r>
        <w:r w:rsidR="0012634D" w:rsidRPr="00E6271A">
          <w:rPr>
            <w:rFonts w:ascii="Trebuchet MS" w:hAnsi="Trebuchet MS" w:cs="Arial"/>
            <w:bCs/>
            <w:sz w:val="28"/>
            <w:szCs w:val="28"/>
          </w:rPr>
          <w:t>2022</w:t>
        </w:r>
      </w:p>
      <w:p w14:paraId="645E8F18" w14:textId="77777777" w:rsidR="00824B31" w:rsidRPr="00E6271A" w:rsidRDefault="00824B31" w:rsidP="00824B31">
        <w:pPr>
          <w:pStyle w:val="Header"/>
          <w:jc w:val="center"/>
          <w:rPr>
            <w:rFonts w:ascii="Trebuchet MS" w:hAnsi="Trebuchet MS" w:cs="Arial"/>
            <w:sz w:val="28"/>
            <w:szCs w:val="28"/>
          </w:rPr>
        </w:pPr>
        <w:r w:rsidRPr="00E6271A">
          <w:rPr>
            <w:rFonts w:ascii="Trebuchet MS" w:hAnsi="Trebuchet MS" w:cs="Arial"/>
            <w:sz w:val="28"/>
            <w:szCs w:val="28"/>
          </w:rPr>
          <w:t>REVISION OF SECTION 630</w:t>
        </w:r>
      </w:p>
      <w:p w14:paraId="1AA477D8" w14:textId="77777777" w:rsidR="00824B31" w:rsidRPr="00E6271A" w:rsidRDefault="00824B31" w:rsidP="00824B31">
        <w:pPr>
          <w:pStyle w:val="Header"/>
          <w:jc w:val="center"/>
          <w:rPr>
            <w:rFonts w:ascii="Trebuchet MS" w:hAnsi="Trebuchet MS" w:cs="Arial"/>
            <w:sz w:val="28"/>
            <w:szCs w:val="28"/>
          </w:rPr>
        </w:pPr>
        <w:r w:rsidRPr="00E6271A">
          <w:rPr>
            <w:rFonts w:ascii="Trebuchet MS" w:hAnsi="Trebuchet MS" w:cs="Arial"/>
            <w:sz w:val="28"/>
            <w:szCs w:val="28"/>
          </w:rPr>
          <w:t>TRAFFIC CONTROL MANAGEMENT</w:t>
        </w:r>
      </w:p>
      <w:p w14:paraId="13A42886" w14:textId="5F7748E5" w:rsidR="0012634D" w:rsidRPr="00824B31" w:rsidRDefault="00000000" w:rsidP="0012634D">
        <w:pPr>
          <w:pStyle w:val="Header"/>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5098"/>
    <w:multiLevelType w:val="multilevel"/>
    <w:tmpl w:val="5CC43EFA"/>
    <w:lvl w:ilvl="0">
      <w:start w:val="1"/>
      <w:numFmt w:val="decimal"/>
      <w:pStyle w:val="DivisionHead"/>
      <w:suff w:val="nothing"/>
      <w:lvlText w:val="Division %100"/>
      <w:lvlJc w:val="left"/>
      <w:pPr>
        <w:snapToGrid w:val="0"/>
        <w:ind w:left="0" w:firstLine="0"/>
      </w:pPr>
      <w:rPr>
        <w:rFonts w:ascii="Times New Roman" w:hAnsi="Times New Roman" w:cs="Times New Roman" w:hint="default"/>
        <w:b w:val="0"/>
        <w:bCs w:val="0"/>
        <w:i w:val="0"/>
        <w:iCs w:val="0"/>
        <w:caps/>
        <w:smallCaps w:val="0"/>
        <w:strike w:val="0"/>
        <w:dstrike w:val="0"/>
        <w:outline w:val="0"/>
        <w:shadow w:val="0"/>
        <w:emboss w:val="0"/>
        <w:imprint w:val="0"/>
        <w:vanish w:val="0"/>
        <w:webHidden w:val="0"/>
        <w:color w:val="000000"/>
        <w:spacing w:val="0"/>
        <w:w w:val="1"/>
        <w:kern w:val="0"/>
        <w:position w:val="0"/>
        <w:sz w:val="2"/>
        <w:szCs w:val="2"/>
        <w:u w:val="none" w:color="000000"/>
        <w:effect w:val="none"/>
        <w:vertAlign w:val="baseline"/>
        <w:em w:val="none"/>
        <w:specVanish w:val="0"/>
        <w14:ligatures w14:val="none"/>
        <w14:numForm w14:val="default"/>
        <w14:numSpacing w14:val="default"/>
        <w14:stylisticSets/>
        <w14:cntxtAlts w14:val="0"/>
      </w:rPr>
    </w:lvl>
    <w:lvl w:ilvl="1">
      <w:start w:val="1"/>
      <w:numFmt w:val="decimalZero"/>
      <w:pStyle w:val="SectionHead"/>
      <w:suff w:val="nothing"/>
      <w:lvlText w:val="Section %1%2"/>
      <w:lvlJc w:val="left"/>
      <w:pPr>
        <w:snapToGrid w:val="0"/>
        <w:ind w:left="7470" w:firstLine="0"/>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color w:val="000000"/>
        <w:spacing w:val="0"/>
        <w:w w:val="1"/>
        <w:kern w:val="0"/>
        <w:position w:val="0"/>
        <w:sz w:val="2"/>
        <w:szCs w:val="2"/>
        <w:u w:val="none" w:color="000000"/>
        <w:effect w:val="none"/>
        <w:vertAlign w:val="baseline"/>
        <w:em w:val="none"/>
        <w:specVanish w:val="0"/>
        <w14:ligatures w14:val="none"/>
        <w14:numForm w14:val="default"/>
        <w14:numSpacing w14:val="default"/>
        <w14:stylisticSets/>
        <w14:cntxtAlts w14:val="0"/>
      </w:rPr>
    </w:lvl>
    <w:lvl w:ilvl="2">
      <w:start w:val="1"/>
      <w:numFmt w:val="decimalZero"/>
      <w:pStyle w:val="SubsectionHead"/>
      <w:suff w:val="nothing"/>
      <w:lvlText w:val="%1%2.%3"/>
      <w:lvlJc w:val="left"/>
      <w:pPr>
        <w:ind w:left="9630" w:firstLine="0"/>
      </w:pPr>
      <w:rPr>
        <w:rFonts w:ascii="Times New Roman" w:hAnsi="Times New Roman" w:cs="Times New Roman" w:hint="default"/>
        <w:b/>
        <w:bCs/>
        <w:i w:val="0"/>
        <w:iCs w:val="0"/>
        <w:caps w:val="0"/>
        <w:smallCaps w:val="0"/>
        <w:strike w:val="0"/>
        <w:dstrike w:val="0"/>
        <w:outline w:val="0"/>
        <w:shadow w:val="0"/>
        <w:emboss w:val="0"/>
        <w:imprint w:val="0"/>
        <w:vanish w:val="0"/>
        <w:webHidden w:val="0"/>
        <w:color w:val="auto"/>
        <w:spacing w:val="0"/>
        <w:w w:val="100"/>
        <w:kern w:val="2"/>
        <w:position w:val="0"/>
        <w:sz w:val="20"/>
        <w:szCs w:val="20"/>
        <w:u w:val="none"/>
        <w:effect w:val="none"/>
        <w:vertAlign w:val="baseline"/>
        <w:em w:val="none"/>
        <w:specVanish w:val="0"/>
        <w14:ligatures w14:val="none"/>
        <w14:numForm w14:val="default"/>
        <w14:numSpacing w14:val="default"/>
        <w14:stylisticSets/>
        <w14:cntxtAlts w14:val="0"/>
      </w:rPr>
    </w:lvl>
    <w:lvl w:ilvl="3">
      <w:start w:val="1"/>
      <w:numFmt w:val="decimal"/>
      <w:lvlText w:val="(%4)"/>
      <w:lvlJc w:val="left"/>
      <w:pPr>
        <w:ind w:left="1440" w:hanging="360"/>
      </w:pPr>
    </w:lvl>
    <w:lvl w:ilvl="4">
      <w:start w:val="1"/>
      <w:numFmt w:val="lowerLetter"/>
      <w:lvlText w:val="(%5)"/>
      <w:lvlJc w:val="left"/>
      <w:pPr>
        <w:ind w:left="45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7E27999"/>
    <w:multiLevelType w:val="multilevel"/>
    <w:tmpl w:val="AFA49630"/>
    <w:lvl w:ilvl="0">
      <w:start w:val="512"/>
      <w:numFmt w:val="decimal"/>
      <w:lvlText w:val="%1"/>
      <w:lvlJc w:val="left"/>
      <w:pPr>
        <w:ind w:left="200" w:hanging="698"/>
      </w:pPr>
      <w:rPr>
        <w:rFonts w:hint="default"/>
      </w:rPr>
    </w:lvl>
    <w:lvl w:ilvl="1">
      <w:start w:val="3"/>
      <w:numFmt w:val="decimalZero"/>
      <w:lvlText w:val="%1.%2"/>
      <w:lvlJc w:val="left"/>
      <w:pPr>
        <w:ind w:left="200" w:hanging="698"/>
      </w:pPr>
      <w:rPr>
        <w:rFonts w:ascii="Times New Roman" w:eastAsia="Times New Roman" w:hAnsi="Times New Roman" w:cs="Times New Roman" w:hint="default"/>
        <w:b/>
        <w:bCs/>
        <w:i w:val="0"/>
        <w:iCs w:val="0"/>
        <w:color w:val="231F20"/>
        <w:spacing w:val="-1"/>
        <w:w w:val="100"/>
        <w:sz w:val="20"/>
        <w:szCs w:val="20"/>
      </w:rPr>
    </w:lvl>
    <w:lvl w:ilvl="2">
      <w:numFmt w:val="bullet"/>
      <w:lvlText w:val="•"/>
      <w:lvlJc w:val="left"/>
      <w:pPr>
        <w:ind w:left="2400" w:hanging="698"/>
      </w:pPr>
      <w:rPr>
        <w:rFonts w:hint="default"/>
      </w:rPr>
    </w:lvl>
    <w:lvl w:ilvl="3">
      <w:numFmt w:val="bullet"/>
      <w:lvlText w:val="•"/>
      <w:lvlJc w:val="left"/>
      <w:pPr>
        <w:ind w:left="3500" w:hanging="698"/>
      </w:pPr>
      <w:rPr>
        <w:rFonts w:hint="default"/>
      </w:rPr>
    </w:lvl>
    <w:lvl w:ilvl="4">
      <w:numFmt w:val="bullet"/>
      <w:lvlText w:val="•"/>
      <w:lvlJc w:val="left"/>
      <w:pPr>
        <w:ind w:left="4600" w:hanging="698"/>
      </w:pPr>
      <w:rPr>
        <w:rFonts w:hint="default"/>
      </w:rPr>
    </w:lvl>
    <w:lvl w:ilvl="5">
      <w:numFmt w:val="bullet"/>
      <w:lvlText w:val="•"/>
      <w:lvlJc w:val="left"/>
      <w:pPr>
        <w:ind w:left="5700" w:hanging="698"/>
      </w:pPr>
      <w:rPr>
        <w:rFonts w:hint="default"/>
      </w:rPr>
    </w:lvl>
    <w:lvl w:ilvl="6">
      <w:numFmt w:val="bullet"/>
      <w:lvlText w:val="•"/>
      <w:lvlJc w:val="left"/>
      <w:pPr>
        <w:ind w:left="6800" w:hanging="698"/>
      </w:pPr>
      <w:rPr>
        <w:rFonts w:hint="default"/>
      </w:rPr>
    </w:lvl>
    <w:lvl w:ilvl="7">
      <w:numFmt w:val="bullet"/>
      <w:lvlText w:val="•"/>
      <w:lvlJc w:val="left"/>
      <w:pPr>
        <w:ind w:left="7900" w:hanging="698"/>
      </w:pPr>
      <w:rPr>
        <w:rFonts w:hint="default"/>
      </w:rPr>
    </w:lvl>
    <w:lvl w:ilvl="8">
      <w:numFmt w:val="bullet"/>
      <w:lvlText w:val="•"/>
      <w:lvlJc w:val="left"/>
      <w:pPr>
        <w:ind w:left="9000" w:hanging="698"/>
      </w:pPr>
      <w:rPr>
        <w:rFonts w:hint="default"/>
      </w:rPr>
    </w:lvl>
  </w:abstractNum>
  <w:abstractNum w:abstractNumId="2" w15:restartNumberingAfterBreak="0">
    <w:nsid w:val="793E0A0E"/>
    <w:multiLevelType w:val="hybridMultilevel"/>
    <w:tmpl w:val="CCD0E9A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16cid:durableId="313917492">
    <w:abstractNumId w:val="2"/>
  </w:num>
  <w:num w:numId="2" w16cid:durableId="1548563738">
    <w:abstractNumId w:val="1"/>
  </w:num>
  <w:num w:numId="3" w16cid:durableId="4908761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734"/>
    <w:rsid w:val="00004A2E"/>
    <w:rsid w:val="000319F1"/>
    <w:rsid w:val="0003470F"/>
    <w:rsid w:val="00063E5E"/>
    <w:rsid w:val="0007116D"/>
    <w:rsid w:val="000818BB"/>
    <w:rsid w:val="000D3412"/>
    <w:rsid w:val="000F6B36"/>
    <w:rsid w:val="00123AFC"/>
    <w:rsid w:val="001259BD"/>
    <w:rsid w:val="0012634D"/>
    <w:rsid w:val="001602E6"/>
    <w:rsid w:val="001751F6"/>
    <w:rsid w:val="001A590F"/>
    <w:rsid w:val="001C0B2A"/>
    <w:rsid w:val="001C25A7"/>
    <w:rsid w:val="001D03DE"/>
    <w:rsid w:val="002116B1"/>
    <w:rsid w:val="00265E8C"/>
    <w:rsid w:val="002B22D9"/>
    <w:rsid w:val="002D2DFE"/>
    <w:rsid w:val="002F1793"/>
    <w:rsid w:val="00327E53"/>
    <w:rsid w:val="00344C58"/>
    <w:rsid w:val="00365462"/>
    <w:rsid w:val="00365DE6"/>
    <w:rsid w:val="00373734"/>
    <w:rsid w:val="003958F5"/>
    <w:rsid w:val="003A1D77"/>
    <w:rsid w:val="003B7613"/>
    <w:rsid w:val="004437FC"/>
    <w:rsid w:val="00447E27"/>
    <w:rsid w:val="0045695F"/>
    <w:rsid w:val="00461AAF"/>
    <w:rsid w:val="00482CD6"/>
    <w:rsid w:val="004B2520"/>
    <w:rsid w:val="004D0B92"/>
    <w:rsid w:val="004D0F76"/>
    <w:rsid w:val="004E691D"/>
    <w:rsid w:val="004E7808"/>
    <w:rsid w:val="004F7E41"/>
    <w:rsid w:val="0050171C"/>
    <w:rsid w:val="00506673"/>
    <w:rsid w:val="00510FC7"/>
    <w:rsid w:val="00523416"/>
    <w:rsid w:val="005459EE"/>
    <w:rsid w:val="005E1D81"/>
    <w:rsid w:val="005F0B78"/>
    <w:rsid w:val="005F6729"/>
    <w:rsid w:val="005F748E"/>
    <w:rsid w:val="00637C5F"/>
    <w:rsid w:val="0069616F"/>
    <w:rsid w:val="006B2D25"/>
    <w:rsid w:val="006B77DC"/>
    <w:rsid w:val="00715F16"/>
    <w:rsid w:val="00716499"/>
    <w:rsid w:val="007367CB"/>
    <w:rsid w:val="00791A5D"/>
    <w:rsid w:val="007941B2"/>
    <w:rsid w:val="00796EEE"/>
    <w:rsid w:val="007A2F71"/>
    <w:rsid w:val="007B6B4B"/>
    <w:rsid w:val="007F01CC"/>
    <w:rsid w:val="00823543"/>
    <w:rsid w:val="00824B31"/>
    <w:rsid w:val="0087378D"/>
    <w:rsid w:val="00875C42"/>
    <w:rsid w:val="00880CE8"/>
    <w:rsid w:val="008A3780"/>
    <w:rsid w:val="008D4BDC"/>
    <w:rsid w:val="00902359"/>
    <w:rsid w:val="009271BD"/>
    <w:rsid w:val="00931C16"/>
    <w:rsid w:val="00937036"/>
    <w:rsid w:val="00945F41"/>
    <w:rsid w:val="00961F97"/>
    <w:rsid w:val="009C10D1"/>
    <w:rsid w:val="009C1885"/>
    <w:rsid w:val="009E27DF"/>
    <w:rsid w:val="00A34E4E"/>
    <w:rsid w:val="00A44405"/>
    <w:rsid w:val="00A6233F"/>
    <w:rsid w:val="00A80932"/>
    <w:rsid w:val="00AC7D6C"/>
    <w:rsid w:val="00AF1933"/>
    <w:rsid w:val="00B34614"/>
    <w:rsid w:val="00B51EB6"/>
    <w:rsid w:val="00B73860"/>
    <w:rsid w:val="00B841A1"/>
    <w:rsid w:val="00BA3EEB"/>
    <w:rsid w:val="00BC5B09"/>
    <w:rsid w:val="00BE1A5A"/>
    <w:rsid w:val="00BF0A26"/>
    <w:rsid w:val="00BF6789"/>
    <w:rsid w:val="00C11327"/>
    <w:rsid w:val="00C37AFA"/>
    <w:rsid w:val="00C45764"/>
    <w:rsid w:val="00C568E1"/>
    <w:rsid w:val="00C77711"/>
    <w:rsid w:val="00CA3A98"/>
    <w:rsid w:val="00CB6EAD"/>
    <w:rsid w:val="00CC7FB7"/>
    <w:rsid w:val="00CD440D"/>
    <w:rsid w:val="00D040AE"/>
    <w:rsid w:val="00D067F0"/>
    <w:rsid w:val="00D17E98"/>
    <w:rsid w:val="00D21842"/>
    <w:rsid w:val="00DB53BA"/>
    <w:rsid w:val="00DD2CAC"/>
    <w:rsid w:val="00DD4DA1"/>
    <w:rsid w:val="00E230B2"/>
    <w:rsid w:val="00E24E44"/>
    <w:rsid w:val="00E30768"/>
    <w:rsid w:val="00E43B81"/>
    <w:rsid w:val="00E6271A"/>
    <w:rsid w:val="00EB79E1"/>
    <w:rsid w:val="00EE26A9"/>
    <w:rsid w:val="00F10617"/>
    <w:rsid w:val="00F21B44"/>
    <w:rsid w:val="00F46349"/>
    <w:rsid w:val="00F500CA"/>
    <w:rsid w:val="00FA16CB"/>
    <w:rsid w:val="00FC3B79"/>
    <w:rsid w:val="00FC7C0A"/>
    <w:rsid w:val="00FD78F8"/>
    <w:rsid w:val="00FE07D3"/>
    <w:rsid w:val="00FF4E5E"/>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35E7C"/>
  <w15:docId w15:val="{4FDC561B-E444-4BF7-907D-9EF87FB9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AFC"/>
    <w:rPr>
      <w:rFonts w:ascii="Times New Roman" w:eastAsia="Times New Roman" w:hAnsi="Times New Roman" w:cs="Times New Roman"/>
    </w:rPr>
  </w:style>
  <w:style w:type="paragraph" w:styleId="Heading1">
    <w:name w:val="heading 1"/>
    <w:basedOn w:val="Normal"/>
    <w:uiPriority w:val="9"/>
    <w:qFormat/>
    <w:rsid w:val="00D040AE"/>
    <w:pPr>
      <w:jc w:val="center"/>
      <w:outlineLvl w:val="0"/>
    </w:pPr>
    <w:rPr>
      <w:rFonts w:ascii="Trebuchet MS" w:hAnsi="Trebuchet MS"/>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B7613"/>
    <w:pPr>
      <w:tabs>
        <w:tab w:val="center" w:pos="4680"/>
        <w:tab w:val="right" w:pos="9360"/>
      </w:tabs>
    </w:pPr>
  </w:style>
  <w:style w:type="character" w:customStyle="1" w:styleId="HeaderChar">
    <w:name w:val="Header Char"/>
    <w:basedOn w:val="DefaultParagraphFont"/>
    <w:link w:val="Header"/>
    <w:uiPriority w:val="99"/>
    <w:rsid w:val="003B7613"/>
    <w:rPr>
      <w:rFonts w:ascii="Times New Roman" w:eastAsia="Times New Roman" w:hAnsi="Times New Roman" w:cs="Times New Roman"/>
    </w:rPr>
  </w:style>
  <w:style w:type="paragraph" w:styleId="Footer">
    <w:name w:val="footer"/>
    <w:basedOn w:val="Normal"/>
    <w:link w:val="FooterChar"/>
    <w:uiPriority w:val="99"/>
    <w:unhideWhenUsed/>
    <w:rsid w:val="003B7613"/>
    <w:pPr>
      <w:tabs>
        <w:tab w:val="center" w:pos="4680"/>
        <w:tab w:val="right" w:pos="9360"/>
      </w:tabs>
    </w:pPr>
  </w:style>
  <w:style w:type="character" w:customStyle="1" w:styleId="FooterChar">
    <w:name w:val="Footer Char"/>
    <w:basedOn w:val="DefaultParagraphFont"/>
    <w:link w:val="Footer"/>
    <w:uiPriority w:val="99"/>
    <w:rsid w:val="003B7613"/>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04A2E"/>
    <w:rPr>
      <w:sz w:val="16"/>
      <w:szCs w:val="16"/>
    </w:rPr>
  </w:style>
  <w:style w:type="paragraph" w:styleId="CommentText">
    <w:name w:val="annotation text"/>
    <w:basedOn w:val="Normal"/>
    <w:link w:val="CommentTextChar"/>
    <w:uiPriority w:val="99"/>
    <w:semiHidden/>
    <w:unhideWhenUsed/>
    <w:rsid w:val="00004A2E"/>
    <w:rPr>
      <w:sz w:val="20"/>
      <w:szCs w:val="20"/>
    </w:rPr>
  </w:style>
  <w:style w:type="character" w:customStyle="1" w:styleId="CommentTextChar">
    <w:name w:val="Comment Text Char"/>
    <w:basedOn w:val="DefaultParagraphFont"/>
    <w:link w:val="CommentText"/>
    <w:uiPriority w:val="99"/>
    <w:semiHidden/>
    <w:rsid w:val="00004A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4A2E"/>
    <w:rPr>
      <w:b/>
      <w:bCs/>
    </w:rPr>
  </w:style>
  <w:style w:type="character" w:customStyle="1" w:styleId="CommentSubjectChar">
    <w:name w:val="Comment Subject Char"/>
    <w:basedOn w:val="CommentTextChar"/>
    <w:link w:val="CommentSubject"/>
    <w:uiPriority w:val="99"/>
    <w:semiHidden/>
    <w:rsid w:val="00004A2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04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A2E"/>
    <w:rPr>
      <w:rFonts w:ascii="Segoe UI" w:eastAsia="Times New Roman" w:hAnsi="Segoe UI" w:cs="Segoe UI"/>
      <w:sz w:val="18"/>
      <w:szCs w:val="18"/>
    </w:rPr>
  </w:style>
  <w:style w:type="paragraph" w:styleId="Revision">
    <w:name w:val="Revision"/>
    <w:hidden/>
    <w:uiPriority w:val="99"/>
    <w:semiHidden/>
    <w:rsid w:val="003A1D77"/>
    <w:pPr>
      <w:widowControl/>
      <w:autoSpaceDE/>
      <w:autoSpaceDN/>
    </w:pPr>
    <w:rPr>
      <w:rFonts w:ascii="Times New Roman" w:eastAsia="Times New Roman" w:hAnsi="Times New Roman" w:cs="Times New Roman"/>
    </w:rPr>
  </w:style>
  <w:style w:type="paragraph" w:styleId="NormalWeb">
    <w:name w:val="Normal (Web)"/>
    <w:basedOn w:val="Normal"/>
    <w:uiPriority w:val="99"/>
    <w:semiHidden/>
    <w:unhideWhenUsed/>
    <w:rsid w:val="005F0B78"/>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5F0B78"/>
    <w:rPr>
      <w:i/>
      <w:iCs/>
    </w:rPr>
  </w:style>
  <w:style w:type="character" w:customStyle="1" w:styleId="HeaderChar1">
    <w:name w:val="Header Char1"/>
    <w:basedOn w:val="DefaultParagraphFont"/>
    <w:uiPriority w:val="99"/>
    <w:semiHidden/>
    <w:locked/>
    <w:rsid w:val="00C37AFA"/>
  </w:style>
  <w:style w:type="paragraph" w:customStyle="1" w:styleId="SubsectionHead">
    <w:name w:val="Subsection Head"/>
    <w:basedOn w:val="BodyText"/>
    <w:qFormat/>
    <w:rsid w:val="00C37AFA"/>
    <w:pPr>
      <w:numPr>
        <w:ilvl w:val="2"/>
        <w:numId w:val="3"/>
      </w:numPr>
      <w:tabs>
        <w:tab w:val="num" w:pos="360"/>
      </w:tabs>
      <w:spacing w:after="200" w:line="244" w:lineRule="auto"/>
      <w:ind w:left="270"/>
    </w:pPr>
    <w:rPr>
      <w:rFonts w:cs="Courier"/>
      <w:b/>
      <w:kern w:val="2"/>
      <w:sz w:val="20"/>
    </w:rPr>
  </w:style>
  <w:style w:type="paragraph" w:customStyle="1" w:styleId="DivisionHead">
    <w:name w:val="Division Head"/>
    <w:basedOn w:val="BodyText"/>
    <w:qFormat/>
    <w:rsid w:val="00C37AFA"/>
    <w:pPr>
      <w:numPr>
        <w:numId w:val="3"/>
      </w:numPr>
      <w:tabs>
        <w:tab w:val="num" w:pos="360"/>
      </w:tabs>
      <w:snapToGrid/>
      <w:spacing w:after="200" w:line="244" w:lineRule="auto"/>
      <w:jc w:val="center"/>
    </w:pPr>
    <w:rPr>
      <w:rFonts w:cs="Courier"/>
      <w:b/>
      <w:caps/>
      <w:kern w:val="2"/>
      <w:sz w:val="24"/>
    </w:rPr>
  </w:style>
  <w:style w:type="paragraph" w:customStyle="1" w:styleId="SectionHead">
    <w:name w:val="Section Head"/>
    <w:basedOn w:val="BodyText"/>
    <w:qFormat/>
    <w:rsid w:val="00C37AFA"/>
    <w:pPr>
      <w:numPr>
        <w:ilvl w:val="1"/>
        <w:numId w:val="3"/>
      </w:numPr>
      <w:tabs>
        <w:tab w:val="num" w:pos="360"/>
      </w:tabs>
      <w:snapToGrid/>
      <w:spacing w:after="200" w:line="244" w:lineRule="auto"/>
      <w:ind w:left="0"/>
      <w:jc w:val="center"/>
    </w:pPr>
    <w:rPr>
      <w:rFonts w:cs="Courier"/>
      <w:b/>
      <w:caps/>
      <w:kern w:val="2"/>
      <w:sz w:val="24"/>
    </w:rPr>
  </w:style>
  <w:style w:type="paragraph" w:customStyle="1" w:styleId="Default">
    <w:name w:val="Default"/>
    <w:rsid w:val="00C37AFA"/>
    <w:pPr>
      <w:widowControl/>
      <w:adjustRightInd w:val="0"/>
    </w:pPr>
    <w:rPr>
      <w:rFonts w:ascii="Times New Roman" w:hAnsi="Times New Roman" w:cs="Times New Roman"/>
      <w:color w:val="000000"/>
      <w:sz w:val="24"/>
      <w:szCs w:val="24"/>
    </w:rPr>
  </w:style>
  <w:style w:type="table" w:styleId="TableGrid">
    <w:name w:val="Table Grid"/>
    <w:basedOn w:val="TableNormal"/>
    <w:uiPriority w:val="39"/>
    <w:rsid w:val="00D04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40584">
      <w:bodyDiv w:val="1"/>
      <w:marLeft w:val="0"/>
      <w:marRight w:val="0"/>
      <w:marTop w:val="0"/>
      <w:marBottom w:val="0"/>
      <w:divBdr>
        <w:top w:val="none" w:sz="0" w:space="0" w:color="auto"/>
        <w:left w:val="none" w:sz="0" w:space="0" w:color="auto"/>
        <w:bottom w:val="none" w:sz="0" w:space="0" w:color="auto"/>
        <w:right w:val="none" w:sz="0" w:space="0" w:color="auto"/>
      </w:divBdr>
    </w:div>
    <w:div w:id="1279800387">
      <w:bodyDiv w:val="1"/>
      <w:marLeft w:val="0"/>
      <w:marRight w:val="0"/>
      <w:marTop w:val="0"/>
      <w:marBottom w:val="0"/>
      <w:divBdr>
        <w:top w:val="none" w:sz="0" w:space="0" w:color="auto"/>
        <w:left w:val="none" w:sz="0" w:space="0" w:color="auto"/>
        <w:bottom w:val="none" w:sz="0" w:space="0" w:color="auto"/>
        <w:right w:val="none" w:sz="0" w:space="0" w:color="auto"/>
      </w:divBdr>
    </w:div>
    <w:div w:id="1647932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630 TRAFFIC CONTROL MANAGEMENT</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630 TRAFFIC CONTROL MANAGEMENT</dc:title>
  <dc:creator>durana</dc:creator>
  <cp:lastModifiedBy>Kayen, Michele</cp:lastModifiedBy>
  <cp:revision>2</cp:revision>
  <dcterms:created xsi:type="dcterms:W3CDTF">2023-05-19T19:32:00Z</dcterms:created>
  <dcterms:modified xsi:type="dcterms:W3CDTF">2023-05-19T19:32:00Z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Adobe Acrobat Pro 9.5.4</vt:lpwstr>
  </property>
  <property fmtid="{D5CDD505-2E9C-101B-9397-08002B2CF9AE}" pid="4" name="LastSaved">
    <vt:filetime>2020-02-04T00:00:00Z</vt:filetime>
  </property>
</Properties>
</file>