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6BEDC4C9" w:rsidR="002F001E" w:rsidRPr="008A4424" w:rsidRDefault="008A4424" w:rsidP="008A4424">
      <w:pPr>
        <w:tabs>
          <w:tab w:val="center" w:pos="4680"/>
          <w:tab w:val="left" w:pos="5740"/>
        </w:tabs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ab/>
      </w:r>
      <w:r w:rsidR="002F001E" w:rsidRPr="008A4424">
        <w:rPr>
          <w:rFonts w:ascii="Trebuchet MS" w:hAnsi="Trebuchet MS" w:cs="Times New Roman"/>
          <w:b/>
          <w:sz w:val="32"/>
          <w:szCs w:val="32"/>
        </w:rPr>
        <w:t>NOTICE</w:t>
      </w:r>
      <w:r>
        <w:rPr>
          <w:rFonts w:ascii="Trebuchet MS" w:hAnsi="Trebuchet MS" w:cs="Times New Roman"/>
          <w:b/>
          <w:sz w:val="32"/>
          <w:szCs w:val="32"/>
        </w:rPr>
        <w:tab/>
      </w:r>
    </w:p>
    <w:p w14:paraId="6449B4F9" w14:textId="4911C6A9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This Standard Special Provision (SSP) 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These are the </w:t>
      </w:r>
      <w:r w:rsidRPr="00CD2C55">
        <w:rPr>
          <w:rFonts w:ascii="Trebuchet MS" w:hAnsi="Trebuchet MS"/>
          <w:color w:val="0E101A"/>
          <w:sz w:val="28"/>
          <w:szCs w:val="28"/>
        </w:rPr>
        <w:t>official instructions for its use on CDOT construction projects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, and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>ha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 reviewed, approved, and issued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66A8393B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 xml:space="preserve">Other agencies 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using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ly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CD2C55" w:rsidRDefault="00383845" w:rsidP="009A6BE4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7FCF816C" w14:textId="77777777" w:rsidR="002F001E" w:rsidRPr="00CD2C55" w:rsidRDefault="002F001E" w:rsidP="009A6BE4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CD2C55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56A50C70" w14:textId="506E1CE3" w:rsidR="00720451" w:rsidRPr="00CD2C55" w:rsidRDefault="002F001E" w:rsidP="009A6BE4">
      <w:pPr>
        <w:spacing w:after="0"/>
        <w:rPr>
          <w:rFonts w:ascii="Trebuchet MS" w:eastAsia="Times New Roman" w:hAnsi="Trebuchet MS" w:cs="Times New Roman"/>
          <w:sz w:val="28"/>
          <w:szCs w:val="28"/>
        </w:rPr>
      </w:pPr>
      <w:r w:rsidRPr="007F05DC">
        <w:rPr>
          <w:rFonts w:ascii="Trebuchet MS" w:eastAsia="Times New Roman" w:hAnsi="Trebuchet MS" w:cs="Times New Roman"/>
          <w:sz w:val="28"/>
          <w:szCs w:val="28"/>
        </w:rPr>
        <w:t xml:space="preserve">Use this standard special provision on all </w:t>
      </w:r>
      <w:r w:rsidR="007448B7" w:rsidRPr="007F05DC">
        <w:rPr>
          <w:rFonts w:ascii="Trebuchet MS" w:eastAsia="Times New Roman" w:hAnsi="Trebuchet MS" w:cs="Times New Roman"/>
          <w:sz w:val="28"/>
          <w:szCs w:val="28"/>
        </w:rPr>
        <w:t xml:space="preserve">Non-Federal Aid </w:t>
      </w:r>
      <w:r w:rsidRPr="007F05DC">
        <w:rPr>
          <w:rFonts w:ascii="Trebuchet MS" w:eastAsia="Times New Roman" w:hAnsi="Trebuchet MS" w:cs="Times New Roman"/>
          <w:sz w:val="28"/>
          <w:szCs w:val="28"/>
        </w:rPr>
        <w:t>projects.</w:t>
      </w:r>
      <w:r w:rsidR="00DC15D8" w:rsidRPr="00CD2C55">
        <w:rPr>
          <w:rFonts w:ascii="Trebuchet MS" w:eastAsia="Times New Roman" w:hAnsi="Trebuchet MS" w:cs="Times New Roman"/>
          <w:sz w:val="28"/>
          <w:szCs w:val="28"/>
        </w:rPr>
        <w:t xml:space="preserve"> </w:t>
      </w:r>
    </w:p>
    <w:p w14:paraId="14DAF670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9B5B259" w14:textId="4B9F84AA" w:rsidR="00453EBB" w:rsidRPr="00315F36" w:rsidRDefault="00C97606" w:rsidP="00453EBB">
      <w:pPr>
        <w:pStyle w:val="NoSpacing"/>
        <w:spacing w:after="160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lastRenderedPageBreak/>
        <w:t xml:space="preserve">Revise </w:t>
      </w:r>
      <w:r w:rsidR="00453EBB" w:rsidRPr="00315F36">
        <w:rPr>
          <w:rFonts w:ascii="Trebuchet MS" w:hAnsi="Trebuchet MS" w:cs="Arial"/>
          <w:b/>
          <w:bCs/>
          <w:sz w:val="24"/>
          <w:szCs w:val="24"/>
        </w:rPr>
        <w:t>Section 106 of the Standard Specifications as fo</w:t>
      </w:r>
      <w:bookmarkStart w:id="0" w:name="_GoBack"/>
      <w:bookmarkEnd w:id="0"/>
      <w:r w:rsidR="00453EBB" w:rsidRPr="00315F36">
        <w:rPr>
          <w:rFonts w:ascii="Trebuchet MS" w:hAnsi="Trebuchet MS" w:cs="Arial"/>
          <w:b/>
          <w:bCs/>
          <w:sz w:val="24"/>
          <w:szCs w:val="24"/>
        </w:rPr>
        <w:t>llows:</w:t>
      </w:r>
    </w:p>
    <w:p w14:paraId="1A87B4C9" w14:textId="77777777" w:rsidR="00453EBB" w:rsidRPr="00315F36" w:rsidRDefault="00453EBB" w:rsidP="00453EBB">
      <w:pPr>
        <w:pStyle w:val="NoSpacing"/>
        <w:spacing w:after="160"/>
        <w:rPr>
          <w:rFonts w:ascii="Trebuchet MS" w:hAnsi="Trebuchet MS" w:cs="Arial"/>
          <w:b/>
          <w:bCs/>
          <w:sz w:val="24"/>
          <w:szCs w:val="24"/>
        </w:rPr>
      </w:pPr>
      <w:r w:rsidRPr="00315F36">
        <w:rPr>
          <w:rFonts w:ascii="Trebuchet MS" w:hAnsi="Trebuchet MS" w:cs="Arial"/>
          <w:b/>
          <w:bCs/>
          <w:sz w:val="24"/>
          <w:szCs w:val="24"/>
        </w:rPr>
        <w:t>Delete subsection 106.11(a), (b), (d) and (e) and replace it with the following:</w:t>
      </w:r>
    </w:p>
    <w:p w14:paraId="632F3C30" w14:textId="77777777" w:rsidR="00453EBB" w:rsidRPr="00315F36" w:rsidRDefault="00453EBB" w:rsidP="00453EBB">
      <w:pPr>
        <w:pStyle w:val="NoSpacing"/>
        <w:numPr>
          <w:ilvl w:val="0"/>
          <w:numId w:val="11"/>
        </w:numPr>
        <w:spacing w:after="160"/>
        <w:ind w:left="360"/>
        <w:rPr>
          <w:rFonts w:ascii="Trebuchet MS" w:hAnsi="Trebuchet MS" w:cs="Arial"/>
          <w:sz w:val="24"/>
          <w:szCs w:val="24"/>
        </w:rPr>
      </w:pPr>
      <w:r w:rsidRPr="00315F36">
        <w:rPr>
          <w:rFonts w:ascii="Trebuchet MS" w:hAnsi="Trebuchet MS" w:cs="Arial"/>
          <w:sz w:val="24"/>
          <w:szCs w:val="24"/>
        </w:rPr>
        <w:t xml:space="preserve">Federal </w:t>
      </w:r>
      <w:r w:rsidRPr="00315F36">
        <w:rPr>
          <w:rFonts w:ascii="Trebuchet MS" w:hAnsi="Trebuchet MS" w:cs="Arial"/>
          <w:i/>
          <w:sz w:val="24"/>
          <w:szCs w:val="24"/>
        </w:rPr>
        <w:t>Buy America</w:t>
      </w:r>
      <w:r w:rsidRPr="00315F36">
        <w:rPr>
          <w:rFonts w:ascii="Trebuchet MS" w:hAnsi="Trebuchet MS" w:cs="Arial"/>
          <w:sz w:val="24"/>
          <w:szCs w:val="24"/>
        </w:rPr>
        <w:t xml:space="preserve"> requirements for iron and steel </w:t>
      </w:r>
      <w:bookmarkStart w:id="1" w:name="_Hlk129610202"/>
      <w:r w:rsidRPr="00315F36">
        <w:rPr>
          <w:rFonts w:ascii="Trebuchet MS" w:hAnsi="Trebuchet MS" w:cs="Arial"/>
          <w:sz w:val="24"/>
          <w:szCs w:val="24"/>
        </w:rPr>
        <w:t>do not apply to this project.</w:t>
      </w:r>
      <w:bookmarkEnd w:id="1"/>
    </w:p>
    <w:p w14:paraId="2624EDFB" w14:textId="77777777" w:rsidR="00453EBB" w:rsidRPr="00315F36" w:rsidRDefault="00453EBB" w:rsidP="00453EBB">
      <w:pPr>
        <w:pStyle w:val="NoSpacing"/>
        <w:numPr>
          <w:ilvl w:val="0"/>
          <w:numId w:val="11"/>
        </w:numPr>
        <w:spacing w:after="160"/>
        <w:ind w:left="360"/>
        <w:rPr>
          <w:rFonts w:ascii="Trebuchet MS" w:hAnsi="Trebuchet MS" w:cs="Arial"/>
          <w:sz w:val="24"/>
          <w:szCs w:val="24"/>
        </w:rPr>
      </w:pPr>
      <w:bookmarkStart w:id="2" w:name="_Hlk129610269"/>
      <w:r w:rsidRPr="00315F36">
        <w:rPr>
          <w:rFonts w:ascii="Trebuchet MS" w:hAnsi="Trebuchet MS" w:cs="Arial"/>
          <w:sz w:val="24"/>
          <w:szCs w:val="24"/>
        </w:rPr>
        <w:t xml:space="preserve">Federal </w:t>
      </w:r>
      <w:r w:rsidRPr="00315F36">
        <w:rPr>
          <w:rFonts w:ascii="Trebuchet MS" w:hAnsi="Trebuchet MS" w:cs="Arial"/>
          <w:i/>
          <w:sz w:val="24"/>
          <w:szCs w:val="24"/>
        </w:rPr>
        <w:t>Buy America</w:t>
      </w:r>
      <w:r w:rsidRPr="00315F36">
        <w:rPr>
          <w:rFonts w:ascii="Trebuchet MS" w:hAnsi="Trebuchet MS" w:cs="Arial"/>
          <w:sz w:val="24"/>
          <w:szCs w:val="24"/>
        </w:rPr>
        <w:t xml:space="preserve"> requirements for </w:t>
      </w:r>
      <w:bookmarkEnd w:id="2"/>
      <w:r w:rsidRPr="00315F36">
        <w:rPr>
          <w:rFonts w:ascii="Trebuchet MS" w:eastAsia="Arial" w:hAnsi="Trebuchet MS" w:cs="Arial"/>
          <w:i/>
          <w:sz w:val="24"/>
          <w:szCs w:val="24"/>
        </w:rPr>
        <w:t xml:space="preserve">Manufactured Products </w:t>
      </w:r>
      <w:r w:rsidRPr="00315F36">
        <w:rPr>
          <w:rFonts w:ascii="Trebuchet MS" w:hAnsi="Trebuchet MS" w:cs="Arial"/>
          <w:sz w:val="24"/>
          <w:szCs w:val="24"/>
        </w:rPr>
        <w:t>do not apply to this project.</w:t>
      </w:r>
    </w:p>
    <w:p w14:paraId="71CA8947" w14:textId="77777777" w:rsidR="00453EBB" w:rsidRPr="00315F36" w:rsidRDefault="00453EBB" w:rsidP="00453EBB">
      <w:pPr>
        <w:pStyle w:val="NoSpacing"/>
        <w:numPr>
          <w:ilvl w:val="0"/>
          <w:numId w:val="12"/>
        </w:numPr>
        <w:spacing w:after="160"/>
        <w:rPr>
          <w:rFonts w:ascii="Trebuchet MS" w:hAnsi="Trebuchet MS" w:cs="Arial"/>
          <w:sz w:val="24"/>
          <w:szCs w:val="24"/>
        </w:rPr>
      </w:pPr>
      <w:r w:rsidRPr="00315F36">
        <w:rPr>
          <w:rFonts w:ascii="Trebuchet MS" w:hAnsi="Trebuchet MS" w:cs="Arial"/>
          <w:sz w:val="24"/>
          <w:szCs w:val="24"/>
        </w:rPr>
        <w:t xml:space="preserve">Federal </w:t>
      </w:r>
      <w:r w:rsidRPr="00315F36">
        <w:rPr>
          <w:rFonts w:ascii="Trebuchet MS" w:hAnsi="Trebuchet MS" w:cs="Arial"/>
          <w:i/>
          <w:sz w:val="24"/>
          <w:szCs w:val="24"/>
        </w:rPr>
        <w:t>Buy America</w:t>
      </w:r>
      <w:r w:rsidRPr="00315F36">
        <w:rPr>
          <w:rFonts w:ascii="Trebuchet MS" w:hAnsi="Trebuchet MS" w:cs="Arial"/>
          <w:sz w:val="24"/>
          <w:szCs w:val="24"/>
        </w:rPr>
        <w:t xml:space="preserve"> requirements for </w:t>
      </w:r>
      <w:r w:rsidRPr="00315F36">
        <w:rPr>
          <w:rFonts w:ascii="Trebuchet MS" w:eastAsia="Arial" w:hAnsi="Trebuchet MS" w:cs="Arial"/>
          <w:i/>
          <w:sz w:val="24"/>
          <w:szCs w:val="24"/>
        </w:rPr>
        <w:t>Construction Materials</w:t>
      </w:r>
      <w:r w:rsidRPr="00315F36">
        <w:rPr>
          <w:rFonts w:ascii="Trebuchet MS" w:hAnsi="Trebuchet MS" w:cs="Arial"/>
          <w:sz w:val="24"/>
          <w:szCs w:val="24"/>
        </w:rPr>
        <w:t xml:space="preserve"> do not apply to this project.</w:t>
      </w:r>
    </w:p>
    <w:p w14:paraId="0201537F" w14:textId="77777777" w:rsidR="00453EBB" w:rsidRPr="00315F36" w:rsidRDefault="00453EBB" w:rsidP="00453EBB">
      <w:pPr>
        <w:pStyle w:val="NoSpacing"/>
        <w:numPr>
          <w:ilvl w:val="0"/>
          <w:numId w:val="12"/>
        </w:numPr>
        <w:spacing w:after="160"/>
        <w:rPr>
          <w:rFonts w:ascii="Trebuchet MS" w:hAnsi="Trebuchet MS" w:cs="Arial"/>
          <w:sz w:val="24"/>
          <w:szCs w:val="24"/>
        </w:rPr>
      </w:pPr>
      <w:r w:rsidRPr="00315F36">
        <w:rPr>
          <w:rFonts w:ascii="Trebuchet MS" w:hAnsi="Trebuchet MS" w:cs="Arial"/>
          <w:sz w:val="24"/>
          <w:szCs w:val="24"/>
        </w:rPr>
        <w:t xml:space="preserve">Federal </w:t>
      </w:r>
      <w:r w:rsidRPr="00315F36">
        <w:rPr>
          <w:rFonts w:ascii="Trebuchet MS" w:hAnsi="Trebuchet MS" w:cs="Arial"/>
          <w:i/>
          <w:sz w:val="24"/>
          <w:szCs w:val="24"/>
        </w:rPr>
        <w:t>Buy America</w:t>
      </w:r>
      <w:r w:rsidRPr="00315F36">
        <w:rPr>
          <w:rFonts w:ascii="Trebuchet MS" w:hAnsi="Trebuchet MS" w:cs="Arial"/>
          <w:sz w:val="24"/>
          <w:szCs w:val="24"/>
        </w:rPr>
        <w:t xml:space="preserve"> requirements for </w:t>
      </w:r>
      <w:r w:rsidRPr="00315F36">
        <w:rPr>
          <w:rFonts w:ascii="Trebuchet MS" w:eastAsia="Arial" w:hAnsi="Trebuchet MS" w:cs="Arial"/>
          <w:i/>
          <w:sz w:val="24"/>
          <w:szCs w:val="24"/>
        </w:rPr>
        <w:t>Waivers</w:t>
      </w:r>
      <w:r w:rsidRPr="00315F36">
        <w:rPr>
          <w:rFonts w:ascii="Trebuchet MS" w:hAnsi="Trebuchet MS"/>
          <w:sz w:val="24"/>
          <w:szCs w:val="24"/>
        </w:rPr>
        <w:t xml:space="preserve"> </w:t>
      </w:r>
      <w:r w:rsidRPr="00315F36">
        <w:rPr>
          <w:rFonts w:ascii="Trebuchet MS" w:eastAsia="Arial" w:hAnsi="Trebuchet MS" w:cs="Arial"/>
          <w:i/>
          <w:sz w:val="24"/>
          <w:szCs w:val="24"/>
        </w:rPr>
        <w:t>do not apply to this project.</w:t>
      </w:r>
    </w:p>
    <w:p w14:paraId="67DC8B0B" w14:textId="08DC6259" w:rsidR="002616A6" w:rsidRPr="00560CC0" w:rsidRDefault="002616A6" w:rsidP="00453E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16A6" w:rsidRPr="00560CC0" w:rsidSect="00B8717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2115" w14:textId="77777777" w:rsidR="0033065A" w:rsidRDefault="0033065A" w:rsidP="00720451">
      <w:pPr>
        <w:spacing w:after="0" w:line="240" w:lineRule="auto"/>
      </w:pPr>
      <w:r>
        <w:separator/>
      </w:r>
    </w:p>
  </w:endnote>
  <w:endnote w:type="continuationSeparator" w:id="0">
    <w:p w14:paraId="038233CC" w14:textId="77777777" w:rsidR="0033065A" w:rsidRDefault="0033065A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7097" w14:textId="77777777" w:rsidR="0033065A" w:rsidRDefault="0033065A" w:rsidP="00720451">
      <w:pPr>
        <w:spacing w:after="0" w:line="240" w:lineRule="auto"/>
      </w:pPr>
      <w:r>
        <w:separator/>
      </w:r>
    </w:p>
  </w:footnote>
  <w:footnote w:type="continuationSeparator" w:id="0">
    <w:p w14:paraId="089AC057" w14:textId="77777777" w:rsidR="0033065A" w:rsidRDefault="0033065A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37091937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DC0C33F" w14:textId="77777777" w:rsidR="000919E6" w:rsidRPr="00F16B11" w:rsidRDefault="000919E6">
        <w:pPr>
          <w:pStyle w:val="Header"/>
          <w:jc w:val="center"/>
          <w:rPr>
            <w:b/>
          </w:rPr>
        </w:pPr>
      </w:p>
      <w:p w14:paraId="3F67BB68" w14:textId="77777777" w:rsidR="000919E6" w:rsidRPr="00F16B11" w:rsidRDefault="000919E6">
        <w:pPr>
          <w:pStyle w:val="Header"/>
          <w:jc w:val="center"/>
          <w:rPr>
            <w:b/>
          </w:rPr>
        </w:pPr>
      </w:p>
      <w:p w14:paraId="6A680319" w14:textId="77777777" w:rsidR="000919E6" w:rsidRPr="00F16B11" w:rsidRDefault="000919E6" w:rsidP="000919E6">
        <w:pPr>
          <w:widowControl w:val="0"/>
          <w:autoSpaceDE w:val="0"/>
          <w:autoSpaceDN w:val="0"/>
          <w:spacing w:after="0" w:line="240" w:lineRule="auto"/>
          <w:jc w:val="right"/>
          <w:rPr>
            <w:rFonts w:ascii="Trebuchet MS" w:eastAsia="Times New Roman" w:hAnsi="Trebuchet MS" w:cs="Arial"/>
            <w:b/>
            <w:sz w:val="28"/>
            <w:szCs w:val="28"/>
          </w:rPr>
        </w:pPr>
      </w:p>
      <w:p w14:paraId="1EE26037" w14:textId="3F66EB92" w:rsidR="000919E6" w:rsidRPr="00F16B11" w:rsidRDefault="000919E6" w:rsidP="000919E6">
        <w:pPr>
          <w:widowControl w:val="0"/>
          <w:autoSpaceDE w:val="0"/>
          <w:autoSpaceDN w:val="0"/>
          <w:spacing w:after="0" w:line="240" w:lineRule="auto"/>
          <w:jc w:val="right"/>
          <w:rPr>
            <w:rFonts w:ascii="Trebuchet MS" w:eastAsia="Times New Roman" w:hAnsi="Trebuchet MS" w:cs="Arial"/>
            <w:b/>
            <w:sz w:val="28"/>
            <w:szCs w:val="28"/>
          </w:rPr>
        </w:pPr>
        <w:r w:rsidRPr="00F16B11">
          <w:rPr>
            <w:rFonts w:ascii="Trebuchet MS" w:eastAsia="Times New Roman" w:hAnsi="Trebuchet MS" w:cs="Arial"/>
            <w:b/>
            <w:sz w:val="28"/>
            <w:szCs w:val="28"/>
          </w:rPr>
          <w:t>July 7, 2023</w:t>
        </w:r>
      </w:p>
      <w:p w14:paraId="6A749B32" w14:textId="5EA64119" w:rsidR="000919E6" w:rsidRPr="00F16B11" w:rsidRDefault="00B8717B">
        <w:pPr>
          <w:pStyle w:val="Header"/>
          <w:jc w:val="center"/>
          <w:rPr>
            <w:rFonts w:ascii="Trebuchet MS" w:hAnsi="Trebuchet MS" w:cs="Times New Roman"/>
            <w:b/>
            <w:noProof/>
            <w:sz w:val="28"/>
            <w:szCs w:val="28"/>
          </w:rPr>
        </w:pPr>
        <w:r w:rsidRPr="00F16B11">
          <w:rPr>
            <w:rFonts w:ascii="Trebuchet MS" w:hAnsi="Trebuchet MS" w:cs="Times New Roman"/>
            <w:b/>
            <w:sz w:val="28"/>
            <w:szCs w:val="28"/>
          </w:rPr>
          <w:fldChar w:fldCharType="begin"/>
        </w:r>
        <w:r w:rsidRPr="00F16B11">
          <w:rPr>
            <w:rFonts w:ascii="Trebuchet MS" w:hAnsi="Trebuchet MS" w:cs="Times New Roman"/>
            <w:b/>
            <w:sz w:val="28"/>
            <w:szCs w:val="28"/>
          </w:rPr>
          <w:instrText xml:space="preserve"> PAGE   \* MERGEFORMAT </w:instrText>
        </w:r>
        <w:r w:rsidRPr="00F16B11">
          <w:rPr>
            <w:rFonts w:ascii="Trebuchet MS" w:hAnsi="Trebuchet MS" w:cs="Times New Roman"/>
            <w:b/>
            <w:sz w:val="28"/>
            <w:szCs w:val="28"/>
          </w:rPr>
          <w:fldChar w:fldCharType="separate"/>
        </w:r>
        <w:r w:rsidR="00F16B11">
          <w:rPr>
            <w:rFonts w:ascii="Trebuchet MS" w:hAnsi="Trebuchet MS" w:cs="Times New Roman"/>
            <w:b/>
            <w:noProof/>
            <w:sz w:val="28"/>
            <w:szCs w:val="28"/>
          </w:rPr>
          <w:t>1</w:t>
        </w:r>
        <w:r w:rsidRPr="00F16B11">
          <w:rPr>
            <w:rFonts w:ascii="Trebuchet MS" w:hAnsi="Trebuchet MS" w:cs="Times New Roman"/>
            <w:b/>
            <w:noProof/>
            <w:sz w:val="28"/>
            <w:szCs w:val="28"/>
          </w:rPr>
          <w:fldChar w:fldCharType="end"/>
        </w:r>
      </w:p>
      <w:p w14:paraId="0340E2C7" w14:textId="77777777" w:rsidR="000919E6" w:rsidRPr="00F16B11" w:rsidRDefault="000919E6" w:rsidP="000919E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eastAsia="Times New Roman" w:hAnsi="Trebuchet MS" w:cs="Arial"/>
            <w:b/>
            <w:sz w:val="28"/>
            <w:szCs w:val="28"/>
          </w:rPr>
        </w:pPr>
        <w:r w:rsidRPr="00F16B11">
          <w:rPr>
            <w:rFonts w:ascii="Trebuchet MS" w:eastAsia="Times New Roman" w:hAnsi="Trebuchet MS" w:cs="Arial"/>
            <w:b/>
            <w:sz w:val="28"/>
            <w:szCs w:val="28"/>
          </w:rPr>
          <w:t>Revision of Section 106</w:t>
        </w:r>
      </w:p>
      <w:p w14:paraId="6B489CC5" w14:textId="77777777" w:rsidR="000919E6" w:rsidRPr="00F16B11" w:rsidRDefault="000919E6" w:rsidP="000919E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eastAsia="Times New Roman" w:hAnsi="Trebuchet MS" w:cs="Arial"/>
            <w:b/>
            <w:sz w:val="28"/>
            <w:szCs w:val="28"/>
          </w:rPr>
        </w:pPr>
        <w:r w:rsidRPr="00F16B11">
          <w:rPr>
            <w:rFonts w:ascii="Trebuchet MS" w:eastAsia="Times New Roman" w:hAnsi="Trebuchet MS" w:cs="Arial"/>
            <w:b/>
            <w:sz w:val="28"/>
            <w:szCs w:val="28"/>
          </w:rPr>
          <w:t>Buy America Requirements</w:t>
        </w:r>
      </w:p>
      <w:p w14:paraId="4805DB66" w14:textId="540A9237" w:rsidR="00B8717B" w:rsidRPr="00F16B11" w:rsidRDefault="000919E6" w:rsidP="000919E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hAnsi="Trebuchet MS"/>
            <w:b/>
          </w:rPr>
        </w:pPr>
        <w:r w:rsidRPr="00F16B11">
          <w:rPr>
            <w:rFonts w:ascii="Trebuchet MS" w:eastAsia="Times New Roman" w:hAnsi="Trebuchet MS" w:cs="Arial"/>
            <w:b/>
            <w:sz w:val="28"/>
            <w:szCs w:val="28"/>
          </w:rPr>
          <w:t>Non-Federal Aid Highway (FHWA)</w:t>
        </w:r>
      </w:p>
    </w:sdtContent>
  </w:sdt>
  <w:p w14:paraId="464A33B4" w14:textId="77777777" w:rsidR="00B8717B" w:rsidRPr="00F16B11" w:rsidRDefault="00B8717B" w:rsidP="00FD49A3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5563" w14:textId="77777777" w:rsidR="00F47E1A" w:rsidRDefault="00F47E1A" w:rsidP="00B8717B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sz w:val="28"/>
        <w:szCs w:val="28"/>
      </w:rPr>
    </w:pPr>
  </w:p>
  <w:p w14:paraId="7CF082D4" w14:textId="77777777" w:rsidR="00F47E1A" w:rsidRDefault="00F47E1A" w:rsidP="00B8717B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sz w:val="28"/>
        <w:szCs w:val="28"/>
      </w:rPr>
    </w:pPr>
  </w:p>
  <w:p w14:paraId="011BBF00" w14:textId="4DFF1D5D" w:rsidR="00B8717B" w:rsidRPr="008A4424" w:rsidRDefault="00B8717B" w:rsidP="00B8717B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sz w:val="28"/>
        <w:szCs w:val="28"/>
      </w:rPr>
    </w:pPr>
    <w:r w:rsidRPr="008A4424">
      <w:rPr>
        <w:rFonts w:ascii="Trebuchet MS" w:eastAsia="Times New Roman" w:hAnsi="Trebuchet MS" w:cs="Arial"/>
        <w:b/>
        <w:sz w:val="28"/>
        <w:szCs w:val="28"/>
      </w:rPr>
      <w:t>July 7, 2023</w:t>
    </w:r>
  </w:p>
  <w:p w14:paraId="207B21DE" w14:textId="77777777" w:rsidR="00B8717B" w:rsidRPr="008A4424" w:rsidRDefault="00B8717B" w:rsidP="00B8717B">
    <w:pPr>
      <w:widowControl w:val="0"/>
      <w:autoSpaceDE w:val="0"/>
      <w:autoSpaceDN w:val="0"/>
      <w:spacing w:after="0" w:line="240" w:lineRule="auto"/>
      <w:jc w:val="center"/>
      <w:rPr>
        <w:rFonts w:ascii="Trebuchet MS" w:eastAsia="Times New Roman" w:hAnsi="Trebuchet MS" w:cs="Arial"/>
        <w:b/>
        <w:sz w:val="28"/>
        <w:szCs w:val="28"/>
      </w:rPr>
    </w:pPr>
    <w:r w:rsidRPr="008A4424">
      <w:rPr>
        <w:rFonts w:ascii="Trebuchet MS" w:eastAsia="Times New Roman" w:hAnsi="Trebuchet MS" w:cs="Arial"/>
        <w:b/>
        <w:sz w:val="28"/>
        <w:szCs w:val="28"/>
      </w:rPr>
      <w:t>Revision of Section 106</w:t>
    </w:r>
  </w:p>
  <w:p w14:paraId="2ECF0456" w14:textId="77777777" w:rsidR="00B8717B" w:rsidRPr="008A4424" w:rsidRDefault="00B8717B" w:rsidP="00B8717B">
    <w:pPr>
      <w:widowControl w:val="0"/>
      <w:autoSpaceDE w:val="0"/>
      <w:autoSpaceDN w:val="0"/>
      <w:spacing w:after="0" w:line="240" w:lineRule="auto"/>
      <w:jc w:val="center"/>
      <w:rPr>
        <w:rFonts w:ascii="Trebuchet MS" w:eastAsia="Times New Roman" w:hAnsi="Trebuchet MS" w:cs="Arial"/>
        <w:b/>
        <w:sz w:val="28"/>
        <w:szCs w:val="28"/>
      </w:rPr>
    </w:pPr>
    <w:r w:rsidRPr="008A4424">
      <w:rPr>
        <w:rFonts w:ascii="Trebuchet MS" w:eastAsia="Times New Roman" w:hAnsi="Trebuchet MS" w:cs="Arial"/>
        <w:b/>
        <w:sz w:val="28"/>
        <w:szCs w:val="28"/>
      </w:rPr>
      <w:t>Buy America Requirements</w:t>
    </w:r>
  </w:p>
  <w:p w14:paraId="56E62F8B" w14:textId="77777777" w:rsidR="00B8717B" w:rsidRPr="008A4424" w:rsidRDefault="00B8717B" w:rsidP="00B8717B">
    <w:pPr>
      <w:widowControl w:val="0"/>
      <w:autoSpaceDE w:val="0"/>
      <w:autoSpaceDN w:val="0"/>
      <w:spacing w:after="0" w:line="240" w:lineRule="auto"/>
      <w:jc w:val="center"/>
      <w:rPr>
        <w:rFonts w:ascii="Trebuchet MS" w:hAnsi="Trebuchet MS"/>
        <w:b/>
        <w:sz w:val="28"/>
        <w:szCs w:val="28"/>
      </w:rPr>
    </w:pPr>
    <w:r w:rsidRPr="008A4424">
      <w:rPr>
        <w:rFonts w:ascii="Trebuchet MS" w:eastAsia="Times New Roman" w:hAnsi="Trebuchet MS" w:cs="Arial"/>
        <w:b/>
        <w:sz w:val="28"/>
        <w:szCs w:val="28"/>
      </w:rPr>
      <w:t>Non-Federal Aid Highway (FHWA)</w:t>
    </w:r>
  </w:p>
  <w:p w14:paraId="0C17D64B" w14:textId="77777777" w:rsidR="00B8717B" w:rsidRDefault="00B87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5B0485D"/>
    <w:multiLevelType w:val="hybridMultilevel"/>
    <w:tmpl w:val="58DEBEFC"/>
    <w:lvl w:ilvl="0" w:tplc="E49483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97B81"/>
    <w:multiLevelType w:val="hybridMultilevel"/>
    <w:tmpl w:val="8CB0BC5C"/>
    <w:lvl w:ilvl="0" w:tplc="55BA2E0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10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11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0919E6"/>
    <w:rsid w:val="00134634"/>
    <w:rsid w:val="00137FA7"/>
    <w:rsid w:val="00144FA4"/>
    <w:rsid w:val="001D68B3"/>
    <w:rsid w:val="0022566D"/>
    <w:rsid w:val="002616A6"/>
    <w:rsid w:val="00264B0D"/>
    <w:rsid w:val="002F001E"/>
    <w:rsid w:val="002F61CA"/>
    <w:rsid w:val="00310FAE"/>
    <w:rsid w:val="0033065A"/>
    <w:rsid w:val="00333EEF"/>
    <w:rsid w:val="00383845"/>
    <w:rsid w:val="00397324"/>
    <w:rsid w:val="003B04E0"/>
    <w:rsid w:val="003E7C50"/>
    <w:rsid w:val="00453EBB"/>
    <w:rsid w:val="004968A9"/>
    <w:rsid w:val="004E1384"/>
    <w:rsid w:val="00500FB6"/>
    <w:rsid w:val="00560CC0"/>
    <w:rsid w:val="00710063"/>
    <w:rsid w:val="00720451"/>
    <w:rsid w:val="007448B7"/>
    <w:rsid w:val="00746DAA"/>
    <w:rsid w:val="00760187"/>
    <w:rsid w:val="007F05DC"/>
    <w:rsid w:val="008209FF"/>
    <w:rsid w:val="008A4270"/>
    <w:rsid w:val="008A4424"/>
    <w:rsid w:val="008B0C16"/>
    <w:rsid w:val="00951599"/>
    <w:rsid w:val="009A3723"/>
    <w:rsid w:val="009A6BE4"/>
    <w:rsid w:val="009C2737"/>
    <w:rsid w:val="00AF429F"/>
    <w:rsid w:val="00B13D60"/>
    <w:rsid w:val="00B8717B"/>
    <w:rsid w:val="00B957F4"/>
    <w:rsid w:val="00B96AE9"/>
    <w:rsid w:val="00C0062F"/>
    <w:rsid w:val="00C61C2A"/>
    <w:rsid w:val="00C97606"/>
    <w:rsid w:val="00CA2F5B"/>
    <w:rsid w:val="00CD2C55"/>
    <w:rsid w:val="00CF17C4"/>
    <w:rsid w:val="00D7537C"/>
    <w:rsid w:val="00DC15D8"/>
    <w:rsid w:val="00DE1765"/>
    <w:rsid w:val="00E5356E"/>
    <w:rsid w:val="00E653D6"/>
    <w:rsid w:val="00E74ABE"/>
    <w:rsid w:val="00E94715"/>
    <w:rsid w:val="00EE557E"/>
    <w:rsid w:val="00F06031"/>
    <w:rsid w:val="00F16B11"/>
    <w:rsid w:val="00F47E1A"/>
    <w:rsid w:val="00F8686D"/>
    <w:rsid w:val="00F87C71"/>
    <w:rsid w:val="00FC4C60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paragraph" w:styleId="NoSpacing">
    <w:name w:val="No Spacing"/>
    <w:uiPriority w:val="1"/>
    <w:qFormat/>
    <w:rsid w:val="00453E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101.02 Definitions, add these definitions:</vt:lpstr>
      <vt:lpstr>    </vt:lpstr>
    </vt:vector>
  </TitlesOfParts>
  <Company>CDOT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17</cp:revision>
  <dcterms:created xsi:type="dcterms:W3CDTF">2021-11-01T21:19:00Z</dcterms:created>
  <dcterms:modified xsi:type="dcterms:W3CDTF">2023-07-05T18:43:00Z</dcterms:modified>
</cp:coreProperties>
</file>