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AF6" w:rsidRDefault="00AE6AF6" w:rsidP="00AE6AF6">
      <w:pPr>
        <w:spacing w:line="240" w:lineRule="auto"/>
        <w:rPr>
          <w:rFonts w:ascii="Times New Roman" w:hAnsi="Times New Roman" w:cs="Times New Roman"/>
        </w:rPr>
      </w:pPr>
      <w:r>
        <w:rPr>
          <w:rFonts w:ascii="Times New Roman" w:hAnsi="Times New Roman" w:cs="Times New Roman"/>
        </w:rPr>
        <w:t>Sample project special provision: 612mcd</w:t>
      </w:r>
      <w:r>
        <w:rPr>
          <w:rFonts w:ascii="Times New Roman" w:hAnsi="Times New Roman" w:cs="Times New Roman"/>
        </w:rPr>
        <w:br/>
        <w:t>Date: September 22, 2017</w:t>
      </w:r>
      <w:bookmarkStart w:id="0" w:name="_GoBack"/>
      <w:bookmarkEnd w:id="0"/>
    </w:p>
    <w:p w:rsidR="00AE6AF6" w:rsidRDefault="00AE6AF6" w:rsidP="009E5752">
      <w:pPr>
        <w:spacing w:line="240" w:lineRule="auto"/>
        <w:jc w:val="center"/>
        <w:rPr>
          <w:rFonts w:ascii="Times New Roman" w:hAnsi="Times New Roman" w:cs="Times New Roman"/>
        </w:rPr>
      </w:pPr>
    </w:p>
    <w:p w:rsidR="009E5752" w:rsidRDefault="009E5752" w:rsidP="009E5752">
      <w:pPr>
        <w:spacing w:line="240" w:lineRule="auto"/>
        <w:jc w:val="center"/>
        <w:rPr>
          <w:rFonts w:ascii="Times New Roman" w:hAnsi="Times New Roman" w:cs="Times New Roman"/>
        </w:rPr>
      </w:pPr>
      <w:r>
        <w:rPr>
          <w:rFonts w:ascii="Times New Roman" w:hAnsi="Times New Roman" w:cs="Times New Roman"/>
        </w:rPr>
        <w:t>REVISION OF SECTION 612</w:t>
      </w:r>
      <w:r>
        <w:rPr>
          <w:rFonts w:ascii="Times New Roman" w:hAnsi="Times New Roman" w:cs="Times New Roman"/>
        </w:rPr>
        <w:br/>
      </w:r>
      <w:r w:rsidR="004D0C41">
        <w:rPr>
          <w:rFonts w:ascii="Times New Roman" w:hAnsi="Times New Roman" w:cs="Times New Roman"/>
        </w:rPr>
        <w:t>MEDIAN CROSSOVER DELINEATOR</w:t>
      </w:r>
    </w:p>
    <w:p w:rsidR="004D0C41" w:rsidRDefault="004D0C41" w:rsidP="004D0C41">
      <w:pPr>
        <w:spacing w:line="240" w:lineRule="auto"/>
        <w:rPr>
          <w:rFonts w:ascii="Times New Roman" w:hAnsi="Times New Roman" w:cs="Times New Roman"/>
        </w:rPr>
      </w:pPr>
      <w:r>
        <w:rPr>
          <w:rFonts w:ascii="Times New Roman" w:hAnsi="Times New Roman" w:cs="Times New Roman"/>
        </w:rPr>
        <w:t>Section 612 is hereby revised for this project as follows:</w:t>
      </w:r>
    </w:p>
    <w:p w:rsidR="004D0C41" w:rsidRDefault="004D0C41" w:rsidP="004D0C41">
      <w:pPr>
        <w:spacing w:line="240" w:lineRule="auto"/>
        <w:rPr>
          <w:rFonts w:ascii="Times New Roman" w:hAnsi="Times New Roman" w:cs="Times New Roman"/>
        </w:rPr>
      </w:pPr>
      <w:r>
        <w:rPr>
          <w:rFonts w:ascii="Times New Roman" w:hAnsi="Times New Roman" w:cs="Times New Roman"/>
        </w:rPr>
        <w:t>Subsection 612.02 shall include the following:</w:t>
      </w:r>
    </w:p>
    <w:p w:rsidR="004D0C41" w:rsidRDefault="004D0C41" w:rsidP="004D0C41">
      <w:pPr>
        <w:pStyle w:val="ListParagraph"/>
        <w:numPr>
          <w:ilvl w:val="0"/>
          <w:numId w:val="1"/>
        </w:numPr>
        <w:spacing w:line="240" w:lineRule="auto"/>
        <w:rPr>
          <w:rFonts w:ascii="Times New Roman" w:hAnsi="Times New Roman" w:cs="Times New Roman"/>
        </w:rPr>
      </w:pPr>
      <w:r>
        <w:rPr>
          <w:rFonts w:ascii="Times New Roman" w:hAnsi="Times New Roman" w:cs="Times New Roman"/>
          <w:i/>
        </w:rPr>
        <w:t xml:space="preserve">Median Crossover Delineator.  </w:t>
      </w:r>
      <w:r>
        <w:rPr>
          <w:rFonts w:ascii="Times New Roman" w:hAnsi="Times New Roman" w:cs="Times New Roman"/>
        </w:rPr>
        <w:t>Details for the median barrier reflector are shown on the plans. Reflectivity shall conform to the requirements in subsection 713.10</w:t>
      </w:r>
    </w:p>
    <w:p w:rsidR="004D0C41" w:rsidRDefault="004D0C41" w:rsidP="004D0C41">
      <w:pPr>
        <w:spacing w:line="240" w:lineRule="auto"/>
        <w:rPr>
          <w:rFonts w:ascii="Times New Roman" w:hAnsi="Times New Roman" w:cs="Times New Roman"/>
        </w:rPr>
      </w:pPr>
      <w:r>
        <w:rPr>
          <w:rFonts w:ascii="Times New Roman" w:hAnsi="Times New Roman" w:cs="Times New Roman"/>
        </w:rPr>
        <w:t>Subsection 612.04 shall include the following:</w:t>
      </w:r>
    </w:p>
    <w:p w:rsidR="004D0C41" w:rsidRDefault="004D0C41" w:rsidP="004D0C41">
      <w:pPr>
        <w:spacing w:line="240" w:lineRule="auto"/>
        <w:rPr>
          <w:rFonts w:ascii="Times New Roman" w:hAnsi="Times New Roman" w:cs="Times New Roman"/>
        </w:rPr>
      </w:pPr>
      <w:r>
        <w:rPr>
          <w:rFonts w:ascii="Times New Roman" w:hAnsi="Times New Roman" w:cs="Times New Roman"/>
        </w:rPr>
        <w:t>Median Crossover Delineators will be measured as the actual number of each type is installed and accepted.</w:t>
      </w:r>
    </w:p>
    <w:p w:rsidR="004D0C41" w:rsidRDefault="004D0C41" w:rsidP="004D0C41">
      <w:pPr>
        <w:spacing w:line="240" w:lineRule="auto"/>
        <w:rPr>
          <w:rFonts w:ascii="Times New Roman" w:hAnsi="Times New Roman" w:cs="Times New Roman"/>
        </w:rPr>
      </w:pPr>
      <w:r>
        <w:rPr>
          <w:rFonts w:ascii="Times New Roman" w:hAnsi="Times New Roman" w:cs="Times New Roman"/>
        </w:rPr>
        <w:t>Subsection 612.05 shall include the following:</w:t>
      </w:r>
    </w:p>
    <w:p w:rsidR="004D0C41" w:rsidRDefault="004D0C41" w:rsidP="004D0C41">
      <w:pPr>
        <w:spacing w:line="240" w:lineRule="auto"/>
        <w:rPr>
          <w:rFonts w:ascii="Times New Roman" w:hAnsi="Times New Roman" w:cs="Times New Roman"/>
        </w:rPr>
      </w:pPr>
      <w:r>
        <w:rPr>
          <w:rFonts w:ascii="Times New Roman" w:hAnsi="Times New Roman" w:cs="Times New Roman"/>
        </w:rPr>
        <w:t>Payment will be made under:</w:t>
      </w:r>
    </w:p>
    <w:p w:rsidR="004D0C41" w:rsidRDefault="004D0C41" w:rsidP="004D0C41">
      <w:pPr>
        <w:spacing w:line="240" w:lineRule="auto"/>
        <w:rPr>
          <w:rFonts w:ascii="Times New Roman" w:hAnsi="Times New Roman" w:cs="Times New Roman"/>
          <w:b/>
        </w:rPr>
      </w:pPr>
      <w:r>
        <w:rPr>
          <w:rFonts w:ascii="Times New Roman" w:hAnsi="Times New Roman" w:cs="Times New Roman"/>
          <w:b/>
        </w:rPr>
        <w:t>Pay Item</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Pay Unit</w:t>
      </w:r>
    </w:p>
    <w:p w:rsidR="004D0C41" w:rsidRDefault="004D0C41" w:rsidP="004D0C41">
      <w:pPr>
        <w:spacing w:line="240" w:lineRule="auto"/>
        <w:rPr>
          <w:rFonts w:ascii="Times New Roman" w:hAnsi="Times New Roman" w:cs="Times New Roman"/>
        </w:rPr>
      </w:pPr>
      <w:r>
        <w:rPr>
          <w:rFonts w:ascii="Times New Roman" w:hAnsi="Times New Roman" w:cs="Times New Roman"/>
        </w:rPr>
        <w:t>Median Crossover Delineator (</w:t>
      </w:r>
      <w:r w:rsidR="00A16C30">
        <w:rPr>
          <w:rFonts w:ascii="Times New Roman" w:hAnsi="Times New Roman" w:cs="Times New Roman"/>
        </w:rPr>
        <w:t>Drivable</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00A16C30">
        <w:rPr>
          <w:rFonts w:ascii="Times New Roman" w:hAnsi="Times New Roman" w:cs="Times New Roman"/>
        </w:rPr>
        <w:tab/>
      </w:r>
      <w:r>
        <w:rPr>
          <w:rFonts w:ascii="Times New Roman" w:hAnsi="Times New Roman" w:cs="Times New Roman"/>
        </w:rPr>
        <w:t>Each</w:t>
      </w:r>
      <w:r>
        <w:rPr>
          <w:rFonts w:ascii="Times New Roman" w:hAnsi="Times New Roman" w:cs="Times New Roman"/>
        </w:rPr>
        <w:br/>
        <w:t>Median Crossover Delineator (Socket) (</w:t>
      </w:r>
      <w:r w:rsidR="007101B8">
        <w:rPr>
          <w:rFonts w:ascii="Times New Roman" w:hAnsi="Times New Roman" w:cs="Times New Roman"/>
        </w:rPr>
        <w:t>72</w:t>
      </w:r>
      <w:r>
        <w:rPr>
          <w:rFonts w:ascii="Times New Roman" w:hAnsi="Times New Roman" w:cs="Times New Roman"/>
        </w:rPr>
        <w:t xml:space="preserve"> Inch)</w:t>
      </w:r>
      <w:r>
        <w:rPr>
          <w:rFonts w:ascii="Times New Roman" w:hAnsi="Times New Roman" w:cs="Times New Roman"/>
        </w:rPr>
        <w:tab/>
      </w:r>
      <w:r>
        <w:rPr>
          <w:rFonts w:ascii="Times New Roman" w:hAnsi="Times New Roman" w:cs="Times New Roman"/>
        </w:rPr>
        <w:tab/>
        <w:t>Each</w:t>
      </w:r>
      <w:r>
        <w:rPr>
          <w:rFonts w:ascii="Times New Roman" w:hAnsi="Times New Roman" w:cs="Times New Roman"/>
        </w:rPr>
        <w:br/>
      </w:r>
      <w:r w:rsidR="00A16C30">
        <w:rPr>
          <w:rFonts w:ascii="Times New Roman" w:hAnsi="Times New Roman" w:cs="Times New Roman"/>
        </w:rPr>
        <w:t>Median Crossover Delineator (Socket) (</w:t>
      </w:r>
      <w:r w:rsidR="007101B8">
        <w:rPr>
          <w:rFonts w:ascii="Times New Roman" w:hAnsi="Times New Roman" w:cs="Times New Roman"/>
        </w:rPr>
        <w:t>96</w:t>
      </w:r>
      <w:r w:rsidR="00A16C30">
        <w:rPr>
          <w:rFonts w:ascii="Times New Roman" w:hAnsi="Times New Roman" w:cs="Times New Roman"/>
        </w:rPr>
        <w:t xml:space="preserve"> Inch)</w:t>
      </w:r>
      <w:r w:rsidR="00A16C30">
        <w:rPr>
          <w:rFonts w:ascii="Times New Roman" w:hAnsi="Times New Roman" w:cs="Times New Roman"/>
        </w:rPr>
        <w:tab/>
      </w:r>
      <w:r w:rsidR="00A16C30">
        <w:rPr>
          <w:rFonts w:ascii="Times New Roman" w:hAnsi="Times New Roman" w:cs="Times New Roman"/>
        </w:rPr>
        <w:tab/>
        <w:t>Each</w:t>
      </w:r>
      <w:r w:rsidR="00A16C30">
        <w:rPr>
          <w:rFonts w:ascii="Times New Roman" w:hAnsi="Times New Roman" w:cs="Times New Roman"/>
        </w:rPr>
        <w:br/>
      </w:r>
    </w:p>
    <w:p w:rsidR="00A16C30" w:rsidRPr="004D0C41" w:rsidRDefault="00A16C30" w:rsidP="004D0C41">
      <w:pPr>
        <w:spacing w:line="240" w:lineRule="auto"/>
        <w:rPr>
          <w:rFonts w:ascii="Times New Roman" w:hAnsi="Times New Roman" w:cs="Times New Roman"/>
        </w:rPr>
      </w:pPr>
      <w:r>
        <w:rPr>
          <w:rFonts w:ascii="Times New Roman" w:hAnsi="Times New Roman" w:cs="Times New Roman"/>
        </w:rPr>
        <w:t>Payment for Median Crossover Delineators will be full compensation for all work, materials and labor required to properly install the delineator, including earthwork, sign panels, brackets, fasteners, concrete, and reflective sheeting.</w:t>
      </w:r>
    </w:p>
    <w:sectPr w:rsidR="00A16C30" w:rsidRPr="004D0C41" w:rsidSect="009E57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4263A"/>
    <w:multiLevelType w:val="hybridMultilevel"/>
    <w:tmpl w:val="3904C594"/>
    <w:lvl w:ilvl="0" w:tplc="98509CB4">
      <w:start w:val="3"/>
      <w:numFmt w:val="lowerLetter"/>
      <w:lvlText w:val="(%1)"/>
      <w:lvlJc w:val="left"/>
      <w:pPr>
        <w:ind w:left="360" w:hanging="360"/>
      </w:pPr>
      <w:rPr>
        <w:rFonts w:ascii="Times New Roman" w:hAnsi="Times New Roman" w:hint="default"/>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52"/>
    <w:rsid w:val="000574DF"/>
    <w:rsid w:val="00070851"/>
    <w:rsid w:val="000B2E7F"/>
    <w:rsid w:val="000D7F98"/>
    <w:rsid w:val="000F7507"/>
    <w:rsid w:val="0011210A"/>
    <w:rsid w:val="00145371"/>
    <w:rsid w:val="001456CB"/>
    <w:rsid w:val="00186C3E"/>
    <w:rsid w:val="00240338"/>
    <w:rsid w:val="002722A8"/>
    <w:rsid w:val="002757DB"/>
    <w:rsid w:val="0028493E"/>
    <w:rsid w:val="00291A44"/>
    <w:rsid w:val="002D2212"/>
    <w:rsid w:val="002F45E6"/>
    <w:rsid w:val="00336F1B"/>
    <w:rsid w:val="00361903"/>
    <w:rsid w:val="00383401"/>
    <w:rsid w:val="00383601"/>
    <w:rsid w:val="00387A6E"/>
    <w:rsid w:val="003A3D64"/>
    <w:rsid w:val="003A739C"/>
    <w:rsid w:val="003E5A19"/>
    <w:rsid w:val="004110A4"/>
    <w:rsid w:val="00430330"/>
    <w:rsid w:val="0044595F"/>
    <w:rsid w:val="0045139C"/>
    <w:rsid w:val="004604C0"/>
    <w:rsid w:val="00460A08"/>
    <w:rsid w:val="0049302F"/>
    <w:rsid w:val="004A4F8C"/>
    <w:rsid w:val="004D0C41"/>
    <w:rsid w:val="004E4CB2"/>
    <w:rsid w:val="004F0D50"/>
    <w:rsid w:val="004F4FCB"/>
    <w:rsid w:val="0051445C"/>
    <w:rsid w:val="00527FD5"/>
    <w:rsid w:val="00557D84"/>
    <w:rsid w:val="00572E71"/>
    <w:rsid w:val="005B2763"/>
    <w:rsid w:val="005F4218"/>
    <w:rsid w:val="006009B4"/>
    <w:rsid w:val="00603D55"/>
    <w:rsid w:val="00644C68"/>
    <w:rsid w:val="00681A14"/>
    <w:rsid w:val="006858A4"/>
    <w:rsid w:val="00691D9F"/>
    <w:rsid w:val="00695141"/>
    <w:rsid w:val="006F11C0"/>
    <w:rsid w:val="006F16D9"/>
    <w:rsid w:val="006F6654"/>
    <w:rsid w:val="007101B8"/>
    <w:rsid w:val="00717B9A"/>
    <w:rsid w:val="00740EA2"/>
    <w:rsid w:val="007A2315"/>
    <w:rsid w:val="007A6A09"/>
    <w:rsid w:val="007B1B00"/>
    <w:rsid w:val="007B6630"/>
    <w:rsid w:val="007C7DD4"/>
    <w:rsid w:val="007D1AC2"/>
    <w:rsid w:val="00851650"/>
    <w:rsid w:val="008B6734"/>
    <w:rsid w:val="008C30F0"/>
    <w:rsid w:val="008E4DCA"/>
    <w:rsid w:val="008E6247"/>
    <w:rsid w:val="008E78A7"/>
    <w:rsid w:val="00976F04"/>
    <w:rsid w:val="009A2B6B"/>
    <w:rsid w:val="009A5543"/>
    <w:rsid w:val="009E5752"/>
    <w:rsid w:val="00A16C30"/>
    <w:rsid w:val="00A62E58"/>
    <w:rsid w:val="00A74DEA"/>
    <w:rsid w:val="00A91760"/>
    <w:rsid w:val="00AD01A3"/>
    <w:rsid w:val="00AD028A"/>
    <w:rsid w:val="00AE6AF6"/>
    <w:rsid w:val="00B04882"/>
    <w:rsid w:val="00B0769C"/>
    <w:rsid w:val="00B1145B"/>
    <w:rsid w:val="00B31D56"/>
    <w:rsid w:val="00B574C8"/>
    <w:rsid w:val="00BA6FE6"/>
    <w:rsid w:val="00BB4DC3"/>
    <w:rsid w:val="00BE70CE"/>
    <w:rsid w:val="00BF02BB"/>
    <w:rsid w:val="00C57DF6"/>
    <w:rsid w:val="00CC0C5F"/>
    <w:rsid w:val="00D1295A"/>
    <w:rsid w:val="00D12CFF"/>
    <w:rsid w:val="00D13B2B"/>
    <w:rsid w:val="00D303F3"/>
    <w:rsid w:val="00D50B80"/>
    <w:rsid w:val="00D53A95"/>
    <w:rsid w:val="00D865EC"/>
    <w:rsid w:val="00D93F58"/>
    <w:rsid w:val="00D9437E"/>
    <w:rsid w:val="00DB0169"/>
    <w:rsid w:val="00DC24AD"/>
    <w:rsid w:val="00DC72D8"/>
    <w:rsid w:val="00E14DE3"/>
    <w:rsid w:val="00E36E1F"/>
    <w:rsid w:val="00E611A1"/>
    <w:rsid w:val="00EB3E8E"/>
    <w:rsid w:val="00ED0F34"/>
    <w:rsid w:val="00ED2622"/>
    <w:rsid w:val="00F26C46"/>
    <w:rsid w:val="00F568A5"/>
    <w:rsid w:val="00F57638"/>
    <w:rsid w:val="00F6095E"/>
    <w:rsid w:val="00FB69FA"/>
    <w:rsid w:val="00FC42F0"/>
    <w:rsid w:val="00FD3AEF"/>
    <w:rsid w:val="00FD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8DE0B-CB1D-48EE-BCF7-3A2A2E51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C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Mohan</dc:creator>
  <cp:keywords/>
  <dc:description/>
  <cp:lastModifiedBy>Sagar, Mohan</cp:lastModifiedBy>
  <cp:revision>5</cp:revision>
  <dcterms:created xsi:type="dcterms:W3CDTF">2017-09-11T21:09:00Z</dcterms:created>
  <dcterms:modified xsi:type="dcterms:W3CDTF">2017-09-22T15:19:00Z</dcterms:modified>
</cp:coreProperties>
</file>