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C0B6" w14:textId="77777777" w:rsidR="0086501D" w:rsidRPr="00E50A15" w:rsidRDefault="0086501D" w:rsidP="0086501D">
      <w:pPr>
        <w:rPr>
          <w:sz w:val="20"/>
          <w:szCs w:val="20"/>
        </w:rPr>
      </w:pPr>
      <w:bookmarkStart w:id="0" w:name="I._GENERAL"/>
      <w:bookmarkStart w:id="1" w:name="II._NONDISCRIMINATION_(23_CFR_230.107(a)"/>
      <w:bookmarkEnd w:id="0"/>
      <w:bookmarkEnd w:id="1"/>
    </w:p>
    <w:p w14:paraId="16EBCE0D" w14:textId="77777777" w:rsidR="0086501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szCs w:val="28"/>
        </w:rPr>
      </w:pPr>
    </w:p>
    <w:p w14:paraId="6F4C8A95" w14:textId="77777777" w:rsidR="0086501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sz w:val="28"/>
          <w:szCs w:val="28"/>
        </w:rPr>
      </w:pPr>
    </w:p>
    <w:p w14:paraId="666D695E"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imes New Roman" w:hAnsi="Times New Roman"/>
          <w:sz w:val="28"/>
          <w:szCs w:val="28"/>
        </w:rPr>
      </w:pPr>
      <w:r w:rsidRPr="00BE3CAD">
        <w:rPr>
          <w:rFonts w:ascii="Times New Roman" w:hAnsi="Times New Roman"/>
          <w:b/>
          <w:bCs/>
          <w:sz w:val="40"/>
          <w:szCs w:val="40"/>
        </w:rPr>
        <w:t>NOTICE</w:t>
      </w:r>
    </w:p>
    <w:p w14:paraId="0E702314"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7EFE6744"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00CC93F8"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r w:rsidRPr="00BE3CAD">
        <w:rPr>
          <w:rFonts w:ascii="Times New Roman" w:hAnsi="Times New Roman"/>
          <w:sz w:val="28"/>
          <w:szCs w:val="28"/>
        </w:rPr>
        <w:t xml:space="preserve">This is a standard special provision that revises or modifies CDOT’s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435532BD"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3688457E"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r w:rsidRPr="00BE3CAD">
        <w:rPr>
          <w:rFonts w:ascii="Times New Roman" w:hAnsi="Times New Roman"/>
          <w:sz w:val="28"/>
          <w:szCs w:val="28"/>
        </w:rPr>
        <w:t xml:space="preserve">Other agencies which use the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xml:space="preserve"> to administer construction projects may use this special provision as appropriate and at their own risk.</w:t>
      </w:r>
    </w:p>
    <w:p w14:paraId="24DEC6FF"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1184DE69" w14:textId="77777777" w:rsidR="0086501D" w:rsidRPr="0004497E" w:rsidRDefault="0086501D" w:rsidP="0086501D">
      <w:pPr>
        <w:spacing w:after="120"/>
        <w:rPr>
          <w:rFonts w:ascii="Photina" w:eastAsia="Calibri" w:hAnsi="Photina" w:cs="Photina"/>
          <w:b/>
          <w:bCs/>
          <w:color w:val="800000"/>
          <w:sz w:val="28"/>
          <w:szCs w:val="28"/>
        </w:rPr>
      </w:pPr>
      <w:r w:rsidRPr="0004497E">
        <w:rPr>
          <w:rFonts w:ascii="Photina" w:eastAsia="Calibri" w:hAnsi="Photina" w:cs="Photina"/>
          <w:b/>
          <w:bCs/>
          <w:color w:val="800000"/>
          <w:sz w:val="28"/>
          <w:szCs w:val="28"/>
        </w:rPr>
        <w:t xml:space="preserve">Instructions for use on CDOT construction projects:  </w:t>
      </w:r>
    </w:p>
    <w:p w14:paraId="29767750" w14:textId="77777777" w:rsidR="00E54942"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bCs/>
          <w:sz w:val="28"/>
          <w:szCs w:val="28"/>
        </w:rPr>
      </w:pPr>
      <w:r w:rsidRPr="0004497E">
        <w:rPr>
          <w:rFonts w:ascii="Times New Roman" w:hAnsi="Times New Roman"/>
          <w:bCs/>
          <w:sz w:val="28"/>
          <w:szCs w:val="28"/>
        </w:rPr>
        <w:t xml:space="preserve">Use this standard special provision </w:t>
      </w:r>
      <w:r>
        <w:rPr>
          <w:rFonts w:ascii="Times New Roman" w:hAnsi="Times New Roman"/>
          <w:bCs/>
          <w:sz w:val="28"/>
          <w:szCs w:val="28"/>
        </w:rPr>
        <w:t>all on f</w:t>
      </w:r>
      <w:r w:rsidRPr="0004497E">
        <w:rPr>
          <w:rFonts w:ascii="Times New Roman" w:hAnsi="Times New Roman"/>
          <w:bCs/>
          <w:sz w:val="28"/>
          <w:szCs w:val="28"/>
        </w:rPr>
        <w:t>ederal-aid construction projects</w:t>
      </w:r>
      <w:r>
        <w:rPr>
          <w:rFonts w:ascii="Times New Roman" w:hAnsi="Times New Roman"/>
          <w:bCs/>
          <w:sz w:val="28"/>
          <w:szCs w:val="28"/>
        </w:rPr>
        <w:t>.</w:t>
      </w:r>
    </w:p>
    <w:p w14:paraId="6138077A" w14:textId="77777777" w:rsidR="00E54942" w:rsidRDefault="00E54942" w:rsidP="00E54942">
      <w:pPr>
        <w:rPr>
          <w:rFonts w:ascii="Times New Roman" w:hAnsi="Times New Roman" w:cs="Times New Roman"/>
          <w:sz w:val="28"/>
          <w:szCs w:val="28"/>
        </w:rPr>
      </w:pPr>
    </w:p>
    <w:p w14:paraId="40CC0863" w14:textId="46E10127" w:rsidR="00E54942" w:rsidRPr="00E54942" w:rsidRDefault="007F2E16" w:rsidP="00E54942">
      <w:pPr>
        <w:rPr>
          <w:rFonts w:ascii="Times New Roman" w:hAnsi="Times New Roman" w:cs="Times New Roman"/>
          <w:b/>
          <w:bCs/>
          <w:sz w:val="28"/>
          <w:szCs w:val="28"/>
        </w:rPr>
      </w:pPr>
      <w:r>
        <w:rPr>
          <w:rFonts w:ascii="Times New Roman" w:hAnsi="Times New Roman" w:cs="Times New Roman"/>
          <w:sz w:val="28"/>
          <w:szCs w:val="28"/>
        </w:rPr>
        <w:t>I</w:t>
      </w:r>
      <w:r w:rsidR="00E54942" w:rsidRPr="00E54942">
        <w:rPr>
          <w:rFonts w:ascii="Times New Roman" w:hAnsi="Times New Roman" w:cs="Times New Roman"/>
          <w:sz w:val="28"/>
          <w:szCs w:val="28"/>
        </w:rPr>
        <w:t xml:space="preserve">nclude the </w:t>
      </w:r>
      <w:r>
        <w:rPr>
          <w:rFonts w:ascii="Times New Roman" w:hAnsi="Times New Roman" w:cs="Times New Roman"/>
          <w:sz w:val="28"/>
          <w:szCs w:val="28"/>
        </w:rPr>
        <w:t>revised</w:t>
      </w:r>
      <w:r w:rsidR="00E54942" w:rsidRPr="00E54942">
        <w:rPr>
          <w:rFonts w:ascii="Times New Roman" w:hAnsi="Times New Roman" w:cs="Times New Roman"/>
          <w:sz w:val="28"/>
          <w:szCs w:val="28"/>
        </w:rPr>
        <w:t xml:space="preserve"> 1273 where the bids or the responses to solicitations are </w:t>
      </w:r>
      <w:r w:rsidR="00E54942" w:rsidRPr="00E54942">
        <w:rPr>
          <w:rFonts w:ascii="Times New Roman" w:hAnsi="Times New Roman" w:cs="Times New Roman"/>
          <w:b/>
          <w:bCs/>
          <w:sz w:val="28"/>
          <w:szCs w:val="28"/>
        </w:rPr>
        <w:t>due on or after September 6, 2022</w:t>
      </w:r>
      <w:r w:rsidR="00E54942">
        <w:rPr>
          <w:rFonts w:ascii="Times New Roman" w:hAnsi="Times New Roman" w:cs="Times New Roman"/>
          <w:b/>
          <w:bCs/>
          <w:sz w:val="28"/>
          <w:szCs w:val="28"/>
        </w:rPr>
        <w:t>.</w:t>
      </w:r>
    </w:p>
    <w:p w14:paraId="31551758" w14:textId="216B3900" w:rsidR="0086501D" w:rsidRPr="00E54942"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r w:rsidRPr="00E54942">
        <w:rPr>
          <w:rFonts w:ascii="Times New Roman" w:hAnsi="Times New Roman" w:cs="Times New Roman"/>
          <w:sz w:val="28"/>
          <w:szCs w:val="28"/>
        </w:rPr>
        <w:br w:type="page"/>
      </w:r>
    </w:p>
    <w:p w14:paraId="286D6376" w14:textId="77777777" w:rsidR="0086501D" w:rsidRPr="00BE3CAD" w:rsidRDefault="0086501D" w:rsidP="0086501D">
      <w:pPr>
        <w:rPr>
          <w:sz w:val="16"/>
        </w:rPr>
      </w:pPr>
    </w:p>
    <w:p w14:paraId="078D6D34" w14:textId="77777777" w:rsidR="0086501D" w:rsidRPr="00BE3CAD" w:rsidRDefault="0086501D" w:rsidP="0086501D">
      <w:pPr>
        <w:rPr>
          <w:sz w:val="20"/>
          <w:szCs w:val="20"/>
        </w:rPr>
      </w:pPr>
      <w:r w:rsidRPr="00BE3CAD">
        <w:rPr>
          <w:sz w:val="20"/>
          <w:szCs w:val="20"/>
        </w:rPr>
        <w:t xml:space="preserve">Attached is Form FHWA 1273 titled </w:t>
      </w:r>
      <w:r w:rsidRPr="008202C3">
        <w:rPr>
          <w:i/>
          <w:sz w:val="20"/>
          <w:szCs w:val="20"/>
        </w:rPr>
        <w:t>Required Contract Provisions Federal-Aid Construction Contracts</w:t>
      </w:r>
      <w:r w:rsidRPr="00BE3CAD">
        <w:rPr>
          <w:sz w:val="20"/>
          <w:szCs w:val="20"/>
        </w:rPr>
        <w:t>.  As described in Section I. General, the provisions of Form FHWA 1273 apply to all work performed under the Contract and are to be included in all subcontracts with the following modification:</w:t>
      </w:r>
    </w:p>
    <w:p w14:paraId="57A3145E" w14:textId="77777777" w:rsidR="0086501D" w:rsidRPr="00BE3CAD" w:rsidRDefault="0086501D" w:rsidP="0086501D">
      <w:pPr>
        <w:rPr>
          <w:sz w:val="20"/>
          <w:szCs w:val="20"/>
        </w:rPr>
      </w:pPr>
    </w:p>
    <w:p w14:paraId="265147FF" w14:textId="77777777" w:rsidR="0086501D" w:rsidRDefault="0086501D" w:rsidP="0086501D">
      <w:pPr>
        <w:rPr>
          <w:sz w:val="20"/>
          <w:szCs w:val="20"/>
        </w:rPr>
      </w:pPr>
      <w:r w:rsidRPr="00A32652">
        <w:rPr>
          <w:sz w:val="20"/>
          <w:szCs w:val="20"/>
        </w:rPr>
        <w:t>For TAP (Transportation Alternatives Program) funded Recreational Trails projects, Section I (4) regarding convict labor and all of Section IV of the FHWA 1273 do not apply.</w:t>
      </w:r>
    </w:p>
    <w:p w14:paraId="1743C00E" w14:textId="77777777" w:rsidR="0086501D" w:rsidRDefault="0086501D" w:rsidP="0086501D">
      <w:pPr>
        <w:rPr>
          <w:sz w:val="20"/>
          <w:szCs w:val="20"/>
        </w:rPr>
      </w:pPr>
    </w:p>
    <w:p w14:paraId="1D2B9854" w14:textId="77777777" w:rsidR="0086501D" w:rsidRPr="00A32652" w:rsidRDefault="0086501D" w:rsidP="0086501D">
      <w:pPr>
        <w:rPr>
          <w:sz w:val="20"/>
          <w:szCs w:val="20"/>
        </w:rPr>
      </w:pPr>
      <w:r w:rsidRPr="00A32652">
        <w:rPr>
          <w:sz w:val="20"/>
          <w:szCs w:val="20"/>
        </w:rPr>
        <w:br w:type="page"/>
      </w:r>
    </w:p>
    <w:p w14:paraId="2C7F8DAF" w14:textId="77777777" w:rsidR="0086501D" w:rsidRDefault="0086501D" w:rsidP="0086501D">
      <w:pPr>
        <w:rPr>
          <w:sz w:val="16"/>
        </w:rPr>
        <w:sectPr w:rsidR="0086501D" w:rsidSect="0086501D">
          <w:headerReference w:type="default" r:id="rId7"/>
          <w:footerReference w:type="even" r:id="rId8"/>
          <w:headerReference w:type="first" r:id="rId9"/>
          <w:type w:val="continuous"/>
          <w:pgSz w:w="12240" w:h="15840" w:code="1"/>
          <w:pgMar w:top="720" w:right="1080" w:bottom="720" w:left="1080" w:header="0" w:footer="0" w:gutter="0"/>
          <w:pgNumType w:start="0"/>
          <w:cols w:space="720"/>
          <w:noEndnote/>
          <w:titlePg/>
          <w:docGrid w:linePitch="326"/>
        </w:sectPr>
      </w:pPr>
    </w:p>
    <w:p w14:paraId="346B2AC5" w14:textId="77777777" w:rsidR="0086501D" w:rsidRDefault="0086501D" w:rsidP="0086501D">
      <w:pPr>
        <w:rPr>
          <w:sz w:val="16"/>
        </w:rPr>
      </w:pPr>
    </w:p>
    <w:p w14:paraId="2CAB5320" w14:textId="77777777" w:rsidR="001940A1" w:rsidRDefault="001E2172">
      <w:pPr>
        <w:pStyle w:val="BodyText"/>
        <w:spacing w:before="80"/>
        <w:ind w:right="120"/>
        <w:jc w:val="right"/>
      </w:pPr>
      <w:r>
        <w:t>FHWA-1273</w:t>
      </w:r>
      <w:r>
        <w:rPr>
          <w:spacing w:val="-6"/>
        </w:rPr>
        <w:t xml:space="preserve"> </w:t>
      </w:r>
      <w:r>
        <w:t>--</w:t>
      </w:r>
      <w:r>
        <w:rPr>
          <w:spacing w:val="-6"/>
        </w:rPr>
        <w:t xml:space="preserve"> </w:t>
      </w:r>
      <w:r>
        <w:t>Revised</w:t>
      </w:r>
      <w:r>
        <w:rPr>
          <w:spacing w:val="-6"/>
        </w:rPr>
        <w:t xml:space="preserve"> </w:t>
      </w:r>
      <w:r>
        <w:t>July</w:t>
      </w:r>
      <w:r>
        <w:rPr>
          <w:spacing w:val="-7"/>
        </w:rPr>
        <w:t xml:space="preserve"> </w:t>
      </w:r>
      <w:r>
        <w:t>5,</w:t>
      </w:r>
      <w:r>
        <w:rPr>
          <w:spacing w:val="-7"/>
        </w:rPr>
        <w:t xml:space="preserve"> </w:t>
      </w:r>
      <w:r>
        <w:rPr>
          <w:spacing w:val="-4"/>
        </w:rPr>
        <w:t>2022</w:t>
      </w:r>
    </w:p>
    <w:p w14:paraId="43A0BEC1" w14:textId="77777777" w:rsidR="001940A1" w:rsidRDefault="001940A1">
      <w:pPr>
        <w:pStyle w:val="BodyText"/>
        <w:spacing w:before="8"/>
        <w:rPr>
          <w:sz w:val="23"/>
        </w:rPr>
      </w:pPr>
    </w:p>
    <w:p w14:paraId="08C2BA93" w14:textId="77777777" w:rsidR="001940A1" w:rsidRDefault="001E2172">
      <w:pPr>
        <w:pStyle w:val="Heading1"/>
        <w:spacing w:before="95"/>
        <w:ind w:left="3065" w:right="3045" w:firstLine="320"/>
      </w:pPr>
      <w:r>
        <w:t>REQUIRED CONTRACT PROVISIONS FEDERAL-AID</w:t>
      </w:r>
      <w:r>
        <w:rPr>
          <w:spacing w:val="-12"/>
        </w:rPr>
        <w:t xml:space="preserve"> </w:t>
      </w:r>
      <w:r>
        <w:t>CONSTRUCTION</w:t>
      </w:r>
      <w:r>
        <w:rPr>
          <w:spacing w:val="-11"/>
        </w:rPr>
        <w:t xml:space="preserve"> </w:t>
      </w:r>
      <w:r>
        <w:t>CONTRACTS</w:t>
      </w:r>
    </w:p>
    <w:p w14:paraId="317C3F51" w14:textId="77777777" w:rsidR="001940A1" w:rsidRDefault="001940A1">
      <w:pPr>
        <w:pStyle w:val="BodyText"/>
        <w:rPr>
          <w:b/>
          <w:sz w:val="20"/>
        </w:rPr>
      </w:pPr>
    </w:p>
    <w:p w14:paraId="0695DCD2" w14:textId="77777777" w:rsidR="001940A1" w:rsidRDefault="001940A1">
      <w:pPr>
        <w:pStyle w:val="BodyText"/>
        <w:spacing w:before="7"/>
        <w:rPr>
          <w:b/>
          <w:sz w:val="19"/>
        </w:rPr>
      </w:pPr>
    </w:p>
    <w:p w14:paraId="3E452853" w14:textId="77777777" w:rsidR="001940A1" w:rsidRDefault="001940A1">
      <w:pPr>
        <w:rPr>
          <w:sz w:val="19"/>
        </w:rPr>
        <w:sectPr w:rsidR="001940A1">
          <w:headerReference w:type="default" r:id="rId10"/>
          <w:footerReference w:type="default" r:id="rId11"/>
          <w:type w:val="continuous"/>
          <w:pgSz w:w="12240" w:h="15840"/>
          <w:pgMar w:top="1360" w:right="1340" w:bottom="440" w:left="1320" w:header="0" w:footer="254" w:gutter="0"/>
          <w:pgNumType w:start="1"/>
          <w:cols w:space="720"/>
        </w:sectPr>
      </w:pPr>
    </w:p>
    <w:p w14:paraId="7E28CF4A" w14:textId="77777777" w:rsidR="001940A1" w:rsidRDefault="001940A1">
      <w:pPr>
        <w:pStyle w:val="BodyText"/>
        <w:spacing w:before="4"/>
        <w:rPr>
          <w:b/>
          <w:sz w:val="24"/>
        </w:rPr>
      </w:pPr>
    </w:p>
    <w:p w14:paraId="7EA55399" w14:textId="77777777" w:rsidR="001940A1" w:rsidRDefault="001E2172">
      <w:pPr>
        <w:pStyle w:val="ListParagraph"/>
        <w:numPr>
          <w:ilvl w:val="0"/>
          <w:numId w:val="7"/>
        </w:numPr>
        <w:tabs>
          <w:tab w:val="left" w:pos="555"/>
          <w:tab w:val="left" w:pos="556"/>
        </w:tabs>
        <w:spacing w:line="184" w:lineRule="exact"/>
        <w:rPr>
          <w:sz w:val="16"/>
        </w:rPr>
      </w:pPr>
      <w:r>
        <w:rPr>
          <w:spacing w:val="-2"/>
          <w:sz w:val="16"/>
        </w:rPr>
        <w:t>General</w:t>
      </w:r>
    </w:p>
    <w:p w14:paraId="27850F64" w14:textId="77777777" w:rsidR="001940A1" w:rsidRDefault="001E2172">
      <w:pPr>
        <w:pStyle w:val="ListParagraph"/>
        <w:numPr>
          <w:ilvl w:val="0"/>
          <w:numId w:val="7"/>
        </w:numPr>
        <w:tabs>
          <w:tab w:val="left" w:pos="555"/>
          <w:tab w:val="left" w:pos="556"/>
        </w:tabs>
        <w:spacing w:line="184" w:lineRule="exact"/>
        <w:rPr>
          <w:sz w:val="16"/>
        </w:rPr>
      </w:pPr>
      <w:r>
        <w:rPr>
          <w:spacing w:val="-2"/>
          <w:sz w:val="16"/>
        </w:rPr>
        <w:t>Nondiscrimination</w:t>
      </w:r>
    </w:p>
    <w:p w14:paraId="36AC3E14" w14:textId="77777777" w:rsidR="001940A1" w:rsidRDefault="001E2172">
      <w:pPr>
        <w:pStyle w:val="ListParagraph"/>
        <w:numPr>
          <w:ilvl w:val="0"/>
          <w:numId w:val="7"/>
        </w:numPr>
        <w:tabs>
          <w:tab w:val="left" w:pos="555"/>
          <w:tab w:val="left" w:pos="556"/>
        </w:tabs>
        <w:spacing w:before="1" w:line="184" w:lineRule="exact"/>
        <w:rPr>
          <w:sz w:val="16"/>
        </w:rPr>
      </w:pPr>
      <w:r>
        <w:rPr>
          <w:w w:val="95"/>
          <w:sz w:val="16"/>
        </w:rPr>
        <w:t>Non-segregated</w:t>
      </w:r>
      <w:r>
        <w:rPr>
          <w:spacing w:val="35"/>
          <w:sz w:val="16"/>
        </w:rPr>
        <w:t xml:space="preserve"> </w:t>
      </w:r>
      <w:r>
        <w:rPr>
          <w:spacing w:val="-2"/>
          <w:w w:val="95"/>
          <w:sz w:val="16"/>
        </w:rPr>
        <w:t>Facilities</w:t>
      </w:r>
    </w:p>
    <w:p w14:paraId="08D65B70" w14:textId="77777777" w:rsidR="001940A1" w:rsidRDefault="001E2172">
      <w:pPr>
        <w:pStyle w:val="ListParagraph"/>
        <w:numPr>
          <w:ilvl w:val="0"/>
          <w:numId w:val="7"/>
        </w:numPr>
        <w:tabs>
          <w:tab w:val="left" w:pos="555"/>
          <w:tab w:val="left" w:pos="556"/>
        </w:tabs>
        <w:spacing w:line="184" w:lineRule="exact"/>
        <w:ind w:hanging="437"/>
        <w:rPr>
          <w:sz w:val="16"/>
        </w:rPr>
      </w:pPr>
      <w:r>
        <w:rPr>
          <w:sz w:val="16"/>
        </w:rPr>
        <w:t>Davis-Bacon</w:t>
      </w:r>
      <w:r>
        <w:rPr>
          <w:spacing w:val="-9"/>
          <w:sz w:val="16"/>
        </w:rPr>
        <w:t xml:space="preserve"> </w:t>
      </w:r>
      <w:r>
        <w:rPr>
          <w:sz w:val="16"/>
        </w:rPr>
        <w:t>and</w:t>
      </w:r>
      <w:r>
        <w:rPr>
          <w:spacing w:val="-9"/>
          <w:sz w:val="16"/>
        </w:rPr>
        <w:t xml:space="preserve"> </w:t>
      </w:r>
      <w:r>
        <w:rPr>
          <w:sz w:val="16"/>
        </w:rPr>
        <w:t>Related</w:t>
      </w:r>
      <w:r>
        <w:rPr>
          <w:spacing w:val="-9"/>
          <w:sz w:val="16"/>
        </w:rPr>
        <w:t xml:space="preserve"> </w:t>
      </w:r>
      <w:r>
        <w:rPr>
          <w:sz w:val="16"/>
        </w:rPr>
        <w:t>Act</w:t>
      </w:r>
      <w:r>
        <w:rPr>
          <w:spacing w:val="-9"/>
          <w:sz w:val="16"/>
        </w:rPr>
        <w:t xml:space="preserve"> </w:t>
      </w:r>
      <w:r>
        <w:rPr>
          <w:spacing w:val="-2"/>
          <w:sz w:val="16"/>
        </w:rPr>
        <w:t>Provisions</w:t>
      </w:r>
    </w:p>
    <w:p w14:paraId="227E86D2" w14:textId="77777777" w:rsidR="001940A1" w:rsidRDefault="001E2172">
      <w:pPr>
        <w:pStyle w:val="ListParagraph"/>
        <w:numPr>
          <w:ilvl w:val="0"/>
          <w:numId w:val="7"/>
        </w:numPr>
        <w:tabs>
          <w:tab w:val="left" w:pos="555"/>
          <w:tab w:val="left" w:pos="556"/>
        </w:tabs>
        <w:ind w:right="705"/>
        <w:rPr>
          <w:sz w:val="16"/>
        </w:rPr>
      </w:pPr>
      <w:r>
        <w:rPr>
          <w:sz w:val="16"/>
        </w:rPr>
        <w:t>Contract</w:t>
      </w:r>
      <w:r>
        <w:rPr>
          <w:spacing w:val="-8"/>
          <w:sz w:val="16"/>
        </w:rPr>
        <w:t xml:space="preserve"> </w:t>
      </w:r>
      <w:r>
        <w:rPr>
          <w:sz w:val="16"/>
        </w:rPr>
        <w:t>Work</w:t>
      </w:r>
      <w:r>
        <w:rPr>
          <w:spacing w:val="-7"/>
          <w:sz w:val="16"/>
        </w:rPr>
        <w:t xml:space="preserve"> </w:t>
      </w:r>
      <w:r>
        <w:rPr>
          <w:sz w:val="16"/>
        </w:rPr>
        <w:t>Hours</w:t>
      </w:r>
      <w:r>
        <w:rPr>
          <w:spacing w:val="-7"/>
          <w:sz w:val="16"/>
        </w:rPr>
        <w:t xml:space="preserve"> </w:t>
      </w:r>
      <w:r>
        <w:rPr>
          <w:sz w:val="16"/>
        </w:rPr>
        <w:t>and</w:t>
      </w:r>
      <w:r>
        <w:rPr>
          <w:spacing w:val="-8"/>
          <w:sz w:val="16"/>
        </w:rPr>
        <w:t xml:space="preserve"> </w:t>
      </w:r>
      <w:r>
        <w:rPr>
          <w:sz w:val="16"/>
        </w:rPr>
        <w:t>Safety</w:t>
      </w:r>
      <w:r>
        <w:rPr>
          <w:spacing w:val="-6"/>
          <w:sz w:val="16"/>
        </w:rPr>
        <w:t xml:space="preserve"> </w:t>
      </w:r>
      <w:r>
        <w:rPr>
          <w:sz w:val="16"/>
        </w:rPr>
        <w:t>Standards</w:t>
      </w:r>
      <w:r>
        <w:rPr>
          <w:spacing w:val="-7"/>
          <w:sz w:val="16"/>
        </w:rPr>
        <w:t xml:space="preserve"> </w:t>
      </w:r>
      <w:r>
        <w:rPr>
          <w:sz w:val="16"/>
        </w:rPr>
        <w:t xml:space="preserve">Act </w:t>
      </w:r>
      <w:r>
        <w:rPr>
          <w:spacing w:val="-2"/>
          <w:sz w:val="16"/>
        </w:rPr>
        <w:t>Provisions</w:t>
      </w:r>
    </w:p>
    <w:p w14:paraId="6B06E36E" w14:textId="77777777" w:rsidR="001940A1" w:rsidRDefault="001E2172">
      <w:pPr>
        <w:pStyle w:val="ListParagraph"/>
        <w:numPr>
          <w:ilvl w:val="0"/>
          <w:numId w:val="7"/>
        </w:numPr>
        <w:tabs>
          <w:tab w:val="left" w:pos="555"/>
          <w:tab w:val="left" w:pos="556"/>
        </w:tabs>
        <w:spacing w:line="184" w:lineRule="exact"/>
        <w:rPr>
          <w:sz w:val="16"/>
        </w:rPr>
      </w:pPr>
      <w:r>
        <w:rPr>
          <w:sz w:val="16"/>
        </w:rPr>
        <w:t>Subletting</w:t>
      </w:r>
      <w:r>
        <w:rPr>
          <w:spacing w:val="-8"/>
          <w:sz w:val="16"/>
        </w:rPr>
        <w:t xml:space="preserve"> </w:t>
      </w:r>
      <w:r>
        <w:rPr>
          <w:sz w:val="16"/>
        </w:rPr>
        <w:t>or</w:t>
      </w:r>
      <w:r>
        <w:rPr>
          <w:spacing w:val="-8"/>
          <w:sz w:val="16"/>
        </w:rPr>
        <w:t xml:space="preserve"> </w:t>
      </w:r>
      <w:r>
        <w:rPr>
          <w:sz w:val="16"/>
        </w:rPr>
        <w:t>Assigning</w:t>
      </w:r>
      <w:r>
        <w:rPr>
          <w:spacing w:val="-8"/>
          <w:sz w:val="16"/>
        </w:rPr>
        <w:t xml:space="preserve"> </w:t>
      </w:r>
      <w:r>
        <w:rPr>
          <w:sz w:val="16"/>
        </w:rPr>
        <w:t>the</w:t>
      </w:r>
      <w:r>
        <w:rPr>
          <w:spacing w:val="-8"/>
          <w:sz w:val="16"/>
        </w:rPr>
        <w:t xml:space="preserve"> </w:t>
      </w:r>
      <w:r>
        <w:rPr>
          <w:spacing w:val="-2"/>
          <w:sz w:val="16"/>
        </w:rPr>
        <w:t>Contract</w:t>
      </w:r>
    </w:p>
    <w:p w14:paraId="024FD532" w14:textId="77777777" w:rsidR="001940A1" w:rsidRDefault="001E2172">
      <w:pPr>
        <w:pStyle w:val="ListParagraph"/>
        <w:numPr>
          <w:ilvl w:val="0"/>
          <w:numId w:val="7"/>
        </w:numPr>
        <w:tabs>
          <w:tab w:val="left" w:pos="556"/>
        </w:tabs>
        <w:spacing w:line="184" w:lineRule="exact"/>
        <w:rPr>
          <w:sz w:val="16"/>
        </w:rPr>
      </w:pPr>
      <w:r>
        <w:rPr>
          <w:sz w:val="16"/>
        </w:rPr>
        <w:t>Safety:</w:t>
      </w:r>
      <w:r>
        <w:rPr>
          <w:spacing w:val="-10"/>
          <w:sz w:val="16"/>
        </w:rPr>
        <w:t xml:space="preserve"> </w:t>
      </w:r>
      <w:r>
        <w:rPr>
          <w:sz w:val="16"/>
        </w:rPr>
        <w:t>Accident</w:t>
      </w:r>
      <w:r>
        <w:rPr>
          <w:spacing w:val="-11"/>
          <w:sz w:val="16"/>
        </w:rPr>
        <w:t xml:space="preserve"> </w:t>
      </w:r>
      <w:r>
        <w:rPr>
          <w:spacing w:val="-2"/>
          <w:sz w:val="16"/>
        </w:rPr>
        <w:t>Prevention</w:t>
      </w:r>
    </w:p>
    <w:p w14:paraId="4BB297BC" w14:textId="77777777" w:rsidR="001940A1" w:rsidRDefault="001E2172">
      <w:pPr>
        <w:pStyle w:val="ListParagraph"/>
        <w:numPr>
          <w:ilvl w:val="0"/>
          <w:numId w:val="7"/>
        </w:numPr>
        <w:tabs>
          <w:tab w:val="left" w:pos="556"/>
        </w:tabs>
        <w:spacing w:line="184" w:lineRule="exact"/>
        <w:rPr>
          <w:sz w:val="16"/>
        </w:rPr>
      </w:pPr>
      <w:r>
        <w:rPr>
          <w:sz w:val="16"/>
        </w:rPr>
        <w:t>False</w:t>
      </w:r>
      <w:r>
        <w:rPr>
          <w:spacing w:val="-11"/>
          <w:sz w:val="16"/>
        </w:rPr>
        <w:t xml:space="preserve"> </w:t>
      </w:r>
      <w:r>
        <w:rPr>
          <w:sz w:val="16"/>
        </w:rPr>
        <w:t>Statements</w:t>
      </w:r>
      <w:r>
        <w:rPr>
          <w:spacing w:val="-10"/>
          <w:sz w:val="16"/>
        </w:rPr>
        <w:t xml:space="preserve"> </w:t>
      </w:r>
      <w:r>
        <w:rPr>
          <w:sz w:val="16"/>
        </w:rPr>
        <w:t>Concerning</w:t>
      </w:r>
      <w:r>
        <w:rPr>
          <w:spacing w:val="-11"/>
          <w:sz w:val="16"/>
        </w:rPr>
        <w:t xml:space="preserve"> </w:t>
      </w:r>
      <w:r>
        <w:rPr>
          <w:sz w:val="16"/>
        </w:rPr>
        <w:t>Highway</w:t>
      </w:r>
      <w:r>
        <w:rPr>
          <w:spacing w:val="-10"/>
          <w:sz w:val="16"/>
        </w:rPr>
        <w:t xml:space="preserve"> </w:t>
      </w:r>
      <w:r>
        <w:rPr>
          <w:spacing w:val="-2"/>
          <w:sz w:val="16"/>
        </w:rPr>
        <w:t>Projects</w:t>
      </w:r>
    </w:p>
    <w:p w14:paraId="1D73E676" w14:textId="77777777" w:rsidR="001940A1" w:rsidRDefault="001E2172">
      <w:pPr>
        <w:pStyle w:val="ListParagraph"/>
        <w:numPr>
          <w:ilvl w:val="0"/>
          <w:numId w:val="7"/>
        </w:numPr>
        <w:tabs>
          <w:tab w:val="left" w:pos="555"/>
          <w:tab w:val="left" w:pos="556"/>
        </w:tabs>
        <w:spacing w:before="1"/>
        <w:ind w:right="437"/>
        <w:rPr>
          <w:sz w:val="16"/>
        </w:rPr>
      </w:pPr>
      <w:r>
        <w:rPr>
          <w:sz w:val="16"/>
        </w:rPr>
        <w:t>Implementation</w:t>
      </w:r>
      <w:r>
        <w:rPr>
          <w:spacing w:val="-6"/>
          <w:sz w:val="16"/>
        </w:rPr>
        <w:t xml:space="preserve"> </w:t>
      </w:r>
      <w:r>
        <w:rPr>
          <w:sz w:val="16"/>
        </w:rPr>
        <w:t>of</w:t>
      </w:r>
      <w:r>
        <w:rPr>
          <w:spacing w:val="-6"/>
          <w:sz w:val="16"/>
        </w:rPr>
        <w:t xml:space="preserve"> </w:t>
      </w:r>
      <w:r>
        <w:rPr>
          <w:sz w:val="16"/>
        </w:rPr>
        <w:t>Clean</w:t>
      </w:r>
      <w:r>
        <w:rPr>
          <w:spacing w:val="-6"/>
          <w:sz w:val="16"/>
        </w:rPr>
        <w:t xml:space="preserve"> </w:t>
      </w:r>
      <w:r>
        <w:rPr>
          <w:sz w:val="16"/>
        </w:rPr>
        <w:t>Air</w:t>
      </w:r>
      <w:r>
        <w:rPr>
          <w:spacing w:val="-6"/>
          <w:sz w:val="16"/>
        </w:rPr>
        <w:t xml:space="preserve"> </w:t>
      </w:r>
      <w:r>
        <w:rPr>
          <w:sz w:val="16"/>
        </w:rPr>
        <w:t>Act</w:t>
      </w:r>
      <w:r>
        <w:rPr>
          <w:spacing w:val="-6"/>
          <w:sz w:val="16"/>
        </w:rPr>
        <w:t xml:space="preserve"> </w:t>
      </w:r>
      <w:r>
        <w:rPr>
          <w:sz w:val="16"/>
        </w:rPr>
        <w:t>and</w:t>
      </w:r>
      <w:r>
        <w:rPr>
          <w:spacing w:val="-6"/>
          <w:sz w:val="16"/>
        </w:rPr>
        <w:t xml:space="preserve"> </w:t>
      </w:r>
      <w:r>
        <w:rPr>
          <w:sz w:val="16"/>
        </w:rPr>
        <w:t>Federal</w:t>
      </w:r>
      <w:r>
        <w:rPr>
          <w:spacing w:val="-5"/>
          <w:sz w:val="16"/>
        </w:rPr>
        <w:t xml:space="preserve"> </w:t>
      </w:r>
      <w:r>
        <w:rPr>
          <w:sz w:val="16"/>
        </w:rPr>
        <w:t>Water Pollution Control Act</w:t>
      </w:r>
    </w:p>
    <w:p w14:paraId="025CFB36" w14:textId="77777777" w:rsidR="001940A1" w:rsidRDefault="001E2172">
      <w:pPr>
        <w:pStyle w:val="ListParagraph"/>
        <w:numPr>
          <w:ilvl w:val="0"/>
          <w:numId w:val="7"/>
        </w:numPr>
        <w:tabs>
          <w:tab w:val="left" w:pos="552"/>
          <w:tab w:val="left" w:pos="553"/>
        </w:tabs>
        <w:ind w:left="552" w:right="626" w:hanging="433"/>
        <w:rPr>
          <w:sz w:val="16"/>
        </w:rPr>
      </w:pPr>
      <w:r>
        <w:rPr>
          <w:sz w:val="16"/>
        </w:rPr>
        <w:t>Certification</w:t>
      </w:r>
      <w:r>
        <w:rPr>
          <w:spacing w:val="-12"/>
          <w:sz w:val="16"/>
        </w:rPr>
        <w:t xml:space="preserve"> </w:t>
      </w:r>
      <w:r>
        <w:rPr>
          <w:sz w:val="16"/>
        </w:rPr>
        <w:t>Regarding</w:t>
      </w:r>
      <w:r>
        <w:rPr>
          <w:spacing w:val="-11"/>
          <w:sz w:val="16"/>
        </w:rPr>
        <w:t xml:space="preserve"> </w:t>
      </w:r>
      <w:r>
        <w:rPr>
          <w:sz w:val="16"/>
        </w:rPr>
        <w:t>Debarment,</w:t>
      </w:r>
      <w:r>
        <w:rPr>
          <w:spacing w:val="-11"/>
          <w:sz w:val="16"/>
        </w:rPr>
        <w:t xml:space="preserve"> </w:t>
      </w:r>
      <w:r>
        <w:rPr>
          <w:sz w:val="16"/>
        </w:rPr>
        <w:t>Suspension, Ineligibility and Voluntary Exclusion</w:t>
      </w:r>
    </w:p>
    <w:p w14:paraId="441DFEE3" w14:textId="77777777" w:rsidR="001940A1" w:rsidRDefault="001E2172">
      <w:pPr>
        <w:pStyle w:val="ListParagraph"/>
        <w:numPr>
          <w:ilvl w:val="0"/>
          <w:numId w:val="7"/>
        </w:numPr>
        <w:tabs>
          <w:tab w:val="left" w:pos="552"/>
          <w:tab w:val="left" w:pos="553"/>
        </w:tabs>
        <w:ind w:left="552" w:right="557" w:hanging="433"/>
        <w:rPr>
          <w:sz w:val="16"/>
        </w:rPr>
      </w:pPr>
      <w:r>
        <w:rPr>
          <w:sz w:val="16"/>
        </w:rPr>
        <w:t>Certification</w:t>
      </w:r>
      <w:r>
        <w:rPr>
          <w:spacing w:val="-7"/>
          <w:sz w:val="16"/>
        </w:rPr>
        <w:t xml:space="preserve"> </w:t>
      </w:r>
      <w:r>
        <w:rPr>
          <w:sz w:val="16"/>
        </w:rPr>
        <w:t>Regarding</w:t>
      </w:r>
      <w:r>
        <w:rPr>
          <w:spacing w:val="-7"/>
          <w:sz w:val="16"/>
        </w:rPr>
        <w:t xml:space="preserve"> </w:t>
      </w:r>
      <w:r>
        <w:rPr>
          <w:sz w:val="16"/>
        </w:rPr>
        <w:t>Use</w:t>
      </w:r>
      <w:r>
        <w:rPr>
          <w:spacing w:val="-7"/>
          <w:sz w:val="16"/>
        </w:rPr>
        <w:t xml:space="preserve"> </w:t>
      </w:r>
      <w:r>
        <w:rPr>
          <w:sz w:val="16"/>
        </w:rPr>
        <w:t>of</w:t>
      </w:r>
      <w:r>
        <w:rPr>
          <w:spacing w:val="-7"/>
          <w:sz w:val="16"/>
        </w:rPr>
        <w:t xml:space="preserve"> </w:t>
      </w:r>
      <w:r>
        <w:rPr>
          <w:sz w:val="16"/>
        </w:rPr>
        <w:t>Contract</w:t>
      </w:r>
      <w:r>
        <w:rPr>
          <w:spacing w:val="-7"/>
          <w:sz w:val="16"/>
        </w:rPr>
        <w:t xml:space="preserve"> </w:t>
      </w:r>
      <w:r>
        <w:rPr>
          <w:sz w:val="16"/>
        </w:rPr>
        <w:t>Funds</w:t>
      </w:r>
      <w:r>
        <w:rPr>
          <w:spacing w:val="-6"/>
          <w:sz w:val="16"/>
        </w:rPr>
        <w:t xml:space="preserve"> </w:t>
      </w:r>
      <w:r>
        <w:rPr>
          <w:sz w:val="16"/>
        </w:rPr>
        <w:t xml:space="preserve">for </w:t>
      </w:r>
      <w:r>
        <w:rPr>
          <w:spacing w:val="-2"/>
          <w:sz w:val="16"/>
        </w:rPr>
        <w:t>Lobbying</w:t>
      </w:r>
    </w:p>
    <w:p w14:paraId="4DC8341E" w14:textId="77777777" w:rsidR="001940A1" w:rsidRDefault="001E2172">
      <w:pPr>
        <w:pStyle w:val="ListParagraph"/>
        <w:numPr>
          <w:ilvl w:val="0"/>
          <w:numId w:val="7"/>
        </w:numPr>
        <w:tabs>
          <w:tab w:val="left" w:pos="538"/>
        </w:tabs>
        <w:spacing w:line="480" w:lineRule="auto"/>
        <w:ind w:left="120" w:right="1590" w:hanging="1"/>
        <w:rPr>
          <w:sz w:val="16"/>
        </w:rPr>
      </w:pPr>
      <w:r>
        <w:rPr>
          <w:sz w:val="16"/>
        </w:rPr>
        <w:t>Use</w:t>
      </w:r>
      <w:r>
        <w:rPr>
          <w:spacing w:val="-10"/>
          <w:sz w:val="16"/>
        </w:rPr>
        <w:t xml:space="preserve"> </w:t>
      </w:r>
      <w:r>
        <w:rPr>
          <w:sz w:val="16"/>
        </w:rPr>
        <w:t>of</w:t>
      </w:r>
      <w:r>
        <w:rPr>
          <w:spacing w:val="-10"/>
          <w:sz w:val="16"/>
        </w:rPr>
        <w:t xml:space="preserve"> </w:t>
      </w:r>
      <w:r>
        <w:rPr>
          <w:sz w:val="16"/>
        </w:rPr>
        <w:t>United</w:t>
      </w:r>
      <w:r>
        <w:rPr>
          <w:spacing w:val="-10"/>
          <w:sz w:val="16"/>
        </w:rPr>
        <w:t xml:space="preserve"> </w:t>
      </w:r>
      <w:r>
        <w:rPr>
          <w:sz w:val="16"/>
        </w:rPr>
        <w:t>States-Flag</w:t>
      </w:r>
      <w:r>
        <w:rPr>
          <w:spacing w:val="-10"/>
          <w:sz w:val="16"/>
        </w:rPr>
        <w:t xml:space="preserve"> </w:t>
      </w:r>
      <w:r>
        <w:rPr>
          <w:sz w:val="16"/>
        </w:rPr>
        <w:t xml:space="preserve">Vessels: </w:t>
      </w:r>
      <w:r>
        <w:rPr>
          <w:spacing w:val="-2"/>
          <w:sz w:val="16"/>
        </w:rPr>
        <w:t>ATTACHMENTS</w:t>
      </w:r>
    </w:p>
    <w:p w14:paraId="148431BA" w14:textId="77777777" w:rsidR="001940A1" w:rsidRDefault="001E2172">
      <w:pPr>
        <w:pStyle w:val="BodyText"/>
        <w:ind w:left="120" w:right="38"/>
      </w:pPr>
      <w:r>
        <w:t>A. Employment and Materials Preference for Appalachian Development</w:t>
      </w:r>
      <w:r>
        <w:rPr>
          <w:spacing w:val="-7"/>
        </w:rPr>
        <w:t xml:space="preserve"> </w:t>
      </w:r>
      <w:r>
        <w:t>Highway</w:t>
      </w:r>
      <w:r>
        <w:rPr>
          <w:spacing w:val="-6"/>
        </w:rPr>
        <w:t xml:space="preserve"> </w:t>
      </w:r>
      <w:r>
        <w:t>System</w:t>
      </w:r>
      <w:r>
        <w:rPr>
          <w:spacing w:val="-6"/>
        </w:rPr>
        <w:t xml:space="preserve"> </w:t>
      </w:r>
      <w:r>
        <w:t>or</w:t>
      </w:r>
      <w:r>
        <w:rPr>
          <w:spacing w:val="-7"/>
        </w:rPr>
        <w:t xml:space="preserve"> </w:t>
      </w:r>
      <w:r>
        <w:t>Appalachian</w:t>
      </w:r>
      <w:r>
        <w:rPr>
          <w:spacing w:val="-7"/>
        </w:rPr>
        <w:t xml:space="preserve"> </w:t>
      </w:r>
      <w:r>
        <w:t>Local</w:t>
      </w:r>
      <w:r>
        <w:rPr>
          <w:spacing w:val="-6"/>
        </w:rPr>
        <w:t xml:space="preserve"> </w:t>
      </w:r>
      <w:r>
        <w:t>Access Road Contracts (included in Appalachian contracts only)</w:t>
      </w:r>
    </w:p>
    <w:p w14:paraId="2E746358" w14:textId="77777777" w:rsidR="001940A1" w:rsidRDefault="001940A1">
      <w:pPr>
        <w:pStyle w:val="BodyText"/>
        <w:rPr>
          <w:sz w:val="18"/>
        </w:rPr>
      </w:pPr>
    </w:p>
    <w:p w14:paraId="4213F857" w14:textId="77777777" w:rsidR="001940A1" w:rsidRDefault="001E2172">
      <w:pPr>
        <w:pStyle w:val="Heading1"/>
        <w:numPr>
          <w:ilvl w:val="1"/>
          <w:numId w:val="7"/>
        </w:numPr>
        <w:tabs>
          <w:tab w:val="left" w:pos="298"/>
        </w:tabs>
        <w:spacing w:before="161"/>
      </w:pPr>
      <w:r>
        <w:rPr>
          <w:spacing w:val="-2"/>
        </w:rPr>
        <w:t>GENERAL</w:t>
      </w:r>
    </w:p>
    <w:p w14:paraId="132B057D" w14:textId="77777777" w:rsidR="001940A1" w:rsidRDefault="001940A1">
      <w:pPr>
        <w:pStyle w:val="BodyText"/>
        <w:spacing w:before="10"/>
        <w:rPr>
          <w:b/>
          <w:sz w:val="15"/>
        </w:rPr>
      </w:pPr>
    </w:p>
    <w:p w14:paraId="747E44C1" w14:textId="77777777" w:rsidR="001940A1" w:rsidRDefault="001E2172">
      <w:pPr>
        <w:pStyle w:val="ListParagraph"/>
        <w:numPr>
          <w:ilvl w:val="2"/>
          <w:numId w:val="7"/>
        </w:numPr>
        <w:tabs>
          <w:tab w:val="left" w:pos="343"/>
        </w:tabs>
        <w:spacing w:before="1"/>
        <w:ind w:right="109" w:firstLine="0"/>
        <w:rPr>
          <w:sz w:val="16"/>
        </w:rPr>
      </w:pPr>
      <w:r>
        <w:rPr>
          <w:sz w:val="16"/>
        </w:rPr>
        <w:t>Form</w:t>
      </w:r>
      <w:r>
        <w:rPr>
          <w:spacing w:val="-2"/>
          <w:sz w:val="16"/>
        </w:rPr>
        <w:t xml:space="preserve"> </w:t>
      </w:r>
      <w:r>
        <w:rPr>
          <w:sz w:val="16"/>
        </w:rPr>
        <w:t>FHWA-1273</w:t>
      </w:r>
      <w:r>
        <w:rPr>
          <w:spacing w:val="-4"/>
          <w:sz w:val="16"/>
        </w:rPr>
        <w:t xml:space="preserve"> </w:t>
      </w:r>
      <w:r>
        <w:rPr>
          <w:sz w:val="16"/>
        </w:rPr>
        <w:t>must</w:t>
      </w:r>
      <w:r>
        <w:rPr>
          <w:spacing w:val="-4"/>
          <w:sz w:val="16"/>
        </w:rPr>
        <w:t xml:space="preserve"> </w:t>
      </w:r>
      <w:r>
        <w:rPr>
          <w:sz w:val="16"/>
        </w:rPr>
        <w:t>be</w:t>
      </w:r>
      <w:r>
        <w:rPr>
          <w:spacing w:val="-4"/>
          <w:sz w:val="16"/>
        </w:rPr>
        <w:t xml:space="preserve"> </w:t>
      </w:r>
      <w:r>
        <w:rPr>
          <w:sz w:val="16"/>
        </w:rPr>
        <w:t>physically</w:t>
      </w:r>
      <w:r>
        <w:rPr>
          <w:spacing w:val="-4"/>
          <w:sz w:val="16"/>
        </w:rPr>
        <w:t xml:space="preserve"> </w:t>
      </w:r>
      <w:r>
        <w:rPr>
          <w:sz w:val="16"/>
        </w:rPr>
        <w:t>incorporated</w:t>
      </w:r>
      <w:r>
        <w:rPr>
          <w:spacing w:val="-4"/>
          <w:sz w:val="16"/>
        </w:rPr>
        <w:t xml:space="preserve"> </w:t>
      </w:r>
      <w:r>
        <w:rPr>
          <w:sz w:val="16"/>
        </w:rPr>
        <w:t>in</w:t>
      </w:r>
      <w:r>
        <w:rPr>
          <w:spacing w:val="-4"/>
          <w:sz w:val="16"/>
        </w:rPr>
        <w:t xml:space="preserve"> </w:t>
      </w:r>
      <w:r>
        <w:rPr>
          <w:sz w:val="16"/>
        </w:rPr>
        <w:t>each construction contract funded under title 23, United States Code, as required in 23 CFR 633.102(b) (excluding emergency</w:t>
      </w:r>
      <w:r>
        <w:rPr>
          <w:spacing w:val="-5"/>
          <w:sz w:val="16"/>
        </w:rPr>
        <w:t xml:space="preserve"> </w:t>
      </w:r>
      <w:r>
        <w:rPr>
          <w:sz w:val="16"/>
        </w:rPr>
        <w:t>contracts</w:t>
      </w:r>
      <w:r>
        <w:rPr>
          <w:spacing w:val="-5"/>
          <w:sz w:val="16"/>
        </w:rPr>
        <w:t xml:space="preserve"> </w:t>
      </w:r>
      <w:r>
        <w:rPr>
          <w:sz w:val="16"/>
        </w:rPr>
        <w:t>solely</w:t>
      </w:r>
      <w:r>
        <w:rPr>
          <w:spacing w:val="-5"/>
          <w:sz w:val="16"/>
        </w:rPr>
        <w:t xml:space="preserve"> </w:t>
      </w:r>
      <w:r>
        <w:rPr>
          <w:sz w:val="16"/>
        </w:rPr>
        <w:t>intended</w:t>
      </w:r>
      <w:r>
        <w:rPr>
          <w:spacing w:val="-6"/>
          <w:sz w:val="16"/>
        </w:rPr>
        <w:t xml:space="preserve"> </w:t>
      </w:r>
      <w:r>
        <w:rPr>
          <w:sz w:val="16"/>
        </w:rPr>
        <w:t>for</w:t>
      </w:r>
      <w:r>
        <w:rPr>
          <w:spacing w:val="-6"/>
          <w:sz w:val="16"/>
        </w:rPr>
        <w:t xml:space="preserve"> </w:t>
      </w:r>
      <w:r>
        <w:rPr>
          <w:sz w:val="16"/>
        </w:rPr>
        <w:t>debris</w:t>
      </w:r>
      <w:r>
        <w:rPr>
          <w:spacing w:val="-5"/>
          <w:sz w:val="16"/>
        </w:rPr>
        <w:t xml:space="preserve"> </w:t>
      </w:r>
      <w:r>
        <w:rPr>
          <w:sz w:val="16"/>
        </w:rPr>
        <w:t>removal).</w:t>
      </w:r>
      <w:r>
        <w:rPr>
          <w:spacing w:val="33"/>
          <w:sz w:val="16"/>
        </w:rPr>
        <w:t xml:space="preserve"> </w:t>
      </w:r>
      <w:r>
        <w:rPr>
          <w:sz w:val="16"/>
        </w:rPr>
        <w:t>The contractor (or subcontractor) must insert this form in each subcontract and further require its inclusion in all lower tier subcontracts (excluding purchase orders, rental agreements and other agreements for supplies or services).</w:t>
      </w:r>
      <w:r>
        <w:rPr>
          <w:spacing w:val="40"/>
          <w:sz w:val="16"/>
        </w:rPr>
        <w:t xml:space="preserve"> </w:t>
      </w:r>
      <w:r>
        <w:rPr>
          <w:sz w:val="16"/>
        </w:rPr>
        <w:t xml:space="preserve">23 CFR </w:t>
      </w:r>
      <w:r>
        <w:rPr>
          <w:spacing w:val="-2"/>
          <w:sz w:val="16"/>
        </w:rPr>
        <w:t>633.102(e).</w:t>
      </w:r>
    </w:p>
    <w:p w14:paraId="2B2090BB" w14:textId="77777777" w:rsidR="001940A1" w:rsidRDefault="001940A1">
      <w:pPr>
        <w:pStyle w:val="BodyText"/>
        <w:spacing w:before="10"/>
        <w:rPr>
          <w:sz w:val="15"/>
        </w:rPr>
      </w:pPr>
    </w:p>
    <w:p w14:paraId="1B5D3013" w14:textId="77777777" w:rsidR="001940A1" w:rsidRDefault="001E2172">
      <w:pPr>
        <w:pStyle w:val="BodyText"/>
        <w:ind w:left="120"/>
      </w:pPr>
      <w:r>
        <w:t>The applicable requirements of Form FHWA-1273 are incorporated by reference for work done under any purchase order, rental agreement or agreement for other services.</w:t>
      </w:r>
      <w:r>
        <w:rPr>
          <w:spacing w:val="40"/>
        </w:rPr>
        <w:t xml:space="preserve"> </w:t>
      </w:r>
      <w:r>
        <w:t>The prime contractor shall be responsible for compliance by any subcontractor,</w:t>
      </w:r>
      <w:r>
        <w:rPr>
          <w:spacing w:val="-6"/>
        </w:rPr>
        <w:t xml:space="preserve"> </w:t>
      </w:r>
      <w:r>
        <w:t>lower-tier</w:t>
      </w:r>
      <w:r>
        <w:rPr>
          <w:spacing w:val="-6"/>
        </w:rPr>
        <w:t xml:space="preserve"> </w:t>
      </w:r>
      <w:r>
        <w:t>subcontractor</w:t>
      </w:r>
      <w:r>
        <w:rPr>
          <w:spacing w:val="-6"/>
        </w:rPr>
        <w:t xml:space="preserve"> </w:t>
      </w:r>
      <w:r>
        <w:t>or</w:t>
      </w:r>
      <w:r>
        <w:rPr>
          <w:spacing w:val="-6"/>
        </w:rPr>
        <w:t xml:space="preserve"> </w:t>
      </w:r>
      <w:r>
        <w:t>service</w:t>
      </w:r>
      <w:r>
        <w:rPr>
          <w:spacing w:val="-6"/>
        </w:rPr>
        <w:t xml:space="preserve"> </w:t>
      </w:r>
      <w:r>
        <w:t>provider.</w:t>
      </w:r>
      <w:r>
        <w:rPr>
          <w:spacing w:val="33"/>
        </w:rPr>
        <w:t xml:space="preserve"> </w:t>
      </w:r>
      <w:r>
        <w:t>23 CFR 633.102(e).</w:t>
      </w:r>
    </w:p>
    <w:p w14:paraId="610A1015" w14:textId="77777777" w:rsidR="001940A1" w:rsidRDefault="001940A1">
      <w:pPr>
        <w:pStyle w:val="BodyText"/>
        <w:spacing w:before="1"/>
      </w:pPr>
    </w:p>
    <w:p w14:paraId="5A17E4E5" w14:textId="77777777" w:rsidR="001940A1" w:rsidRDefault="001E2172">
      <w:pPr>
        <w:pStyle w:val="BodyText"/>
        <w:ind w:left="120" w:right="38"/>
      </w:pPr>
      <w:r>
        <w:t>Form FHWA-1273 must be included in all Federal-aid design- build contracts, in all subcontracts and in lower tier subcontracts (excluding subcontracts for design services, purchase orders, rental agreements and other agreements for supplies</w:t>
      </w:r>
      <w:r>
        <w:rPr>
          <w:spacing w:val="-4"/>
        </w:rPr>
        <w:t xml:space="preserve"> </w:t>
      </w:r>
      <w:r>
        <w:t>or</w:t>
      </w:r>
      <w:r>
        <w:rPr>
          <w:spacing w:val="-5"/>
        </w:rPr>
        <w:t xml:space="preserve"> </w:t>
      </w:r>
      <w:r>
        <w:t>services)</w:t>
      </w:r>
      <w:r>
        <w:rPr>
          <w:spacing w:val="-5"/>
        </w:rPr>
        <w:t xml:space="preserve"> </w:t>
      </w:r>
      <w:r>
        <w:t>in</w:t>
      </w:r>
      <w:r>
        <w:rPr>
          <w:spacing w:val="-5"/>
        </w:rPr>
        <w:t xml:space="preserve"> </w:t>
      </w:r>
      <w:r>
        <w:t>accordance</w:t>
      </w:r>
      <w:r>
        <w:rPr>
          <w:spacing w:val="-5"/>
        </w:rPr>
        <w:t xml:space="preserve"> </w:t>
      </w:r>
      <w:r>
        <w:t>with</w:t>
      </w:r>
      <w:r>
        <w:rPr>
          <w:spacing w:val="-5"/>
        </w:rPr>
        <w:t xml:space="preserve"> </w:t>
      </w:r>
      <w:r>
        <w:t>23</w:t>
      </w:r>
      <w:r>
        <w:rPr>
          <w:spacing w:val="-5"/>
        </w:rPr>
        <w:t xml:space="preserve"> </w:t>
      </w:r>
      <w:r>
        <w:t>CFR</w:t>
      </w:r>
      <w:r>
        <w:rPr>
          <w:spacing w:val="-3"/>
        </w:rPr>
        <w:t xml:space="preserve"> </w:t>
      </w:r>
      <w:r>
        <w:t>633.102.</w:t>
      </w:r>
      <w:r>
        <w:rPr>
          <w:spacing w:val="36"/>
        </w:rPr>
        <w:t xml:space="preserve"> </w:t>
      </w:r>
      <w:r>
        <w:t>The design-builder shall be responsible for compliance by any subcontractor, lower-tier subcontractor or service provider.</w:t>
      </w:r>
    </w:p>
    <w:p w14:paraId="61B51B47" w14:textId="77777777" w:rsidR="001940A1" w:rsidRDefault="001940A1">
      <w:pPr>
        <w:pStyle w:val="BodyText"/>
        <w:spacing w:before="11"/>
        <w:rPr>
          <w:sz w:val="15"/>
        </w:rPr>
      </w:pPr>
    </w:p>
    <w:p w14:paraId="7BE456D2" w14:textId="77777777" w:rsidR="001940A1" w:rsidRDefault="001E2172">
      <w:pPr>
        <w:pStyle w:val="BodyText"/>
        <w:ind w:left="120" w:right="48"/>
      </w:pPr>
      <w:r>
        <w:t>Contracting agencies may reference Form FHWA-1273 in solicitation-for-bids or request-for-proposals documents, however, the Form FHWA-1273 must be physically incorporated</w:t>
      </w:r>
      <w:r>
        <w:rPr>
          <w:spacing w:val="-5"/>
        </w:rPr>
        <w:t xml:space="preserve"> </w:t>
      </w:r>
      <w:r>
        <w:t>(not</w:t>
      </w:r>
      <w:r>
        <w:rPr>
          <w:spacing w:val="-6"/>
        </w:rPr>
        <w:t xml:space="preserve"> </w:t>
      </w:r>
      <w:r>
        <w:t>referenced)</w:t>
      </w:r>
      <w:r>
        <w:rPr>
          <w:spacing w:val="-7"/>
        </w:rPr>
        <w:t xml:space="preserve"> </w:t>
      </w:r>
      <w:r>
        <w:t>in</w:t>
      </w:r>
      <w:r>
        <w:rPr>
          <w:spacing w:val="-7"/>
        </w:rPr>
        <w:t xml:space="preserve"> </w:t>
      </w:r>
      <w:r>
        <w:t>all</w:t>
      </w:r>
      <w:r>
        <w:rPr>
          <w:spacing w:val="-6"/>
        </w:rPr>
        <w:t xml:space="preserve"> </w:t>
      </w:r>
      <w:r>
        <w:t>contracts,</w:t>
      </w:r>
      <w:r>
        <w:rPr>
          <w:spacing w:val="-7"/>
        </w:rPr>
        <w:t xml:space="preserve"> </w:t>
      </w:r>
      <w:r>
        <w:t>subcontracts</w:t>
      </w:r>
      <w:r>
        <w:rPr>
          <w:spacing w:val="-6"/>
        </w:rPr>
        <w:t xml:space="preserve"> </w:t>
      </w:r>
      <w:r>
        <w:t>and lower-tier subcontracts (excluding purchase orders, rental agreements and other agreements for supplies or services related to a construction contract).</w:t>
      </w:r>
      <w:r>
        <w:rPr>
          <w:spacing w:val="40"/>
        </w:rPr>
        <w:t xml:space="preserve"> </w:t>
      </w:r>
      <w:r>
        <w:t>23 CFR 633.102(b).</w:t>
      </w:r>
    </w:p>
    <w:p w14:paraId="01E3A2F0" w14:textId="77777777" w:rsidR="001940A1" w:rsidRDefault="001940A1">
      <w:pPr>
        <w:pStyle w:val="BodyText"/>
      </w:pPr>
    </w:p>
    <w:p w14:paraId="14EE935A" w14:textId="77777777" w:rsidR="001940A1" w:rsidRDefault="001E2172">
      <w:pPr>
        <w:pStyle w:val="ListParagraph"/>
        <w:numPr>
          <w:ilvl w:val="2"/>
          <w:numId w:val="7"/>
        </w:numPr>
        <w:tabs>
          <w:tab w:val="left" w:pos="342"/>
        </w:tabs>
        <w:ind w:right="348" w:firstLine="0"/>
        <w:rPr>
          <w:sz w:val="16"/>
        </w:rPr>
      </w:pPr>
      <w:r>
        <w:rPr>
          <w:sz w:val="16"/>
        </w:rPr>
        <w:t>Subject</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applicability</w:t>
      </w:r>
      <w:r>
        <w:rPr>
          <w:spacing w:val="-5"/>
          <w:sz w:val="16"/>
        </w:rPr>
        <w:t xml:space="preserve"> </w:t>
      </w:r>
      <w:r>
        <w:rPr>
          <w:sz w:val="16"/>
        </w:rPr>
        <w:t>criteria</w:t>
      </w:r>
      <w:r>
        <w:rPr>
          <w:spacing w:val="-6"/>
          <w:sz w:val="16"/>
        </w:rPr>
        <w:t xml:space="preserve"> </w:t>
      </w:r>
      <w:r>
        <w:rPr>
          <w:sz w:val="16"/>
        </w:rPr>
        <w:t>noted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following sections, these contract provisions shall apply to all work</w:t>
      </w:r>
    </w:p>
    <w:p w14:paraId="1F97A616" w14:textId="77777777" w:rsidR="001940A1" w:rsidRDefault="001E2172">
      <w:pPr>
        <w:pStyle w:val="BodyText"/>
        <w:spacing w:before="95"/>
        <w:ind w:left="120" w:right="132"/>
      </w:pPr>
      <w:r>
        <w:br w:type="column"/>
      </w:r>
      <w:r>
        <w:t>performed</w:t>
      </w:r>
      <w:r>
        <w:rPr>
          <w:spacing w:val="-6"/>
        </w:rPr>
        <w:t xml:space="preserve"> </w:t>
      </w:r>
      <w:r>
        <w:t>on</w:t>
      </w:r>
      <w:r>
        <w:rPr>
          <w:spacing w:val="-6"/>
        </w:rPr>
        <w:t xml:space="preserve"> </w:t>
      </w:r>
      <w:r>
        <w:t>the</w:t>
      </w:r>
      <w:r>
        <w:rPr>
          <w:spacing w:val="-4"/>
        </w:rPr>
        <w:t xml:space="preserve"> </w:t>
      </w:r>
      <w:r>
        <w:t>contract</w:t>
      </w:r>
      <w:r>
        <w:rPr>
          <w:spacing w:val="-6"/>
        </w:rPr>
        <w:t xml:space="preserve"> </w:t>
      </w:r>
      <w:r>
        <w:t>by</w:t>
      </w:r>
      <w:r>
        <w:rPr>
          <w:spacing w:val="-5"/>
        </w:rPr>
        <w:t xml:space="preserve"> </w:t>
      </w:r>
      <w:r>
        <w:t>the</w:t>
      </w:r>
      <w:r>
        <w:rPr>
          <w:spacing w:val="-6"/>
        </w:rPr>
        <w:t xml:space="preserve"> </w:t>
      </w:r>
      <w:r>
        <w:t>contractor's</w:t>
      </w:r>
      <w:r>
        <w:rPr>
          <w:spacing w:val="-5"/>
        </w:rPr>
        <w:t xml:space="preserve"> </w:t>
      </w:r>
      <w:r>
        <w:t>own</w:t>
      </w:r>
      <w:r>
        <w:rPr>
          <w:spacing w:val="-6"/>
        </w:rPr>
        <w:t xml:space="preserve"> </w:t>
      </w:r>
      <w:r>
        <w:t>organization and with the assistance of workers under the contractor's immediate superintendence and to all work performed on the contract by piecework, station work, or by subcontract.</w:t>
      </w:r>
      <w:r>
        <w:rPr>
          <w:spacing w:val="40"/>
        </w:rPr>
        <w:t xml:space="preserve"> </w:t>
      </w:r>
      <w:r>
        <w:t>23 CFR 633.102(d).</w:t>
      </w:r>
    </w:p>
    <w:p w14:paraId="17CB61ED" w14:textId="77777777" w:rsidR="001940A1" w:rsidRDefault="001940A1">
      <w:pPr>
        <w:pStyle w:val="BodyText"/>
        <w:spacing w:before="10"/>
        <w:rPr>
          <w:sz w:val="15"/>
        </w:rPr>
      </w:pPr>
    </w:p>
    <w:p w14:paraId="707882F5" w14:textId="77777777" w:rsidR="001940A1" w:rsidRDefault="001E2172">
      <w:pPr>
        <w:pStyle w:val="ListParagraph"/>
        <w:numPr>
          <w:ilvl w:val="2"/>
          <w:numId w:val="7"/>
        </w:numPr>
        <w:tabs>
          <w:tab w:val="left" w:pos="342"/>
        </w:tabs>
        <w:ind w:right="216" w:firstLine="0"/>
        <w:rPr>
          <w:sz w:val="16"/>
        </w:rPr>
      </w:pPr>
      <w:r>
        <w:rPr>
          <w:sz w:val="16"/>
        </w:rPr>
        <w:t>A breach of any of the stipulations contained in these Required Contract Provisions may be sufficient grounds for withholding of progress payments, withholding of final payment,</w:t>
      </w:r>
      <w:r>
        <w:rPr>
          <w:spacing w:val="-6"/>
          <w:sz w:val="16"/>
        </w:rPr>
        <w:t xml:space="preserve"> </w:t>
      </w:r>
      <w:r>
        <w:rPr>
          <w:sz w:val="16"/>
        </w:rPr>
        <w:t>termination</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contract,</w:t>
      </w:r>
      <w:r>
        <w:rPr>
          <w:spacing w:val="-6"/>
          <w:sz w:val="16"/>
        </w:rPr>
        <w:t xml:space="preserve"> </w:t>
      </w:r>
      <w:r>
        <w:rPr>
          <w:sz w:val="16"/>
        </w:rPr>
        <w:t>suspension</w:t>
      </w:r>
      <w:r>
        <w:rPr>
          <w:spacing w:val="-6"/>
          <w:sz w:val="16"/>
        </w:rPr>
        <w:t xml:space="preserve"> </w:t>
      </w:r>
      <w:r>
        <w:rPr>
          <w:sz w:val="16"/>
        </w:rPr>
        <w:t>/</w:t>
      </w:r>
      <w:r>
        <w:rPr>
          <w:spacing w:val="-6"/>
          <w:sz w:val="16"/>
        </w:rPr>
        <w:t xml:space="preserve"> </w:t>
      </w:r>
      <w:r>
        <w:rPr>
          <w:sz w:val="16"/>
        </w:rPr>
        <w:t>debarment or any other action determined to be appropriate by the contracting agency and FHWA.</w:t>
      </w:r>
    </w:p>
    <w:p w14:paraId="5A44E43E" w14:textId="77777777" w:rsidR="001940A1" w:rsidRDefault="001940A1">
      <w:pPr>
        <w:pStyle w:val="BodyText"/>
      </w:pPr>
    </w:p>
    <w:p w14:paraId="1FF50674" w14:textId="77777777" w:rsidR="001940A1" w:rsidRDefault="001E2172">
      <w:pPr>
        <w:pStyle w:val="ListParagraph"/>
        <w:numPr>
          <w:ilvl w:val="2"/>
          <w:numId w:val="7"/>
        </w:numPr>
        <w:tabs>
          <w:tab w:val="left" w:pos="342"/>
        </w:tabs>
        <w:ind w:right="152" w:firstLine="0"/>
        <w:rPr>
          <w:sz w:val="16"/>
        </w:rPr>
      </w:pPr>
      <w:r>
        <w:rPr>
          <w:sz w:val="16"/>
        </w:rPr>
        <w:t>Selection</w:t>
      </w:r>
      <w:r>
        <w:rPr>
          <w:spacing w:val="-6"/>
          <w:sz w:val="16"/>
        </w:rPr>
        <w:t xml:space="preserve"> </w:t>
      </w:r>
      <w:r>
        <w:rPr>
          <w:sz w:val="16"/>
        </w:rPr>
        <w:t>of</w:t>
      </w:r>
      <w:r>
        <w:rPr>
          <w:spacing w:val="-6"/>
          <w:sz w:val="16"/>
        </w:rPr>
        <w:t xml:space="preserve"> </w:t>
      </w:r>
      <w:r>
        <w:rPr>
          <w:sz w:val="16"/>
        </w:rPr>
        <w:t>Labor:</w:t>
      </w:r>
      <w:r>
        <w:rPr>
          <w:spacing w:val="-6"/>
          <w:sz w:val="16"/>
        </w:rPr>
        <w:t xml:space="preserve"> </w:t>
      </w:r>
      <w:r>
        <w:rPr>
          <w:sz w:val="16"/>
        </w:rPr>
        <w:t>During</w:t>
      </w:r>
      <w:r>
        <w:rPr>
          <w:spacing w:val="-6"/>
          <w:sz w:val="16"/>
        </w:rPr>
        <w:t xml:space="preserve"> </w:t>
      </w:r>
      <w:r>
        <w:rPr>
          <w:sz w:val="16"/>
        </w:rPr>
        <w:t>the</w:t>
      </w:r>
      <w:r>
        <w:rPr>
          <w:spacing w:val="-4"/>
          <w:sz w:val="16"/>
        </w:rPr>
        <w:t xml:space="preserve"> </w:t>
      </w:r>
      <w:r>
        <w:rPr>
          <w:sz w:val="16"/>
        </w:rPr>
        <w:t>performance</w:t>
      </w:r>
      <w:r>
        <w:rPr>
          <w:spacing w:val="-6"/>
          <w:sz w:val="16"/>
        </w:rPr>
        <w:t xml:space="preserve"> </w:t>
      </w:r>
      <w:r>
        <w:rPr>
          <w:sz w:val="16"/>
        </w:rPr>
        <w:t>of</w:t>
      </w:r>
      <w:r>
        <w:rPr>
          <w:spacing w:val="-6"/>
          <w:sz w:val="16"/>
        </w:rPr>
        <w:t xml:space="preserve"> </w:t>
      </w:r>
      <w:r>
        <w:rPr>
          <w:sz w:val="16"/>
        </w:rPr>
        <w:t>this</w:t>
      </w:r>
      <w:r>
        <w:rPr>
          <w:spacing w:val="-5"/>
          <w:sz w:val="16"/>
        </w:rPr>
        <w:t xml:space="preserve"> </w:t>
      </w:r>
      <w:r>
        <w:rPr>
          <w:sz w:val="16"/>
        </w:rPr>
        <w:t>contract, the contractor shall not use convict labor for any purpose within the limits of a construction project on a Federal-aid highway unless it is labor performed by convicts who are on parole, supervised release, or probation.</w:t>
      </w:r>
      <w:r>
        <w:rPr>
          <w:spacing w:val="40"/>
          <w:sz w:val="16"/>
        </w:rPr>
        <w:t xml:space="preserve"> </w:t>
      </w:r>
      <w:r>
        <w:rPr>
          <w:sz w:val="16"/>
        </w:rPr>
        <w:t>23 U.S.C. 114(b). The term Federal-aid highway does not include roadways functionally classified as local roads or rural minor collectors. 23 U.S.C. 101(a).</w:t>
      </w:r>
    </w:p>
    <w:p w14:paraId="16054126" w14:textId="77777777" w:rsidR="001940A1" w:rsidRDefault="001940A1">
      <w:pPr>
        <w:pStyle w:val="BodyText"/>
        <w:rPr>
          <w:sz w:val="18"/>
        </w:rPr>
      </w:pPr>
    </w:p>
    <w:p w14:paraId="62A0FA56" w14:textId="77777777" w:rsidR="001940A1" w:rsidRDefault="001940A1">
      <w:pPr>
        <w:pStyle w:val="BodyText"/>
        <w:spacing w:before="3"/>
        <w:rPr>
          <w:sz w:val="14"/>
        </w:rPr>
      </w:pPr>
    </w:p>
    <w:p w14:paraId="54B0A389" w14:textId="77777777" w:rsidR="001940A1" w:rsidRDefault="001E2172">
      <w:pPr>
        <w:pStyle w:val="ListParagraph"/>
        <w:numPr>
          <w:ilvl w:val="1"/>
          <w:numId w:val="7"/>
        </w:numPr>
        <w:tabs>
          <w:tab w:val="left" w:pos="342"/>
        </w:tabs>
        <w:spacing w:line="184" w:lineRule="exact"/>
        <w:ind w:left="341" w:hanging="222"/>
        <w:rPr>
          <w:sz w:val="16"/>
        </w:rPr>
      </w:pPr>
      <w:r>
        <w:rPr>
          <w:b/>
          <w:sz w:val="16"/>
        </w:rPr>
        <w:t>NONDISCRIMINATION</w:t>
      </w:r>
      <w:r>
        <w:rPr>
          <w:b/>
          <w:spacing w:val="-8"/>
          <w:sz w:val="16"/>
        </w:rPr>
        <w:t xml:space="preserve"> </w:t>
      </w:r>
      <w:r>
        <w:rPr>
          <w:sz w:val="16"/>
        </w:rPr>
        <w:t>(23</w:t>
      </w:r>
      <w:r>
        <w:rPr>
          <w:spacing w:val="-9"/>
          <w:sz w:val="16"/>
        </w:rPr>
        <w:t xml:space="preserve"> </w:t>
      </w:r>
      <w:r>
        <w:rPr>
          <w:sz w:val="16"/>
        </w:rPr>
        <w:t>CFR</w:t>
      </w:r>
      <w:r>
        <w:rPr>
          <w:spacing w:val="-10"/>
          <w:sz w:val="16"/>
        </w:rPr>
        <w:t xml:space="preserve"> </w:t>
      </w:r>
      <w:r>
        <w:rPr>
          <w:sz w:val="16"/>
        </w:rPr>
        <w:t>230.107(a);</w:t>
      </w:r>
      <w:r>
        <w:rPr>
          <w:spacing w:val="-9"/>
          <w:sz w:val="16"/>
        </w:rPr>
        <w:t xml:space="preserve"> </w:t>
      </w:r>
      <w:r>
        <w:rPr>
          <w:sz w:val="16"/>
        </w:rPr>
        <w:t>23</w:t>
      </w:r>
      <w:r>
        <w:rPr>
          <w:spacing w:val="-9"/>
          <w:sz w:val="16"/>
        </w:rPr>
        <w:t xml:space="preserve"> </w:t>
      </w:r>
      <w:r>
        <w:rPr>
          <w:sz w:val="16"/>
        </w:rPr>
        <w:t>CFR</w:t>
      </w:r>
      <w:r>
        <w:rPr>
          <w:spacing w:val="-9"/>
          <w:sz w:val="16"/>
        </w:rPr>
        <w:t xml:space="preserve"> </w:t>
      </w:r>
      <w:r>
        <w:rPr>
          <w:spacing w:val="-4"/>
          <w:sz w:val="16"/>
        </w:rPr>
        <w:t>Part</w:t>
      </w:r>
    </w:p>
    <w:p w14:paraId="177EA6FF" w14:textId="77777777" w:rsidR="001940A1" w:rsidRDefault="001E2172">
      <w:pPr>
        <w:pStyle w:val="BodyText"/>
        <w:spacing w:line="184" w:lineRule="exact"/>
        <w:ind w:left="120"/>
      </w:pPr>
      <w:r>
        <w:t>230,</w:t>
      </w:r>
      <w:r>
        <w:rPr>
          <w:spacing w:val="-7"/>
        </w:rPr>
        <w:t xml:space="preserve"> </w:t>
      </w:r>
      <w:r>
        <w:t>Subpart</w:t>
      </w:r>
      <w:r>
        <w:rPr>
          <w:spacing w:val="-6"/>
        </w:rPr>
        <w:t xml:space="preserve"> </w:t>
      </w:r>
      <w:r>
        <w:t>A,</w:t>
      </w:r>
      <w:r>
        <w:rPr>
          <w:spacing w:val="-5"/>
        </w:rPr>
        <w:t xml:space="preserve"> </w:t>
      </w:r>
      <w:r>
        <w:t>Appendix</w:t>
      </w:r>
      <w:r>
        <w:rPr>
          <w:spacing w:val="-5"/>
        </w:rPr>
        <w:t xml:space="preserve"> </w:t>
      </w:r>
      <w:r>
        <w:t>A;</w:t>
      </w:r>
      <w:r>
        <w:rPr>
          <w:spacing w:val="-7"/>
        </w:rPr>
        <w:t xml:space="preserve"> </w:t>
      </w:r>
      <w:r>
        <w:t>EO</w:t>
      </w:r>
      <w:r>
        <w:rPr>
          <w:spacing w:val="-5"/>
        </w:rPr>
        <w:t xml:space="preserve"> </w:t>
      </w:r>
      <w:r>
        <w:rPr>
          <w:spacing w:val="-2"/>
        </w:rPr>
        <w:t>11246)</w:t>
      </w:r>
    </w:p>
    <w:p w14:paraId="70D95183" w14:textId="77777777" w:rsidR="001940A1" w:rsidRDefault="001940A1">
      <w:pPr>
        <w:pStyle w:val="BodyText"/>
      </w:pPr>
    </w:p>
    <w:p w14:paraId="5C18F65D" w14:textId="77777777" w:rsidR="001940A1" w:rsidRDefault="001E2172">
      <w:pPr>
        <w:pStyle w:val="BodyText"/>
        <w:spacing w:before="1"/>
        <w:ind w:left="120" w:right="135"/>
      </w:pPr>
      <w:r>
        <w:t>The provisions of this section related to 23 CFR Part 230, Subpart A, Appendix A are applicable to all Federal-aid construction contracts and to all related construction subcontracts of $10,000 or more.</w:t>
      </w:r>
      <w:r>
        <w:rPr>
          <w:spacing w:val="40"/>
        </w:rPr>
        <w:t xml:space="preserve"> </w:t>
      </w:r>
      <w:r>
        <w:t>The provisions of 23 CFR Part</w:t>
      </w:r>
      <w:r>
        <w:rPr>
          <w:spacing w:val="-5"/>
        </w:rPr>
        <w:t xml:space="preserve"> </w:t>
      </w:r>
      <w:r>
        <w:t>230</w:t>
      </w:r>
      <w:r>
        <w:rPr>
          <w:spacing w:val="-5"/>
        </w:rPr>
        <w:t xml:space="preserve"> </w:t>
      </w:r>
      <w:r>
        <w:t>are</w:t>
      </w:r>
      <w:r>
        <w:rPr>
          <w:spacing w:val="-5"/>
        </w:rPr>
        <w:t xml:space="preserve"> </w:t>
      </w:r>
      <w:r>
        <w:t>not</w:t>
      </w:r>
      <w:r>
        <w:rPr>
          <w:spacing w:val="-4"/>
        </w:rPr>
        <w:t xml:space="preserve"> </w:t>
      </w:r>
      <w:r>
        <w:t>applicable</w:t>
      </w:r>
      <w:r>
        <w:rPr>
          <w:spacing w:val="-5"/>
        </w:rPr>
        <w:t xml:space="preserve"> </w:t>
      </w:r>
      <w:r>
        <w:t>to</w:t>
      </w:r>
      <w:r>
        <w:rPr>
          <w:spacing w:val="-5"/>
        </w:rPr>
        <w:t xml:space="preserve"> </w:t>
      </w:r>
      <w:r>
        <w:t>material</w:t>
      </w:r>
      <w:r>
        <w:rPr>
          <w:spacing w:val="-4"/>
        </w:rPr>
        <w:t xml:space="preserve"> </w:t>
      </w:r>
      <w:r>
        <w:t>supply,</w:t>
      </w:r>
      <w:r>
        <w:rPr>
          <w:spacing w:val="-5"/>
        </w:rPr>
        <w:t xml:space="preserve"> </w:t>
      </w:r>
      <w:r>
        <w:t>engineering,</w:t>
      </w:r>
      <w:r>
        <w:rPr>
          <w:spacing w:val="-5"/>
        </w:rPr>
        <w:t xml:space="preserve"> </w:t>
      </w:r>
      <w:r>
        <w:t>or architectural service contracts.</w:t>
      </w:r>
    </w:p>
    <w:p w14:paraId="44B03DA7" w14:textId="77777777" w:rsidR="001940A1" w:rsidRDefault="001940A1">
      <w:pPr>
        <w:pStyle w:val="BodyText"/>
        <w:spacing w:before="10"/>
        <w:rPr>
          <w:sz w:val="15"/>
        </w:rPr>
      </w:pPr>
    </w:p>
    <w:p w14:paraId="383A10C7" w14:textId="77777777" w:rsidR="001940A1" w:rsidRDefault="001E2172">
      <w:pPr>
        <w:pStyle w:val="BodyText"/>
        <w:spacing w:before="1"/>
        <w:ind w:left="119" w:right="135"/>
      </w:pPr>
      <w:r>
        <w:t>In addition, the contractor and all subcontractors must comply with the following policies: Executive Order 11246, 41 CFR Part</w:t>
      </w:r>
      <w:r>
        <w:rPr>
          <w:spacing w:val="-5"/>
        </w:rPr>
        <w:t xml:space="preserve"> </w:t>
      </w:r>
      <w:r>
        <w:t>60,</w:t>
      </w:r>
      <w:r>
        <w:rPr>
          <w:spacing w:val="-5"/>
        </w:rPr>
        <w:t xml:space="preserve"> </w:t>
      </w:r>
      <w:r>
        <w:t>29</w:t>
      </w:r>
      <w:r>
        <w:rPr>
          <w:spacing w:val="-3"/>
        </w:rPr>
        <w:t xml:space="preserve"> </w:t>
      </w:r>
      <w:r>
        <w:t>CFR</w:t>
      </w:r>
      <w:r>
        <w:rPr>
          <w:spacing w:val="-3"/>
        </w:rPr>
        <w:t xml:space="preserve"> </w:t>
      </w:r>
      <w:r>
        <w:t>Parts</w:t>
      </w:r>
      <w:r>
        <w:rPr>
          <w:spacing w:val="-4"/>
        </w:rPr>
        <w:t xml:space="preserve"> </w:t>
      </w:r>
      <w:r>
        <w:t>1625-1627,</w:t>
      </w:r>
      <w:r>
        <w:rPr>
          <w:spacing w:val="-3"/>
        </w:rPr>
        <w:t xml:space="preserve"> </w:t>
      </w:r>
      <w:r>
        <w:t>23</w:t>
      </w:r>
      <w:r>
        <w:rPr>
          <w:spacing w:val="-5"/>
        </w:rPr>
        <w:t xml:space="preserve"> </w:t>
      </w:r>
      <w:r>
        <w:t>U.S.C.</w:t>
      </w:r>
      <w:r>
        <w:rPr>
          <w:spacing w:val="-5"/>
        </w:rPr>
        <w:t xml:space="preserve"> </w:t>
      </w:r>
      <w:r>
        <w:t>140,</w:t>
      </w:r>
      <w:r>
        <w:rPr>
          <w:spacing w:val="-3"/>
        </w:rPr>
        <w:t xml:space="preserve"> </w:t>
      </w:r>
      <w:r>
        <w:t>Section</w:t>
      </w:r>
      <w:r>
        <w:rPr>
          <w:spacing w:val="-5"/>
        </w:rPr>
        <w:t xml:space="preserve"> </w:t>
      </w:r>
      <w:r>
        <w:t>504</w:t>
      </w:r>
    </w:p>
    <w:p w14:paraId="26A2655B" w14:textId="77777777" w:rsidR="001940A1" w:rsidRDefault="001E2172">
      <w:pPr>
        <w:pStyle w:val="BodyText"/>
        <w:ind w:left="119" w:right="123"/>
        <w:jc w:val="both"/>
      </w:pPr>
      <w:r>
        <w:t>of</w:t>
      </w:r>
      <w:r>
        <w:rPr>
          <w:spacing w:val="-5"/>
        </w:rPr>
        <w:t xml:space="preserve"> </w:t>
      </w:r>
      <w:r>
        <w:t>the</w:t>
      </w:r>
      <w:r>
        <w:rPr>
          <w:spacing w:val="-5"/>
        </w:rPr>
        <w:t xml:space="preserve"> </w:t>
      </w:r>
      <w:r>
        <w:t>Rehabilitation</w:t>
      </w:r>
      <w:r>
        <w:rPr>
          <w:spacing w:val="-5"/>
        </w:rPr>
        <w:t xml:space="preserve"> </w:t>
      </w:r>
      <w:r>
        <w:t>Act</w:t>
      </w:r>
      <w:r>
        <w:rPr>
          <w:spacing w:val="-5"/>
        </w:rPr>
        <w:t xml:space="preserve"> </w:t>
      </w:r>
      <w:r>
        <w:t>of</w:t>
      </w:r>
      <w:r>
        <w:rPr>
          <w:spacing w:val="-5"/>
        </w:rPr>
        <w:t xml:space="preserve"> </w:t>
      </w:r>
      <w:r>
        <w:t>1973,</w:t>
      </w:r>
      <w:r>
        <w:rPr>
          <w:spacing w:val="-3"/>
        </w:rPr>
        <w:t xml:space="preserve"> </w:t>
      </w:r>
      <w:r>
        <w:t>as</w:t>
      </w:r>
      <w:r>
        <w:rPr>
          <w:spacing w:val="-4"/>
        </w:rPr>
        <w:t xml:space="preserve"> </w:t>
      </w:r>
      <w:r>
        <w:t>amended</w:t>
      </w:r>
      <w:r>
        <w:rPr>
          <w:spacing w:val="-5"/>
        </w:rPr>
        <w:t xml:space="preserve"> </w:t>
      </w:r>
      <w:r>
        <w:t>(29</w:t>
      </w:r>
      <w:r>
        <w:rPr>
          <w:spacing w:val="-2"/>
        </w:rPr>
        <w:t xml:space="preserve"> </w:t>
      </w:r>
      <w:r>
        <w:t>U.S.C.</w:t>
      </w:r>
      <w:r>
        <w:rPr>
          <w:spacing w:val="-5"/>
        </w:rPr>
        <w:t xml:space="preserve"> </w:t>
      </w:r>
      <w:r>
        <w:t>794), Title</w:t>
      </w:r>
      <w:r>
        <w:rPr>
          <w:spacing w:val="-1"/>
        </w:rPr>
        <w:t xml:space="preserve"> </w:t>
      </w:r>
      <w:r>
        <w:t>VI</w:t>
      </w:r>
      <w:r>
        <w:rPr>
          <w:spacing w:val="-1"/>
        </w:rPr>
        <w:t xml:space="preserve"> </w:t>
      </w:r>
      <w:r>
        <w:t>of</w:t>
      </w:r>
      <w:r>
        <w:rPr>
          <w:spacing w:val="-1"/>
        </w:rPr>
        <w:t xml:space="preserve"> </w:t>
      </w:r>
      <w:r>
        <w:t>the</w:t>
      </w:r>
      <w:r>
        <w:rPr>
          <w:spacing w:val="-1"/>
        </w:rPr>
        <w:t xml:space="preserve"> </w:t>
      </w:r>
      <w:r>
        <w:t>Civil Rights Act</w:t>
      </w:r>
      <w:r>
        <w:rPr>
          <w:spacing w:val="-1"/>
        </w:rPr>
        <w:t xml:space="preserve"> </w:t>
      </w:r>
      <w:r>
        <w:t>of</w:t>
      </w:r>
      <w:r>
        <w:rPr>
          <w:spacing w:val="-1"/>
        </w:rPr>
        <w:t xml:space="preserve"> </w:t>
      </w:r>
      <w:r>
        <w:t>1964,</w:t>
      </w:r>
      <w:r>
        <w:rPr>
          <w:spacing w:val="-1"/>
        </w:rPr>
        <w:t xml:space="preserve"> </w:t>
      </w:r>
      <w:r>
        <w:t>as amended</w:t>
      </w:r>
      <w:r>
        <w:rPr>
          <w:spacing w:val="-1"/>
        </w:rPr>
        <w:t xml:space="preserve"> </w:t>
      </w:r>
      <w:r>
        <w:t>(42</w:t>
      </w:r>
      <w:r>
        <w:rPr>
          <w:spacing w:val="-1"/>
        </w:rPr>
        <w:t xml:space="preserve"> </w:t>
      </w:r>
      <w:r>
        <w:t>U.S.C. 2000d</w:t>
      </w:r>
      <w:r>
        <w:rPr>
          <w:spacing w:val="-4"/>
        </w:rPr>
        <w:t xml:space="preserve"> </w:t>
      </w:r>
      <w:r>
        <w:t>et</w:t>
      </w:r>
      <w:r>
        <w:rPr>
          <w:spacing w:val="-4"/>
        </w:rPr>
        <w:t xml:space="preserve"> </w:t>
      </w:r>
      <w:r>
        <w:t>seq.),</w:t>
      </w:r>
      <w:r>
        <w:rPr>
          <w:spacing w:val="-2"/>
        </w:rPr>
        <w:t xml:space="preserve"> </w:t>
      </w:r>
      <w:r>
        <w:t>and</w:t>
      </w:r>
      <w:r>
        <w:rPr>
          <w:spacing w:val="-4"/>
        </w:rPr>
        <w:t xml:space="preserve"> </w:t>
      </w:r>
      <w:r>
        <w:t>related</w:t>
      </w:r>
      <w:r>
        <w:rPr>
          <w:spacing w:val="-4"/>
        </w:rPr>
        <w:t xml:space="preserve"> </w:t>
      </w:r>
      <w:r>
        <w:t>regulations</w:t>
      </w:r>
      <w:r>
        <w:rPr>
          <w:spacing w:val="-3"/>
        </w:rPr>
        <w:t xml:space="preserve"> </w:t>
      </w:r>
      <w:r>
        <w:t>including</w:t>
      </w:r>
      <w:r>
        <w:rPr>
          <w:spacing w:val="-4"/>
        </w:rPr>
        <w:t xml:space="preserve"> </w:t>
      </w:r>
      <w:r>
        <w:t>49</w:t>
      </w:r>
      <w:r>
        <w:rPr>
          <w:spacing w:val="-4"/>
        </w:rPr>
        <w:t xml:space="preserve"> </w:t>
      </w:r>
      <w:r>
        <w:t>CFR</w:t>
      </w:r>
      <w:r>
        <w:rPr>
          <w:spacing w:val="-4"/>
        </w:rPr>
        <w:t xml:space="preserve"> </w:t>
      </w:r>
      <w:r>
        <w:t>Parts 21, 26, and 27; and 23 CFR Parts 200, 230, and 633.</w:t>
      </w:r>
    </w:p>
    <w:p w14:paraId="3F171D57" w14:textId="77777777" w:rsidR="001940A1" w:rsidRDefault="001940A1">
      <w:pPr>
        <w:pStyle w:val="BodyText"/>
      </w:pPr>
    </w:p>
    <w:p w14:paraId="74CD5ECE" w14:textId="77777777" w:rsidR="001940A1" w:rsidRDefault="001E2172">
      <w:pPr>
        <w:pStyle w:val="BodyText"/>
        <w:ind w:left="120" w:right="132"/>
      </w:pPr>
      <w:r>
        <w:t>The</w:t>
      </w:r>
      <w:r>
        <w:rPr>
          <w:spacing w:val="-3"/>
        </w:rPr>
        <w:t xml:space="preserve"> </w:t>
      </w:r>
      <w:r>
        <w:t>contractor</w:t>
      </w:r>
      <w:r>
        <w:rPr>
          <w:spacing w:val="-3"/>
        </w:rPr>
        <w:t xml:space="preserve"> </w:t>
      </w:r>
      <w:r>
        <w:t>and</w:t>
      </w:r>
      <w:r>
        <w:rPr>
          <w:spacing w:val="-3"/>
        </w:rPr>
        <w:t xml:space="preserve"> </w:t>
      </w:r>
      <w:r>
        <w:t>all</w:t>
      </w:r>
      <w:r>
        <w:rPr>
          <w:spacing w:val="-2"/>
        </w:rPr>
        <w:t xml:space="preserve"> </w:t>
      </w:r>
      <w:r>
        <w:t>subcontractors</w:t>
      </w:r>
      <w:r>
        <w:rPr>
          <w:spacing w:val="-2"/>
        </w:rPr>
        <w:t xml:space="preserve"> </w:t>
      </w:r>
      <w:r>
        <w:t>must</w:t>
      </w:r>
      <w:r>
        <w:rPr>
          <w:spacing w:val="-3"/>
        </w:rPr>
        <w:t xml:space="preserve"> </w:t>
      </w:r>
      <w:r>
        <w:t>comply</w:t>
      </w:r>
      <w:r>
        <w:rPr>
          <w:spacing w:val="-2"/>
        </w:rPr>
        <w:t xml:space="preserve"> </w:t>
      </w:r>
      <w:r>
        <w:t>with:</w:t>
      </w:r>
      <w:r>
        <w:rPr>
          <w:spacing w:val="39"/>
        </w:rPr>
        <w:t xml:space="preserve"> </w:t>
      </w:r>
      <w:r>
        <w:t>the requirements</w:t>
      </w:r>
      <w:r>
        <w:rPr>
          <w:spacing w:val="-4"/>
        </w:rPr>
        <w:t xml:space="preserve"> </w:t>
      </w:r>
      <w:r>
        <w:t>of</w:t>
      </w:r>
      <w:r>
        <w:rPr>
          <w:spacing w:val="-5"/>
        </w:rPr>
        <w:t xml:space="preserve"> </w:t>
      </w:r>
      <w:r>
        <w:t>the</w:t>
      </w:r>
      <w:r>
        <w:rPr>
          <w:spacing w:val="-5"/>
        </w:rPr>
        <w:t xml:space="preserve"> </w:t>
      </w:r>
      <w:r>
        <w:t>Equal</w:t>
      </w:r>
      <w:r>
        <w:rPr>
          <w:spacing w:val="-4"/>
        </w:rPr>
        <w:t xml:space="preserve"> </w:t>
      </w:r>
      <w:r>
        <w:t>Opportunity</w:t>
      </w:r>
      <w:r>
        <w:rPr>
          <w:spacing w:val="-4"/>
        </w:rPr>
        <w:t xml:space="preserve"> </w:t>
      </w:r>
      <w:r>
        <w:t>Clause</w:t>
      </w:r>
      <w:r>
        <w:rPr>
          <w:spacing w:val="-5"/>
        </w:rPr>
        <w:t xml:space="preserve"> </w:t>
      </w:r>
      <w:r>
        <w:t>in</w:t>
      </w:r>
      <w:r>
        <w:rPr>
          <w:spacing w:val="-5"/>
        </w:rPr>
        <w:t xml:space="preserve"> </w:t>
      </w:r>
      <w:r>
        <w:t>41</w:t>
      </w:r>
      <w:r>
        <w:rPr>
          <w:spacing w:val="-5"/>
        </w:rPr>
        <w:t xml:space="preserve"> </w:t>
      </w:r>
      <w:r>
        <w:t>CFR</w:t>
      </w:r>
      <w:r>
        <w:rPr>
          <w:spacing w:val="-5"/>
        </w:rPr>
        <w:t xml:space="preserve"> </w:t>
      </w:r>
      <w:r>
        <w:t>60- 1.4(b)</w:t>
      </w:r>
      <w:r>
        <w:rPr>
          <w:spacing w:val="-2"/>
        </w:rPr>
        <w:t xml:space="preserve"> </w:t>
      </w:r>
      <w:r>
        <w:t>and,</w:t>
      </w:r>
      <w:r>
        <w:rPr>
          <w:spacing w:val="-2"/>
        </w:rPr>
        <w:t xml:space="preserve"> </w:t>
      </w:r>
      <w:r>
        <w:t>for</w:t>
      </w:r>
      <w:r>
        <w:rPr>
          <w:spacing w:val="-1"/>
        </w:rPr>
        <w:t xml:space="preserve"> </w:t>
      </w:r>
      <w:r>
        <w:t>all</w:t>
      </w:r>
      <w:r>
        <w:rPr>
          <w:spacing w:val="-1"/>
        </w:rPr>
        <w:t xml:space="preserve"> </w:t>
      </w:r>
      <w:r>
        <w:t>construction</w:t>
      </w:r>
      <w:r>
        <w:rPr>
          <w:spacing w:val="-2"/>
        </w:rPr>
        <w:t xml:space="preserve"> </w:t>
      </w:r>
      <w:r>
        <w:t>contracts</w:t>
      </w:r>
      <w:r>
        <w:rPr>
          <w:spacing w:val="-1"/>
        </w:rPr>
        <w:t xml:space="preserve"> </w:t>
      </w:r>
      <w:r>
        <w:t>exceeding</w:t>
      </w:r>
      <w:r>
        <w:rPr>
          <w:spacing w:val="-2"/>
        </w:rPr>
        <w:t xml:space="preserve"> </w:t>
      </w:r>
      <w:r>
        <w:t>$10,000, the Standard Federal Equal Employment Opportunity Construction Contract Specifications in 41 CFR 60-4.3.</w:t>
      </w:r>
    </w:p>
    <w:p w14:paraId="05BAFAA1" w14:textId="77777777" w:rsidR="001940A1" w:rsidRDefault="001940A1">
      <w:pPr>
        <w:pStyle w:val="BodyText"/>
      </w:pPr>
    </w:p>
    <w:p w14:paraId="712D9447" w14:textId="77777777" w:rsidR="001940A1" w:rsidRDefault="001E2172">
      <w:pPr>
        <w:pStyle w:val="BodyText"/>
        <w:ind w:left="120" w:right="136"/>
      </w:pPr>
      <w:r>
        <w:t>Note:</w:t>
      </w:r>
      <w:r>
        <w:rPr>
          <w:spacing w:val="-3"/>
        </w:rPr>
        <w:t xml:space="preserve"> </w:t>
      </w:r>
      <w:r>
        <w:t>The</w:t>
      </w:r>
      <w:r>
        <w:rPr>
          <w:spacing w:val="-1"/>
        </w:rPr>
        <w:t xml:space="preserve"> </w:t>
      </w:r>
      <w:r>
        <w:t>U.S.</w:t>
      </w:r>
      <w:r>
        <w:rPr>
          <w:spacing w:val="-3"/>
        </w:rPr>
        <w:t xml:space="preserve"> </w:t>
      </w:r>
      <w:r>
        <w:t>Department</w:t>
      </w:r>
      <w:r>
        <w:rPr>
          <w:spacing w:val="-3"/>
        </w:rPr>
        <w:t xml:space="preserve"> </w:t>
      </w:r>
      <w:r>
        <w:t>of</w:t>
      </w:r>
      <w:r>
        <w:rPr>
          <w:spacing w:val="-3"/>
        </w:rPr>
        <w:t xml:space="preserve"> </w:t>
      </w:r>
      <w:r>
        <w:t>Labor</w:t>
      </w:r>
      <w:r>
        <w:rPr>
          <w:spacing w:val="-3"/>
        </w:rPr>
        <w:t xml:space="preserve"> </w:t>
      </w:r>
      <w:r>
        <w:t>has</w:t>
      </w:r>
      <w:r>
        <w:rPr>
          <w:spacing w:val="-2"/>
        </w:rPr>
        <w:t xml:space="preserve"> </w:t>
      </w:r>
      <w:r>
        <w:t>exclusive</w:t>
      </w:r>
      <w:r>
        <w:rPr>
          <w:spacing w:val="-4"/>
        </w:rPr>
        <w:t xml:space="preserve"> </w:t>
      </w:r>
      <w:r>
        <w:t>authority</w:t>
      </w:r>
      <w:r>
        <w:rPr>
          <w:spacing w:val="-2"/>
        </w:rPr>
        <w:t xml:space="preserve"> </w:t>
      </w:r>
      <w:r>
        <w:t>to determine compliance with Executive Order 11246 and the policies of the Secretary of Labor including 41 CFR Part 60, and 29 CFR Parts 1625-1627.</w:t>
      </w:r>
      <w:r>
        <w:rPr>
          <w:spacing w:val="40"/>
        </w:rPr>
        <w:t xml:space="preserve"> </w:t>
      </w:r>
      <w:r>
        <w:t>The contracting agency and</w:t>
      </w:r>
      <w:r>
        <w:rPr>
          <w:spacing w:val="40"/>
        </w:rPr>
        <w:t xml:space="preserve"> </w:t>
      </w:r>
      <w:r>
        <w:t>the FHWA have the authority and the responsibility to ensure compliance with 23 U.S.C. 140, Section 504 of the Rehabilitation Act of 1973, as amended (29 U.S.C. 794), and Title</w:t>
      </w:r>
      <w:r>
        <w:rPr>
          <w:spacing w:val="-2"/>
        </w:rPr>
        <w:t xml:space="preserve"> </w:t>
      </w:r>
      <w:r>
        <w:t>VI</w:t>
      </w:r>
      <w:r>
        <w:rPr>
          <w:spacing w:val="-2"/>
        </w:rPr>
        <w:t xml:space="preserve"> </w:t>
      </w:r>
      <w:r>
        <w:t>of</w:t>
      </w:r>
      <w:r>
        <w:rPr>
          <w:spacing w:val="-2"/>
        </w:rPr>
        <w:t xml:space="preserve"> </w:t>
      </w:r>
      <w:r>
        <w:t>the</w:t>
      </w:r>
      <w:r>
        <w:rPr>
          <w:spacing w:val="-2"/>
        </w:rPr>
        <w:t xml:space="preserve"> </w:t>
      </w:r>
      <w:r>
        <w:t>Civil</w:t>
      </w:r>
      <w:r>
        <w:rPr>
          <w:spacing w:val="-1"/>
        </w:rPr>
        <w:t xml:space="preserve"> </w:t>
      </w:r>
      <w:r>
        <w:t>Rights</w:t>
      </w:r>
      <w:r>
        <w:rPr>
          <w:spacing w:val="-1"/>
        </w:rPr>
        <w:t xml:space="preserve"> </w:t>
      </w:r>
      <w:r>
        <w:t>Act</w:t>
      </w:r>
      <w:r>
        <w:rPr>
          <w:spacing w:val="-2"/>
        </w:rPr>
        <w:t xml:space="preserve"> </w:t>
      </w:r>
      <w:r>
        <w:t>of</w:t>
      </w:r>
      <w:r>
        <w:rPr>
          <w:spacing w:val="-2"/>
        </w:rPr>
        <w:t xml:space="preserve"> </w:t>
      </w:r>
      <w:r>
        <w:t>1964,</w:t>
      </w:r>
      <w:r>
        <w:rPr>
          <w:spacing w:val="-2"/>
        </w:rPr>
        <w:t xml:space="preserve"> </w:t>
      </w:r>
      <w:r>
        <w:t>as</w:t>
      </w:r>
      <w:r>
        <w:rPr>
          <w:spacing w:val="-1"/>
        </w:rPr>
        <w:t xml:space="preserve"> </w:t>
      </w:r>
      <w:r>
        <w:t>amended</w:t>
      </w:r>
      <w:r>
        <w:rPr>
          <w:spacing w:val="-2"/>
        </w:rPr>
        <w:t xml:space="preserve"> </w:t>
      </w:r>
      <w:r>
        <w:t>(42</w:t>
      </w:r>
      <w:r>
        <w:rPr>
          <w:spacing w:val="-2"/>
        </w:rPr>
        <w:t xml:space="preserve"> </w:t>
      </w:r>
      <w:r>
        <w:t>U.S.C. 2000d</w:t>
      </w:r>
      <w:r>
        <w:rPr>
          <w:spacing w:val="-5"/>
        </w:rPr>
        <w:t xml:space="preserve"> </w:t>
      </w:r>
      <w:r>
        <w:t>et</w:t>
      </w:r>
      <w:r>
        <w:rPr>
          <w:spacing w:val="-5"/>
        </w:rPr>
        <w:t xml:space="preserve"> </w:t>
      </w:r>
      <w:r>
        <w:t>seq.),</w:t>
      </w:r>
      <w:r>
        <w:rPr>
          <w:spacing w:val="-3"/>
        </w:rPr>
        <w:t xml:space="preserve"> </w:t>
      </w:r>
      <w:r>
        <w:t>and</w:t>
      </w:r>
      <w:r>
        <w:rPr>
          <w:spacing w:val="-5"/>
        </w:rPr>
        <w:t xml:space="preserve"> </w:t>
      </w:r>
      <w:r>
        <w:t>related</w:t>
      </w:r>
      <w:r>
        <w:rPr>
          <w:spacing w:val="-5"/>
        </w:rPr>
        <w:t xml:space="preserve"> </w:t>
      </w:r>
      <w:r>
        <w:t>regulations</w:t>
      </w:r>
      <w:r>
        <w:rPr>
          <w:spacing w:val="-4"/>
        </w:rPr>
        <w:t xml:space="preserve"> </w:t>
      </w:r>
      <w:r>
        <w:t>including</w:t>
      </w:r>
      <w:r>
        <w:rPr>
          <w:spacing w:val="-5"/>
        </w:rPr>
        <w:t xml:space="preserve"> </w:t>
      </w:r>
      <w:r>
        <w:t>49</w:t>
      </w:r>
      <w:r>
        <w:rPr>
          <w:spacing w:val="-5"/>
        </w:rPr>
        <w:t xml:space="preserve"> </w:t>
      </w:r>
      <w:r>
        <w:t>CFR</w:t>
      </w:r>
      <w:r>
        <w:rPr>
          <w:spacing w:val="-5"/>
        </w:rPr>
        <w:t xml:space="preserve"> </w:t>
      </w:r>
      <w:r>
        <w:t>Parts 21, 26, and 27; and 23 CFR Parts 200, 230, and 633.</w:t>
      </w:r>
    </w:p>
    <w:p w14:paraId="7C9E64EB" w14:textId="77777777" w:rsidR="001940A1" w:rsidRDefault="001940A1">
      <w:pPr>
        <w:pStyle w:val="BodyText"/>
        <w:spacing w:before="10"/>
        <w:rPr>
          <w:sz w:val="15"/>
        </w:rPr>
      </w:pPr>
    </w:p>
    <w:p w14:paraId="639298C2" w14:textId="77777777" w:rsidR="001940A1" w:rsidRDefault="001E2172">
      <w:pPr>
        <w:pStyle w:val="BodyText"/>
        <w:ind w:left="119" w:right="176"/>
      </w:pPr>
      <w:r>
        <w:t>The following provision is adop</w:t>
      </w:r>
      <w:bookmarkStart w:id="2" w:name="_GoBack"/>
      <w:bookmarkEnd w:id="2"/>
      <w:r>
        <w:t>ted from 23 CFR Part 230, Subpart</w:t>
      </w:r>
      <w:r>
        <w:rPr>
          <w:spacing w:val="-6"/>
        </w:rPr>
        <w:t xml:space="preserve"> </w:t>
      </w:r>
      <w:r>
        <w:t>A,</w:t>
      </w:r>
      <w:r>
        <w:rPr>
          <w:spacing w:val="-6"/>
        </w:rPr>
        <w:t xml:space="preserve"> </w:t>
      </w:r>
      <w:r>
        <w:t>Appendix</w:t>
      </w:r>
      <w:r>
        <w:rPr>
          <w:spacing w:val="-5"/>
        </w:rPr>
        <w:t xml:space="preserve"> </w:t>
      </w:r>
      <w:r>
        <w:t>A,</w:t>
      </w:r>
      <w:r>
        <w:rPr>
          <w:spacing w:val="-6"/>
        </w:rPr>
        <w:t xml:space="preserve"> </w:t>
      </w:r>
      <w:r>
        <w:t>with</w:t>
      </w:r>
      <w:r>
        <w:rPr>
          <w:spacing w:val="-6"/>
        </w:rPr>
        <w:t xml:space="preserve"> </w:t>
      </w:r>
      <w:r>
        <w:t>appropriate</w:t>
      </w:r>
      <w:r>
        <w:rPr>
          <w:spacing w:val="-6"/>
        </w:rPr>
        <w:t xml:space="preserve"> </w:t>
      </w:r>
      <w:r>
        <w:t>revisions</w:t>
      </w:r>
      <w:r>
        <w:rPr>
          <w:spacing w:val="-5"/>
        </w:rPr>
        <w:t xml:space="preserve"> </w:t>
      </w:r>
      <w:r>
        <w:t>to</w:t>
      </w:r>
      <w:r>
        <w:rPr>
          <w:spacing w:val="-6"/>
        </w:rPr>
        <w:t xml:space="preserve"> </w:t>
      </w:r>
      <w:r>
        <w:t xml:space="preserve">conform to the U.S. Department of Labor (US DOL) and FHWA </w:t>
      </w:r>
      <w:r>
        <w:rPr>
          <w:spacing w:val="-2"/>
        </w:rPr>
        <w:t>requirements.</w:t>
      </w:r>
    </w:p>
    <w:p w14:paraId="09FB4164" w14:textId="77777777" w:rsidR="001940A1" w:rsidRDefault="001940A1">
      <w:pPr>
        <w:sectPr w:rsidR="001940A1">
          <w:type w:val="continuous"/>
          <w:pgSz w:w="12240" w:h="15840"/>
          <w:pgMar w:top="1360" w:right="1340" w:bottom="440" w:left="1320" w:header="0" w:footer="254" w:gutter="0"/>
          <w:cols w:num="2" w:space="720" w:equalWidth="0">
            <w:col w:w="4613" w:space="283"/>
            <w:col w:w="4684"/>
          </w:cols>
        </w:sectPr>
      </w:pPr>
    </w:p>
    <w:p w14:paraId="070856EC" w14:textId="77777777" w:rsidR="001940A1" w:rsidRDefault="001E2172">
      <w:pPr>
        <w:pStyle w:val="ListParagraph"/>
        <w:numPr>
          <w:ilvl w:val="2"/>
          <w:numId w:val="7"/>
        </w:numPr>
        <w:tabs>
          <w:tab w:val="left" w:pos="298"/>
        </w:tabs>
        <w:spacing w:before="83"/>
        <w:ind w:right="50" w:firstLine="0"/>
        <w:rPr>
          <w:b/>
          <w:sz w:val="16"/>
        </w:rPr>
      </w:pPr>
      <w:r>
        <w:rPr>
          <w:b/>
          <w:sz w:val="16"/>
        </w:rPr>
        <w:lastRenderedPageBreak/>
        <w:t xml:space="preserve">Equal Employment Opportunity: </w:t>
      </w:r>
      <w:r>
        <w:rPr>
          <w:sz w:val="16"/>
        </w:rPr>
        <w:t>Equal Employment Opportunity (EEO) requirements not to discriminate and to take</w:t>
      </w:r>
      <w:r>
        <w:rPr>
          <w:spacing w:val="-1"/>
          <w:sz w:val="16"/>
        </w:rPr>
        <w:t xml:space="preserve"> </w:t>
      </w:r>
      <w:r>
        <w:rPr>
          <w:sz w:val="16"/>
        </w:rPr>
        <w:t>affirmative</w:t>
      </w:r>
      <w:r>
        <w:rPr>
          <w:spacing w:val="-1"/>
          <w:sz w:val="16"/>
        </w:rPr>
        <w:t xml:space="preserve"> </w:t>
      </w:r>
      <w:r>
        <w:rPr>
          <w:sz w:val="16"/>
        </w:rPr>
        <w:t>action</w:t>
      </w:r>
      <w:r>
        <w:rPr>
          <w:spacing w:val="-1"/>
          <w:sz w:val="16"/>
        </w:rPr>
        <w:t xml:space="preserve"> </w:t>
      </w:r>
      <w:r>
        <w:rPr>
          <w:sz w:val="16"/>
        </w:rPr>
        <w:t>to</w:t>
      </w:r>
      <w:r>
        <w:rPr>
          <w:spacing w:val="-1"/>
          <w:sz w:val="16"/>
        </w:rPr>
        <w:t xml:space="preserve"> </w:t>
      </w:r>
      <w:r>
        <w:rPr>
          <w:sz w:val="16"/>
        </w:rPr>
        <w:t>assure</w:t>
      </w:r>
      <w:r>
        <w:rPr>
          <w:spacing w:val="-1"/>
          <w:sz w:val="16"/>
        </w:rPr>
        <w:t xml:space="preserve"> </w:t>
      </w:r>
      <w:r>
        <w:rPr>
          <w:sz w:val="16"/>
        </w:rPr>
        <w:t>equal opportunity as set</w:t>
      </w:r>
      <w:r>
        <w:rPr>
          <w:spacing w:val="-1"/>
          <w:sz w:val="16"/>
        </w:rPr>
        <w:t xml:space="preserve"> </w:t>
      </w:r>
      <w:r>
        <w:rPr>
          <w:sz w:val="16"/>
        </w:rPr>
        <w:t>forth under laws, executive orders, rules, regulations (</w:t>
      </w:r>
      <w:r>
        <w:rPr>
          <w:i/>
          <w:sz w:val="16"/>
        </w:rPr>
        <w:t xml:space="preserve">see </w:t>
      </w:r>
      <w:r>
        <w:rPr>
          <w:sz w:val="16"/>
        </w:rPr>
        <w:t>28 CFR Part</w:t>
      </w:r>
      <w:r>
        <w:rPr>
          <w:spacing w:val="-4"/>
          <w:sz w:val="16"/>
        </w:rPr>
        <w:t xml:space="preserve"> </w:t>
      </w:r>
      <w:r>
        <w:rPr>
          <w:sz w:val="16"/>
        </w:rPr>
        <w:t>35,</w:t>
      </w:r>
      <w:r>
        <w:rPr>
          <w:spacing w:val="-4"/>
          <w:sz w:val="16"/>
        </w:rPr>
        <w:t xml:space="preserve"> </w:t>
      </w:r>
      <w:r>
        <w:rPr>
          <w:sz w:val="16"/>
        </w:rPr>
        <w:t>29</w:t>
      </w:r>
      <w:r>
        <w:rPr>
          <w:spacing w:val="-3"/>
          <w:sz w:val="16"/>
        </w:rPr>
        <w:t xml:space="preserve"> </w:t>
      </w:r>
      <w:r>
        <w:rPr>
          <w:sz w:val="16"/>
        </w:rPr>
        <w:t>CFR</w:t>
      </w:r>
      <w:r>
        <w:rPr>
          <w:spacing w:val="-3"/>
          <w:sz w:val="16"/>
        </w:rPr>
        <w:t xml:space="preserve"> </w:t>
      </w:r>
      <w:r>
        <w:rPr>
          <w:sz w:val="16"/>
        </w:rPr>
        <w:t>Part</w:t>
      </w:r>
      <w:r>
        <w:rPr>
          <w:spacing w:val="-4"/>
          <w:sz w:val="16"/>
        </w:rPr>
        <w:t xml:space="preserve"> </w:t>
      </w:r>
      <w:r>
        <w:rPr>
          <w:sz w:val="16"/>
        </w:rPr>
        <w:t>1630,</w:t>
      </w:r>
      <w:r>
        <w:rPr>
          <w:spacing w:val="-4"/>
          <w:sz w:val="16"/>
        </w:rPr>
        <w:t xml:space="preserve"> </w:t>
      </w:r>
      <w:r>
        <w:rPr>
          <w:sz w:val="16"/>
        </w:rPr>
        <w:t>29</w:t>
      </w:r>
      <w:r>
        <w:rPr>
          <w:spacing w:val="-4"/>
          <w:sz w:val="16"/>
        </w:rPr>
        <w:t xml:space="preserve"> </w:t>
      </w:r>
      <w:r>
        <w:rPr>
          <w:sz w:val="16"/>
        </w:rPr>
        <w:t>CFR</w:t>
      </w:r>
      <w:r>
        <w:rPr>
          <w:spacing w:val="-4"/>
          <w:sz w:val="16"/>
        </w:rPr>
        <w:t xml:space="preserve"> </w:t>
      </w:r>
      <w:r>
        <w:rPr>
          <w:sz w:val="16"/>
        </w:rPr>
        <w:t>Parts</w:t>
      </w:r>
      <w:r>
        <w:rPr>
          <w:spacing w:val="-4"/>
          <w:sz w:val="16"/>
        </w:rPr>
        <w:t xml:space="preserve"> </w:t>
      </w:r>
      <w:r>
        <w:rPr>
          <w:sz w:val="16"/>
        </w:rPr>
        <w:t>1625-1627,</w:t>
      </w:r>
      <w:r>
        <w:rPr>
          <w:spacing w:val="-4"/>
          <w:sz w:val="16"/>
        </w:rPr>
        <w:t xml:space="preserve"> </w:t>
      </w:r>
      <w:r>
        <w:rPr>
          <w:sz w:val="16"/>
        </w:rPr>
        <w:t>41</w:t>
      </w:r>
      <w:r>
        <w:rPr>
          <w:spacing w:val="-4"/>
          <w:sz w:val="16"/>
        </w:rPr>
        <w:t xml:space="preserve"> </w:t>
      </w:r>
      <w:r>
        <w:rPr>
          <w:sz w:val="16"/>
        </w:rPr>
        <w:t>CFR</w:t>
      </w:r>
    </w:p>
    <w:p w14:paraId="65FB5B0C" w14:textId="77777777" w:rsidR="001940A1" w:rsidRDefault="001E2172">
      <w:pPr>
        <w:pStyle w:val="BodyText"/>
        <w:ind w:left="120" w:right="15"/>
      </w:pPr>
      <w:r>
        <w:t>Part 60 and 49 CFR Part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w:t>
      </w:r>
      <w:r>
        <w:rPr>
          <w:spacing w:val="-5"/>
        </w:rPr>
        <w:t xml:space="preserve"> </w:t>
      </w:r>
      <w:r>
        <w:t>incorporated</w:t>
      </w:r>
      <w:r>
        <w:rPr>
          <w:spacing w:val="-3"/>
        </w:rPr>
        <w:t xml:space="preserve"> </w:t>
      </w:r>
      <w:r>
        <w:t>by</w:t>
      </w:r>
      <w:r>
        <w:rPr>
          <w:spacing w:val="-4"/>
        </w:rPr>
        <w:t xml:space="preserve"> </w:t>
      </w:r>
      <w:r>
        <w:t>reference</w:t>
      </w:r>
      <w:r>
        <w:rPr>
          <w:spacing w:val="-5"/>
        </w:rPr>
        <w:t xml:space="preserve"> </w:t>
      </w:r>
      <w:r>
        <w:t>in</w:t>
      </w:r>
      <w:r>
        <w:rPr>
          <w:spacing w:val="-5"/>
        </w:rPr>
        <w:t xml:space="preserve"> </w:t>
      </w:r>
      <w:r>
        <w:t>this</w:t>
      </w:r>
      <w:r>
        <w:rPr>
          <w:spacing w:val="-4"/>
        </w:rPr>
        <w:t xml:space="preserve"> </w:t>
      </w:r>
      <w:r>
        <w:t>contract.</w:t>
      </w:r>
      <w:r>
        <w:rPr>
          <w:spacing w:val="-5"/>
        </w:rPr>
        <w:t xml:space="preserve"> </w:t>
      </w:r>
      <w:r>
        <w:t>In</w:t>
      </w:r>
      <w:r>
        <w:rPr>
          <w:spacing w:val="-5"/>
        </w:rPr>
        <w:t xml:space="preserve"> </w:t>
      </w:r>
      <w:r>
        <w:t>the</w:t>
      </w:r>
      <w:r>
        <w:rPr>
          <w:spacing w:val="-5"/>
        </w:rPr>
        <w:t xml:space="preserve"> </w:t>
      </w:r>
      <w:r>
        <w:t>execution of this contract, the contractor agrees to comply with the following minimum specific requirement activities of EEO:</w:t>
      </w:r>
    </w:p>
    <w:p w14:paraId="76E0C7DA" w14:textId="77777777" w:rsidR="001940A1" w:rsidRDefault="001940A1">
      <w:pPr>
        <w:pStyle w:val="BodyText"/>
        <w:spacing w:before="11"/>
        <w:rPr>
          <w:sz w:val="15"/>
        </w:rPr>
      </w:pPr>
    </w:p>
    <w:p w14:paraId="285FF700" w14:textId="77777777" w:rsidR="001940A1" w:rsidRDefault="001E2172">
      <w:pPr>
        <w:pStyle w:val="ListParagraph"/>
        <w:numPr>
          <w:ilvl w:val="3"/>
          <w:numId w:val="7"/>
        </w:numPr>
        <w:tabs>
          <w:tab w:val="left" w:pos="442"/>
        </w:tabs>
        <w:ind w:right="40" w:firstLine="143"/>
        <w:rPr>
          <w:sz w:val="16"/>
        </w:rPr>
      </w:pPr>
      <w:r>
        <w:rPr>
          <w:sz w:val="16"/>
        </w:rPr>
        <w:t>The contractor will work with the contracting agency and the Federal Government to ensure that it has made every good</w:t>
      </w:r>
      <w:r>
        <w:rPr>
          <w:spacing w:val="-5"/>
          <w:sz w:val="16"/>
        </w:rPr>
        <w:t xml:space="preserve"> </w:t>
      </w:r>
      <w:r>
        <w:rPr>
          <w:sz w:val="16"/>
        </w:rPr>
        <w:t>faith</w:t>
      </w:r>
      <w:r>
        <w:rPr>
          <w:spacing w:val="-5"/>
          <w:sz w:val="16"/>
        </w:rPr>
        <w:t xml:space="preserve"> </w:t>
      </w:r>
      <w:r>
        <w:rPr>
          <w:sz w:val="16"/>
        </w:rPr>
        <w:t>effort</w:t>
      </w:r>
      <w:r>
        <w:rPr>
          <w:spacing w:val="-5"/>
          <w:sz w:val="16"/>
        </w:rPr>
        <w:t xml:space="preserve"> </w:t>
      </w:r>
      <w:r>
        <w:rPr>
          <w:sz w:val="16"/>
        </w:rPr>
        <w:t>to</w:t>
      </w:r>
      <w:r>
        <w:rPr>
          <w:spacing w:val="-5"/>
          <w:sz w:val="16"/>
        </w:rPr>
        <w:t xml:space="preserve"> </w:t>
      </w:r>
      <w:r>
        <w:rPr>
          <w:sz w:val="16"/>
        </w:rPr>
        <w:t>provide</w:t>
      </w:r>
      <w:r>
        <w:rPr>
          <w:spacing w:val="-5"/>
          <w:sz w:val="16"/>
        </w:rPr>
        <w:t xml:space="preserve"> </w:t>
      </w:r>
      <w:r>
        <w:rPr>
          <w:sz w:val="16"/>
        </w:rPr>
        <w:t>equal</w:t>
      </w:r>
      <w:r>
        <w:rPr>
          <w:spacing w:val="-4"/>
          <w:sz w:val="16"/>
        </w:rPr>
        <w:t xml:space="preserve"> </w:t>
      </w:r>
      <w:r>
        <w:rPr>
          <w:sz w:val="16"/>
        </w:rPr>
        <w:t>opportunity</w:t>
      </w:r>
      <w:r>
        <w:rPr>
          <w:spacing w:val="-4"/>
          <w:sz w:val="16"/>
        </w:rPr>
        <w:t xml:space="preserve"> </w:t>
      </w:r>
      <w:r>
        <w:rPr>
          <w:sz w:val="16"/>
        </w:rPr>
        <w:t>with</w:t>
      </w:r>
      <w:r>
        <w:rPr>
          <w:spacing w:val="-5"/>
          <w:sz w:val="16"/>
        </w:rPr>
        <w:t xml:space="preserve"> </w:t>
      </w:r>
      <w:r>
        <w:rPr>
          <w:sz w:val="16"/>
        </w:rPr>
        <w:t>respect</w:t>
      </w:r>
      <w:r>
        <w:rPr>
          <w:spacing w:val="-5"/>
          <w:sz w:val="16"/>
        </w:rPr>
        <w:t xml:space="preserve"> </w:t>
      </w:r>
      <w:r>
        <w:rPr>
          <w:sz w:val="16"/>
        </w:rPr>
        <w:t>to</w:t>
      </w:r>
      <w:r>
        <w:rPr>
          <w:spacing w:val="-5"/>
          <w:sz w:val="16"/>
        </w:rPr>
        <w:t xml:space="preserve"> </w:t>
      </w:r>
      <w:r>
        <w:rPr>
          <w:sz w:val="16"/>
        </w:rPr>
        <w:t>all of its terms and conditions of employment and in their review of activities under the contract.</w:t>
      </w:r>
      <w:r>
        <w:rPr>
          <w:spacing w:val="40"/>
          <w:sz w:val="16"/>
        </w:rPr>
        <w:t xml:space="preserve"> </w:t>
      </w:r>
      <w:r>
        <w:rPr>
          <w:sz w:val="16"/>
        </w:rPr>
        <w:t>23 CFR 230.409 (g)(4) &amp; (5).</w:t>
      </w:r>
    </w:p>
    <w:p w14:paraId="049377C5" w14:textId="77777777" w:rsidR="001940A1" w:rsidRDefault="001940A1">
      <w:pPr>
        <w:pStyle w:val="BodyText"/>
      </w:pPr>
    </w:p>
    <w:p w14:paraId="28667FF5" w14:textId="77777777" w:rsidR="001940A1" w:rsidRDefault="001E2172">
      <w:pPr>
        <w:pStyle w:val="ListParagraph"/>
        <w:numPr>
          <w:ilvl w:val="3"/>
          <w:numId w:val="7"/>
        </w:numPr>
        <w:tabs>
          <w:tab w:val="left" w:pos="475"/>
        </w:tabs>
        <w:ind w:right="432" w:firstLine="177"/>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accept</w:t>
      </w:r>
      <w:r>
        <w:rPr>
          <w:spacing w:val="-6"/>
          <w:sz w:val="16"/>
        </w:rPr>
        <w:t xml:space="preserve"> </w:t>
      </w:r>
      <w:r>
        <w:rPr>
          <w:sz w:val="16"/>
        </w:rPr>
        <w:t>as</w:t>
      </w:r>
      <w:r>
        <w:rPr>
          <w:spacing w:val="-5"/>
          <w:sz w:val="16"/>
        </w:rPr>
        <w:t xml:space="preserve"> </w:t>
      </w:r>
      <w:r>
        <w:rPr>
          <w:sz w:val="16"/>
        </w:rPr>
        <w:t>its</w:t>
      </w:r>
      <w:r>
        <w:rPr>
          <w:spacing w:val="-5"/>
          <w:sz w:val="16"/>
        </w:rPr>
        <w:t xml:space="preserve"> </w:t>
      </w:r>
      <w:r>
        <w:rPr>
          <w:sz w:val="16"/>
        </w:rPr>
        <w:t>operating</w:t>
      </w:r>
      <w:r>
        <w:rPr>
          <w:spacing w:val="-6"/>
          <w:sz w:val="16"/>
        </w:rPr>
        <w:t xml:space="preserve"> </w:t>
      </w:r>
      <w:r>
        <w:rPr>
          <w:sz w:val="16"/>
        </w:rPr>
        <w:t>policy</w:t>
      </w:r>
      <w:r>
        <w:rPr>
          <w:spacing w:val="-5"/>
          <w:sz w:val="16"/>
        </w:rPr>
        <w:t xml:space="preserve"> </w:t>
      </w:r>
      <w:r>
        <w:rPr>
          <w:sz w:val="16"/>
        </w:rPr>
        <w:t>the following statement:</w:t>
      </w:r>
    </w:p>
    <w:p w14:paraId="7F47A71A" w14:textId="77777777" w:rsidR="001940A1" w:rsidRDefault="001940A1">
      <w:pPr>
        <w:pStyle w:val="BodyText"/>
      </w:pPr>
    </w:p>
    <w:p w14:paraId="7AE28D1F" w14:textId="77777777" w:rsidR="001940A1" w:rsidRDefault="001E2172">
      <w:pPr>
        <w:pStyle w:val="BodyText"/>
        <w:ind w:left="264" w:right="15" w:firstLine="143"/>
      </w:pPr>
      <w:r>
        <w:t>"It is the policy of this Company to assure that applicants are employed, and that employees are treated during employment, without regard to their race, religion, sex, sexual</w:t>
      </w:r>
      <w:r>
        <w:rPr>
          <w:spacing w:val="-6"/>
        </w:rPr>
        <w:t xml:space="preserve"> </w:t>
      </w:r>
      <w:r>
        <w:t>orientation,</w:t>
      </w:r>
      <w:r>
        <w:rPr>
          <w:spacing w:val="-6"/>
        </w:rPr>
        <w:t xml:space="preserve"> </w:t>
      </w:r>
      <w:r>
        <w:t>gender</w:t>
      </w:r>
      <w:r>
        <w:rPr>
          <w:spacing w:val="-6"/>
        </w:rPr>
        <w:t xml:space="preserve"> </w:t>
      </w:r>
      <w:r>
        <w:t>identity,</w:t>
      </w:r>
      <w:r>
        <w:rPr>
          <w:spacing w:val="-6"/>
        </w:rPr>
        <w:t xml:space="preserve"> </w:t>
      </w:r>
      <w:r>
        <w:t>color,</w:t>
      </w:r>
      <w:r>
        <w:rPr>
          <w:spacing w:val="-6"/>
        </w:rPr>
        <w:t xml:space="preserve"> </w:t>
      </w:r>
      <w:r>
        <w:t>national</w:t>
      </w:r>
      <w:r>
        <w:rPr>
          <w:spacing w:val="-6"/>
        </w:rPr>
        <w:t xml:space="preserve"> </w:t>
      </w:r>
      <w:r>
        <w:t>origin,</w:t>
      </w:r>
      <w:r>
        <w:rPr>
          <w:spacing w:val="-6"/>
        </w:rPr>
        <w:t xml:space="preserve"> </w:t>
      </w:r>
      <w:r>
        <w:t>age or disability.</w:t>
      </w:r>
      <w:r>
        <w:rPr>
          <w:spacing w:val="40"/>
        </w:rPr>
        <w:t xml:space="preserve"> </w:t>
      </w:r>
      <w:r>
        <w:t>Such action shall include: employment, upgrading, demotion, or transfer; recruitment or recruitment advertising;</w:t>
      </w:r>
      <w:r>
        <w:rPr>
          <w:spacing w:val="-1"/>
        </w:rPr>
        <w:t xml:space="preserve"> </w:t>
      </w:r>
      <w:r>
        <w:t>layoff</w:t>
      </w:r>
      <w:r>
        <w:rPr>
          <w:spacing w:val="-1"/>
        </w:rPr>
        <w:t xml:space="preserve"> </w:t>
      </w:r>
      <w:r>
        <w:t>or</w:t>
      </w:r>
      <w:r>
        <w:rPr>
          <w:spacing w:val="-1"/>
        </w:rPr>
        <w:t xml:space="preserve"> </w:t>
      </w:r>
      <w:r>
        <w:t>termination; rates of</w:t>
      </w:r>
      <w:r>
        <w:rPr>
          <w:spacing w:val="-1"/>
        </w:rPr>
        <w:t xml:space="preserve"> </w:t>
      </w:r>
      <w:r>
        <w:t>pay or</w:t>
      </w:r>
      <w:r>
        <w:rPr>
          <w:spacing w:val="-1"/>
        </w:rPr>
        <w:t xml:space="preserve"> </w:t>
      </w:r>
      <w:r>
        <w:t>other</w:t>
      </w:r>
      <w:r>
        <w:rPr>
          <w:spacing w:val="-1"/>
        </w:rPr>
        <w:t xml:space="preserve"> </w:t>
      </w:r>
      <w:r>
        <w:t xml:space="preserve">forms of compensation; and selection for training, including apprenticeship, pre-apprenticeship, and/or on-the-job </w:t>
      </w:r>
      <w:r>
        <w:rPr>
          <w:spacing w:val="-2"/>
        </w:rPr>
        <w:t>training."</w:t>
      </w:r>
    </w:p>
    <w:p w14:paraId="604CE80E" w14:textId="77777777" w:rsidR="001940A1" w:rsidRDefault="001940A1">
      <w:pPr>
        <w:pStyle w:val="BodyText"/>
      </w:pPr>
    </w:p>
    <w:p w14:paraId="016F3C6D" w14:textId="77777777" w:rsidR="001940A1" w:rsidRDefault="001E2172">
      <w:pPr>
        <w:pStyle w:val="ListParagraph"/>
        <w:numPr>
          <w:ilvl w:val="2"/>
          <w:numId w:val="7"/>
        </w:numPr>
        <w:tabs>
          <w:tab w:val="left" w:pos="343"/>
        </w:tabs>
        <w:ind w:right="40" w:firstLine="0"/>
        <w:rPr>
          <w:b/>
          <w:sz w:val="16"/>
        </w:rPr>
      </w:pPr>
      <w:r>
        <w:rPr>
          <w:b/>
          <w:sz w:val="16"/>
        </w:rPr>
        <w:t xml:space="preserve">EEO Officer: </w:t>
      </w:r>
      <w:r>
        <w:rPr>
          <w:sz w:val="16"/>
        </w:rPr>
        <w:t>The contractor will designate and make known</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officers</w:t>
      </w:r>
      <w:r>
        <w:rPr>
          <w:spacing w:val="-4"/>
          <w:sz w:val="16"/>
        </w:rPr>
        <w:t xml:space="preserve"> </w:t>
      </w:r>
      <w:r>
        <w:rPr>
          <w:sz w:val="16"/>
        </w:rPr>
        <w:t>an</w:t>
      </w:r>
      <w:r>
        <w:rPr>
          <w:spacing w:val="-5"/>
          <w:sz w:val="16"/>
        </w:rPr>
        <w:t xml:space="preserve"> </w:t>
      </w:r>
      <w:r>
        <w:rPr>
          <w:sz w:val="16"/>
        </w:rPr>
        <w:t>EEO</w:t>
      </w:r>
      <w:r>
        <w:rPr>
          <w:spacing w:val="-4"/>
          <w:sz w:val="16"/>
        </w:rPr>
        <w:t xml:space="preserve"> </w:t>
      </w:r>
      <w:r>
        <w:rPr>
          <w:sz w:val="16"/>
        </w:rPr>
        <w:t>Officer</w:t>
      </w:r>
      <w:r>
        <w:rPr>
          <w:spacing w:val="-5"/>
          <w:sz w:val="16"/>
        </w:rPr>
        <w:t xml:space="preserve"> </w:t>
      </w:r>
      <w:r>
        <w:rPr>
          <w:sz w:val="16"/>
        </w:rPr>
        <w:t>who</w:t>
      </w:r>
      <w:r>
        <w:rPr>
          <w:spacing w:val="-5"/>
          <w:sz w:val="16"/>
        </w:rPr>
        <w:t xml:space="preserve"> </w:t>
      </w:r>
      <w:r>
        <w:rPr>
          <w:sz w:val="16"/>
        </w:rPr>
        <w:t>will</w:t>
      </w:r>
      <w:r>
        <w:rPr>
          <w:spacing w:val="-4"/>
          <w:sz w:val="16"/>
        </w:rPr>
        <w:t xml:space="preserve"> </w:t>
      </w:r>
      <w:r>
        <w:rPr>
          <w:sz w:val="16"/>
        </w:rPr>
        <w:t>have the responsibility for and must be capable of effectively administering</w:t>
      </w:r>
      <w:r>
        <w:rPr>
          <w:spacing w:val="-1"/>
          <w:sz w:val="16"/>
        </w:rPr>
        <w:t xml:space="preserve"> </w:t>
      </w:r>
      <w:r>
        <w:rPr>
          <w:sz w:val="16"/>
        </w:rPr>
        <w:t>and</w:t>
      </w:r>
      <w:r>
        <w:rPr>
          <w:spacing w:val="-1"/>
          <w:sz w:val="16"/>
        </w:rPr>
        <w:t xml:space="preserve"> </w:t>
      </w:r>
      <w:r>
        <w:rPr>
          <w:sz w:val="16"/>
        </w:rPr>
        <w:t>promoting</w:t>
      </w:r>
      <w:r>
        <w:rPr>
          <w:spacing w:val="-1"/>
          <w:sz w:val="16"/>
        </w:rPr>
        <w:t xml:space="preserve"> </w:t>
      </w:r>
      <w:r>
        <w:rPr>
          <w:sz w:val="16"/>
        </w:rPr>
        <w:t>an active</w:t>
      </w:r>
      <w:r>
        <w:rPr>
          <w:spacing w:val="-1"/>
          <w:sz w:val="16"/>
        </w:rPr>
        <w:t xml:space="preserve"> </w:t>
      </w:r>
      <w:r>
        <w:rPr>
          <w:sz w:val="16"/>
        </w:rPr>
        <w:t>EEO</w:t>
      </w:r>
      <w:r>
        <w:rPr>
          <w:spacing w:val="-1"/>
          <w:sz w:val="16"/>
        </w:rPr>
        <w:t xml:space="preserve"> </w:t>
      </w:r>
      <w:r>
        <w:rPr>
          <w:sz w:val="16"/>
        </w:rPr>
        <w:t>program and</w:t>
      </w:r>
      <w:r>
        <w:rPr>
          <w:spacing w:val="-1"/>
          <w:sz w:val="16"/>
        </w:rPr>
        <w:t xml:space="preserve"> </w:t>
      </w:r>
      <w:r>
        <w:rPr>
          <w:sz w:val="16"/>
        </w:rPr>
        <w:t xml:space="preserve">who must be assigned adequate authority and responsibility to do </w:t>
      </w:r>
      <w:r>
        <w:rPr>
          <w:spacing w:val="-4"/>
          <w:sz w:val="16"/>
        </w:rPr>
        <w:t>so.</w:t>
      </w:r>
    </w:p>
    <w:p w14:paraId="236DE52F" w14:textId="77777777" w:rsidR="001940A1" w:rsidRDefault="001940A1">
      <w:pPr>
        <w:pStyle w:val="BodyText"/>
        <w:spacing w:before="11"/>
        <w:rPr>
          <w:sz w:val="15"/>
        </w:rPr>
      </w:pPr>
    </w:p>
    <w:p w14:paraId="49FE0FC5" w14:textId="77777777" w:rsidR="001940A1" w:rsidRDefault="001E2172">
      <w:pPr>
        <w:pStyle w:val="ListParagraph"/>
        <w:numPr>
          <w:ilvl w:val="2"/>
          <w:numId w:val="7"/>
        </w:numPr>
        <w:tabs>
          <w:tab w:val="left" w:pos="343"/>
        </w:tabs>
        <w:ind w:right="86" w:firstLine="0"/>
        <w:rPr>
          <w:b/>
          <w:sz w:val="16"/>
        </w:rPr>
      </w:pPr>
      <w:r>
        <w:rPr>
          <w:b/>
          <w:sz w:val="16"/>
        </w:rPr>
        <w:t>Dissemination</w:t>
      </w:r>
      <w:r>
        <w:rPr>
          <w:b/>
          <w:spacing w:val="-1"/>
          <w:sz w:val="16"/>
        </w:rPr>
        <w:t xml:space="preserve"> </w:t>
      </w:r>
      <w:r>
        <w:rPr>
          <w:b/>
          <w:sz w:val="16"/>
        </w:rPr>
        <w:t>of</w:t>
      </w:r>
      <w:r>
        <w:rPr>
          <w:b/>
          <w:spacing w:val="-1"/>
          <w:sz w:val="16"/>
        </w:rPr>
        <w:t xml:space="preserve"> </w:t>
      </w:r>
      <w:r>
        <w:rPr>
          <w:b/>
          <w:sz w:val="16"/>
        </w:rPr>
        <w:t xml:space="preserve">Policy: </w:t>
      </w:r>
      <w:r>
        <w:rPr>
          <w:sz w:val="16"/>
        </w:rPr>
        <w:t>All members of</w:t>
      </w:r>
      <w:r>
        <w:rPr>
          <w:spacing w:val="-1"/>
          <w:sz w:val="16"/>
        </w:rPr>
        <w:t xml:space="preserve"> </w:t>
      </w:r>
      <w:r>
        <w:rPr>
          <w:sz w:val="16"/>
        </w:rPr>
        <w:t>the contractor's staff who are authorized to hire, supervise, promote, and discharge employees, or who recommend such action or are substantially involved in such action, will be made fully cognizant of and will implement the contractor's EEO policy and</w:t>
      </w:r>
      <w:r>
        <w:rPr>
          <w:spacing w:val="-1"/>
          <w:sz w:val="16"/>
        </w:rPr>
        <w:t xml:space="preserve"> </w:t>
      </w:r>
      <w:r>
        <w:rPr>
          <w:sz w:val="16"/>
        </w:rPr>
        <w:t>contractual responsibilities to</w:t>
      </w:r>
      <w:r>
        <w:rPr>
          <w:spacing w:val="-2"/>
          <w:sz w:val="16"/>
        </w:rPr>
        <w:t xml:space="preserve"> </w:t>
      </w:r>
      <w:r>
        <w:rPr>
          <w:sz w:val="16"/>
        </w:rPr>
        <w:t>provide</w:t>
      </w:r>
      <w:r>
        <w:rPr>
          <w:spacing w:val="-1"/>
          <w:sz w:val="16"/>
        </w:rPr>
        <w:t xml:space="preserve"> </w:t>
      </w:r>
      <w:r>
        <w:rPr>
          <w:sz w:val="16"/>
        </w:rPr>
        <w:t>EEO</w:t>
      </w:r>
      <w:r>
        <w:rPr>
          <w:spacing w:val="-1"/>
          <w:sz w:val="16"/>
        </w:rPr>
        <w:t xml:space="preserve"> </w:t>
      </w:r>
      <w:r>
        <w:rPr>
          <w:sz w:val="16"/>
        </w:rPr>
        <w:t>in</w:t>
      </w:r>
      <w:r>
        <w:rPr>
          <w:spacing w:val="-1"/>
          <w:sz w:val="16"/>
        </w:rPr>
        <w:t xml:space="preserve"> </w:t>
      </w:r>
      <w:r>
        <w:rPr>
          <w:sz w:val="16"/>
        </w:rPr>
        <w:t>each</w:t>
      </w:r>
      <w:r>
        <w:rPr>
          <w:spacing w:val="-1"/>
          <w:sz w:val="16"/>
        </w:rPr>
        <w:t xml:space="preserve"> </w:t>
      </w:r>
      <w:r>
        <w:rPr>
          <w:sz w:val="16"/>
        </w:rPr>
        <w:t>grade and classification of employment.</w:t>
      </w:r>
      <w:r>
        <w:rPr>
          <w:spacing w:val="40"/>
          <w:sz w:val="16"/>
        </w:rPr>
        <w:t xml:space="preserve"> </w:t>
      </w:r>
      <w:r>
        <w:rPr>
          <w:sz w:val="16"/>
        </w:rPr>
        <w:t>To ensure that the above agreement</w:t>
      </w:r>
      <w:r>
        <w:rPr>
          <w:spacing w:val="-3"/>
          <w:sz w:val="16"/>
        </w:rPr>
        <w:t xml:space="preserve"> </w:t>
      </w:r>
      <w:r>
        <w:rPr>
          <w:sz w:val="16"/>
        </w:rPr>
        <w:t>will</w:t>
      </w:r>
      <w:r>
        <w:rPr>
          <w:spacing w:val="-4"/>
          <w:sz w:val="16"/>
        </w:rPr>
        <w:t xml:space="preserve"> </w:t>
      </w:r>
      <w:r>
        <w:rPr>
          <w:sz w:val="16"/>
        </w:rPr>
        <w:t>be</w:t>
      </w:r>
      <w:r>
        <w:rPr>
          <w:spacing w:val="-5"/>
          <w:sz w:val="16"/>
        </w:rPr>
        <w:t xml:space="preserve"> </w:t>
      </w:r>
      <w:r>
        <w:rPr>
          <w:sz w:val="16"/>
        </w:rPr>
        <w:t>met,</w:t>
      </w:r>
      <w:r>
        <w:rPr>
          <w:spacing w:val="-5"/>
          <w:sz w:val="16"/>
        </w:rPr>
        <w:t xml:space="preserve"> </w:t>
      </w:r>
      <w:r>
        <w:rPr>
          <w:sz w:val="16"/>
        </w:rPr>
        <w:t>the</w:t>
      </w:r>
      <w:r>
        <w:rPr>
          <w:spacing w:val="-5"/>
          <w:sz w:val="16"/>
        </w:rPr>
        <w:t xml:space="preserve"> </w:t>
      </w:r>
      <w:r>
        <w:rPr>
          <w:sz w:val="16"/>
        </w:rPr>
        <w:t>following</w:t>
      </w:r>
      <w:r>
        <w:rPr>
          <w:spacing w:val="-5"/>
          <w:sz w:val="16"/>
        </w:rPr>
        <w:t xml:space="preserve"> </w:t>
      </w:r>
      <w:r>
        <w:rPr>
          <w:sz w:val="16"/>
        </w:rPr>
        <w:t>actions</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taken</w:t>
      </w:r>
      <w:r>
        <w:rPr>
          <w:spacing w:val="-5"/>
          <w:sz w:val="16"/>
        </w:rPr>
        <w:t xml:space="preserve"> </w:t>
      </w:r>
      <w:r>
        <w:rPr>
          <w:sz w:val="16"/>
        </w:rPr>
        <w:t>as</w:t>
      </w:r>
      <w:r>
        <w:rPr>
          <w:spacing w:val="-4"/>
          <w:sz w:val="16"/>
        </w:rPr>
        <w:t xml:space="preserve"> </w:t>
      </w:r>
      <w:r>
        <w:rPr>
          <w:sz w:val="16"/>
        </w:rPr>
        <w:t xml:space="preserve">a </w:t>
      </w:r>
      <w:r>
        <w:rPr>
          <w:spacing w:val="-2"/>
          <w:sz w:val="16"/>
        </w:rPr>
        <w:t>minimum:</w:t>
      </w:r>
    </w:p>
    <w:p w14:paraId="32AFD9C9" w14:textId="77777777" w:rsidR="001940A1" w:rsidRDefault="001940A1">
      <w:pPr>
        <w:pStyle w:val="BodyText"/>
        <w:spacing w:before="11"/>
        <w:rPr>
          <w:sz w:val="15"/>
        </w:rPr>
      </w:pPr>
    </w:p>
    <w:p w14:paraId="1F42D4AE" w14:textId="77777777" w:rsidR="001940A1" w:rsidRDefault="001E2172">
      <w:pPr>
        <w:pStyle w:val="ListParagraph"/>
        <w:numPr>
          <w:ilvl w:val="3"/>
          <w:numId w:val="7"/>
        </w:numPr>
        <w:tabs>
          <w:tab w:val="left" w:pos="487"/>
        </w:tabs>
        <w:ind w:right="59" w:firstLine="143"/>
        <w:rPr>
          <w:sz w:val="16"/>
        </w:rPr>
      </w:pPr>
      <w:r>
        <w:rPr>
          <w:sz w:val="16"/>
        </w:rPr>
        <w:t>Periodic meetings of supervisory and personnel office employees</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conducted</w:t>
      </w:r>
      <w:r>
        <w:rPr>
          <w:spacing w:val="-5"/>
          <w:sz w:val="16"/>
        </w:rPr>
        <w:t xml:space="preserve"> </w:t>
      </w:r>
      <w:r>
        <w:rPr>
          <w:sz w:val="16"/>
        </w:rPr>
        <w:t>before</w:t>
      </w:r>
      <w:r>
        <w:rPr>
          <w:spacing w:val="-5"/>
          <w:sz w:val="16"/>
        </w:rPr>
        <w:t xml:space="preserve"> </w:t>
      </w:r>
      <w:r>
        <w:rPr>
          <w:sz w:val="16"/>
        </w:rPr>
        <w:t>the</w:t>
      </w:r>
      <w:r>
        <w:rPr>
          <w:spacing w:val="-5"/>
          <w:sz w:val="16"/>
        </w:rPr>
        <w:t xml:space="preserve"> </w:t>
      </w:r>
      <w:r>
        <w:rPr>
          <w:sz w:val="16"/>
        </w:rPr>
        <w:t>start</w:t>
      </w:r>
      <w:r>
        <w:rPr>
          <w:spacing w:val="-5"/>
          <w:sz w:val="16"/>
        </w:rPr>
        <w:t xml:space="preserve"> </w:t>
      </w:r>
      <w:r>
        <w:rPr>
          <w:sz w:val="16"/>
        </w:rPr>
        <w:t>of</w:t>
      </w:r>
      <w:r>
        <w:rPr>
          <w:spacing w:val="-5"/>
          <w:sz w:val="16"/>
        </w:rPr>
        <w:t xml:space="preserve"> </w:t>
      </w:r>
      <w:r>
        <w:rPr>
          <w:sz w:val="16"/>
        </w:rPr>
        <w:t>work</w:t>
      </w:r>
      <w:r>
        <w:rPr>
          <w:spacing w:val="-4"/>
          <w:sz w:val="16"/>
        </w:rPr>
        <w:t xml:space="preserve"> </w:t>
      </w:r>
      <w:r>
        <w:rPr>
          <w:sz w:val="16"/>
        </w:rPr>
        <w:t>and</w:t>
      </w:r>
      <w:r>
        <w:rPr>
          <w:spacing w:val="-5"/>
          <w:sz w:val="16"/>
        </w:rPr>
        <w:t xml:space="preserve"> </w:t>
      </w:r>
      <w:r>
        <w:rPr>
          <w:sz w:val="16"/>
        </w:rPr>
        <w:t>then not less often than once every six months, at which time the contractor's EEO policy and its implementation will be reviewed and explained.</w:t>
      </w:r>
      <w:r>
        <w:rPr>
          <w:spacing w:val="40"/>
          <w:sz w:val="16"/>
        </w:rPr>
        <w:t xml:space="preserve"> </w:t>
      </w:r>
      <w:r>
        <w:rPr>
          <w:sz w:val="16"/>
        </w:rPr>
        <w:t>The meetings will be conducted by the EEO Officer or other knowledgeable company official.</w:t>
      </w:r>
    </w:p>
    <w:p w14:paraId="61E5D6D3" w14:textId="77777777" w:rsidR="001940A1" w:rsidRDefault="001940A1">
      <w:pPr>
        <w:pStyle w:val="BodyText"/>
      </w:pPr>
    </w:p>
    <w:p w14:paraId="496F3EA9" w14:textId="77777777" w:rsidR="001940A1" w:rsidRDefault="001E2172">
      <w:pPr>
        <w:pStyle w:val="ListParagraph"/>
        <w:numPr>
          <w:ilvl w:val="3"/>
          <w:numId w:val="7"/>
        </w:numPr>
        <w:tabs>
          <w:tab w:val="left" w:pos="487"/>
        </w:tabs>
        <w:spacing w:before="1"/>
        <w:ind w:right="38" w:firstLine="143"/>
        <w:rPr>
          <w:sz w:val="16"/>
        </w:rPr>
      </w:pPr>
      <w:r>
        <w:rPr>
          <w:sz w:val="16"/>
        </w:rPr>
        <w:t>All</w:t>
      </w:r>
      <w:r>
        <w:rPr>
          <w:spacing w:val="-5"/>
          <w:sz w:val="16"/>
        </w:rPr>
        <w:t xml:space="preserve"> </w:t>
      </w:r>
      <w:r>
        <w:rPr>
          <w:sz w:val="16"/>
        </w:rPr>
        <w:t>new</w:t>
      </w:r>
      <w:r>
        <w:rPr>
          <w:spacing w:val="-6"/>
          <w:sz w:val="16"/>
        </w:rPr>
        <w:t xml:space="preserve"> </w:t>
      </w:r>
      <w:r>
        <w:rPr>
          <w:sz w:val="16"/>
        </w:rPr>
        <w:t>supervisory</w:t>
      </w:r>
      <w:r>
        <w:rPr>
          <w:spacing w:val="-5"/>
          <w:sz w:val="16"/>
        </w:rPr>
        <w:t xml:space="preserve"> </w:t>
      </w:r>
      <w:r>
        <w:rPr>
          <w:sz w:val="16"/>
        </w:rPr>
        <w:t>or</w:t>
      </w:r>
      <w:r>
        <w:rPr>
          <w:spacing w:val="-6"/>
          <w:sz w:val="16"/>
        </w:rPr>
        <w:t xml:space="preserve"> </w:t>
      </w:r>
      <w:r>
        <w:rPr>
          <w:sz w:val="16"/>
        </w:rPr>
        <w:t>personnel</w:t>
      </w:r>
      <w:r>
        <w:rPr>
          <w:spacing w:val="-5"/>
          <w:sz w:val="16"/>
        </w:rPr>
        <w:t xml:space="preserve"> </w:t>
      </w:r>
      <w:r>
        <w:rPr>
          <w:sz w:val="16"/>
        </w:rPr>
        <w:t>office</w:t>
      </w:r>
      <w:r>
        <w:rPr>
          <w:spacing w:val="-6"/>
          <w:sz w:val="16"/>
        </w:rPr>
        <w:t xml:space="preserve"> </w:t>
      </w:r>
      <w:r>
        <w:rPr>
          <w:sz w:val="16"/>
        </w:rPr>
        <w:t>employees</w:t>
      </w:r>
      <w:r>
        <w:rPr>
          <w:spacing w:val="-5"/>
          <w:sz w:val="16"/>
        </w:rPr>
        <w:t xml:space="preserve"> </w:t>
      </w:r>
      <w:r>
        <w:rPr>
          <w:sz w:val="16"/>
        </w:rPr>
        <w:t>will</w:t>
      </w:r>
      <w:r>
        <w:rPr>
          <w:spacing w:val="-5"/>
          <w:sz w:val="16"/>
        </w:rPr>
        <w:t xml:space="preserve"> </w:t>
      </w:r>
      <w:r>
        <w:rPr>
          <w:sz w:val="16"/>
        </w:rPr>
        <w:t>be given a thorough indoctrination by the EEO Officer, covering all major aspects of the contractor's EEO obligations within thirty</w:t>
      </w:r>
      <w:r>
        <w:rPr>
          <w:spacing w:val="-3"/>
          <w:sz w:val="16"/>
        </w:rPr>
        <w:t xml:space="preserve"> </w:t>
      </w:r>
      <w:r>
        <w:rPr>
          <w:sz w:val="16"/>
        </w:rPr>
        <w:t>days</w:t>
      </w:r>
      <w:r>
        <w:rPr>
          <w:spacing w:val="-3"/>
          <w:sz w:val="16"/>
        </w:rPr>
        <w:t xml:space="preserve"> </w:t>
      </w:r>
      <w:r>
        <w:rPr>
          <w:sz w:val="16"/>
        </w:rPr>
        <w:t>following</w:t>
      </w:r>
      <w:r>
        <w:rPr>
          <w:spacing w:val="-4"/>
          <w:sz w:val="16"/>
        </w:rPr>
        <w:t xml:space="preserve"> </w:t>
      </w:r>
      <w:r>
        <w:rPr>
          <w:sz w:val="16"/>
        </w:rPr>
        <w:t>their</w:t>
      </w:r>
      <w:r>
        <w:rPr>
          <w:spacing w:val="-4"/>
          <w:sz w:val="16"/>
        </w:rPr>
        <w:t xml:space="preserve"> </w:t>
      </w:r>
      <w:r>
        <w:rPr>
          <w:sz w:val="16"/>
        </w:rPr>
        <w:t>reporting</w:t>
      </w:r>
      <w:r>
        <w:rPr>
          <w:spacing w:val="-2"/>
          <w:sz w:val="16"/>
        </w:rPr>
        <w:t xml:space="preserve"> </w:t>
      </w:r>
      <w:r>
        <w:rPr>
          <w:sz w:val="16"/>
        </w:rPr>
        <w:t>for</w:t>
      </w:r>
      <w:r>
        <w:rPr>
          <w:spacing w:val="-4"/>
          <w:sz w:val="16"/>
        </w:rPr>
        <w:t xml:space="preserve"> </w:t>
      </w:r>
      <w:r>
        <w:rPr>
          <w:sz w:val="16"/>
        </w:rPr>
        <w:t>duty</w:t>
      </w:r>
      <w:r>
        <w:rPr>
          <w:spacing w:val="-3"/>
          <w:sz w:val="16"/>
        </w:rPr>
        <w:t xml:space="preserve"> </w:t>
      </w:r>
      <w:r>
        <w:rPr>
          <w:sz w:val="16"/>
        </w:rPr>
        <w:t>with</w:t>
      </w:r>
      <w:r>
        <w:rPr>
          <w:spacing w:val="-4"/>
          <w:sz w:val="16"/>
        </w:rPr>
        <w:t xml:space="preserve"> </w:t>
      </w:r>
      <w:r>
        <w:rPr>
          <w:sz w:val="16"/>
        </w:rPr>
        <w:t>the</w:t>
      </w:r>
      <w:r>
        <w:rPr>
          <w:spacing w:val="-2"/>
          <w:sz w:val="16"/>
        </w:rPr>
        <w:t xml:space="preserve"> </w:t>
      </w:r>
      <w:r>
        <w:rPr>
          <w:sz w:val="16"/>
        </w:rPr>
        <w:t>contractor.</w:t>
      </w:r>
    </w:p>
    <w:p w14:paraId="4BC3A359" w14:textId="77777777" w:rsidR="001940A1" w:rsidRDefault="001940A1">
      <w:pPr>
        <w:pStyle w:val="BodyText"/>
        <w:spacing w:before="10"/>
        <w:rPr>
          <w:sz w:val="15"/>
        </w:rPr>
      </w:pPr>
    </w:p>
    <w:p w14:paraId="2B5E71E3" w14:textId="77777777" w:rsidR="001940A1" w:rsidRDefault="001E2172">
      <w:pPr>
        <w:pStyle w:val="ListParagraph"/>
        <w:numPr>
          <w:ilvl w:val="3"/>
          <w:numId w:val="7"/>
        </w:numPr>
        <w:tabs>
          <w:tab w:val="left" w:pos="479"/>
        </w:tabs>
        <w:ind w:right="169" w:firstLine="143"/>
        <w:rPr>
          <w:sz w:val="16"/>
        </w:rPr>
      </w:pPr>
      <w:r>
        <w:rPr>
          <w:sz w:val="16"/>
        </w:rPr>
        <w:t>All personnel who</w:t>
      </w:r>
      <w:r>
        <w:rPr>
          <w:spacing w:val="-1"/>
          <w:sz w:val="16"/>
        </w:rPr>
        <w:t xml:space="preserve"> </w:t>
      </w:r>
      <w:r>
        <w:rPr>
          <w:sz w:val="16"/>
        </w:rPr>
        <w:t>are engaged</w:t>
      </w:r>
      <w:r>
        <w:rPr>
          <w:spacing w:val="-1"/>
          <w:sz w:val="16"/>
        </w:rPr>
        <w:t xml:space="preserve"> </w:t>
      </w:r>
      <w:r>
        <w:rPr>
          <w:sz w:val="16"/>
        </w:rPr>
        <w:t>in</w:t>
      </w:r>
      <w:r>
        <w:rPr>
          <w:spacing w:val="-1"/>
          <w:sz w:val="16"/>
        </w:rPr>
        <w:t xml:space="preserve"> </w:t>
      </w:r>
      <w:r>
        <w:rPr>
          <w:sz w:val="16"/>
        </w:rPr>
        <w:t>direct</w:t>
      </w:r>
      <w:r>
        <w:rPr>
          <w:spacing w:val="-1"/>
          <w:sz w:val="16"/>
        </w:rPr>
        <w:t xml:space="preserve"> </w:t>
      </w:r>
      <w:r>
        <w:rPr>
          <w:sz w:val="16"/>
        </w:rPr>
        <w:t>recruitment</w:t>
      </w:r>
      <w:r>
        <w:rPr>
          <w:spacing w:val="-1"/>
          <w:sz w:val="16"/>
        </w:rPr>
        <w:t xml:space="preserve"> </w:t>
      </w:r>
      <w:r>
        <w:rPr>
          <w:sz w:val="16"/>
        </w:rPr>
        <w:t>for the project will be instructed by the EEO Officer in the contractor's</w:t>
      </w:r>
      <w:r>
        <w:rPr>
          <w:spacing w:val="-5"/>
          <w:sz w:val="16"/>
        </w:rPr>
        <w:t xml:space="preserve"> </w:t>
      </w:r>
      <w:r>
        <w:rPr>
          <w:sz w:val="16"/>
        </w:rPr>
        <w:t>procedures</w:t>
      </w:r>
      <w:r>
        <w:rPr>
          <w:spacing w:val="-5"/>
          <w:sz w:val="16"/>
        </w:rPr>
        <w:t xml:space="preserve"> </w:t>
      </w:r>
      <w:r>
        <w:rPr>
          <w:sz w:val="16"/>
        </w:rPr>
        <w:t>for</w:t>
      </w:r>
      <w:r>
        <w:rPr>
          <w:spacing w:val="-6"/>
          <w:sz w:val="16"/>
        </w:rPr>
        <w:t xml:space="preserve"> </w:t>
      </w:r>
      <w:r>
        <w:rPr>
          <w:sz w:val="16"/>
        </w:rPr>
        <w:t>locating</w:t>
      </w:r>
      <w:r>
        <w:rPr>
          <w:spacing w:val="-6"/>
          <w:sz w:val="16"/>
        </w:rPr>
        <w:t xml:space="preserve"> </w:t>
      </w:r>
      <w:r>
        <w:rPr>
          <w:sz w:val="16"/>
        </w:rPr>
        <w:t>and</w:t>
      </w:r>
      <w:r>
        <w:rPr>
          <w:spacing w:val="-6"/>
          <w:sz w:val="16"/>
        </w:rPr>
        <w:t xml:space="preserve"> </w:t>
      </w:r>
      <w:r>
        <w:rPr>
          <w:sz w:val="16"/>
        </w:rPr>
        <w:t>hiring</w:t>
      </w:r>
      <w:r>
        <w:rPr>
          <w:spacing w:val="-6"/>
          <w:sz w:val="16"/>
        </w:rPr>
        <w:t xml:space="preserve"> </w:t>
      </w:r>
      <w:r>
        <w:rPr>
          <w:sz w:val="16"/>
        </w:rPr>
        <w:t>minorities</w:t>
      </w:r>
      <w:r>
        <w:rPr>
          <w:spacing w:val="-5"/>
          <w:sz w:val="16"/>
        </w:rPr>
        <w:t xml:space="preserve"> </w:t>
      </w:r>
      <w:r>
        <w:rPr>
          <w:sz w:val="16"/>
        </w:rPr>
        <w:t xml:space="preserve">and </w:t>
      </w:r>
      <w:r>
        <w:rPr>
          <w:spacing w:val="-2"/>
          <w:sz w:val="16"/>
        </w:rPr>
        <w:t>women.</w:t>
      </w:r>
    </w:p>
    <w:p w14:paraId="6143E229" w14:textId="77777777" w:rsidR="001940A1" w:rsidRDefault="001E2172">
      <w:pPr>
        <w:pStyle w:val="ListParagraph"/>
        <w:numPr>
          <w:ilvl w:val="3"/>
          <w:numId w:val="7"/>
        </w:numPr>
        <w:tabs>
          <w:tab w:val="left" w:pos="486"/>
        </w:tabs>
        <w:spacing w:before="81"/>
        <w:ind w:right="188" w:firstLine="143"/>
        <w:rPr>
          <w:sz w:val="16"/>
        </w:rPr>
      </w:pPr>
      <w:r>
        <w:br w:type="column"/>
      </w:r>
      <w:r>
        <w:rPr>
          <w:sz w:val="16"/>
        </w:rPr>
        <w:t>Notices and posters setting forth the contractor's EEO policy</w:t>
      </w:r>
      <w:r>
        <w:rPr>
          <w:spacing w:val="-5"/>
          <w:sz w:val="16"/>
        </w:rPr>
        <w:t xml:space="preserve"> </w:t>
      </w:r>
      <w:r>
        <w:rPr>
          <w:sz w:val="16"/>
        </w:rPr>
        <w:t>will</w:t>
      </w:r>
      <w:r>
        <w:rPr>
          <w:spacing w:val="-5"/>
          <w:sz w:val="16"/>
        </w:rPr>
        <w:t xml:space="preserve"> </w:t>
      </w:r>
      <w:r>
        <w:rPr>
          <w:sz w:val="16"/>
        </w:rPr>
        <w:t>be</w:t>
      </w:r>
      <w:r>
        <w:rPr>
          <w:spacing w:val="-5"/>
          <w:sz w:val="16"/>
        </w:rPr>
        <w:t xml:space="preserve"> </w:t>
      </w:r>
      <w:r>
        <w:rPr>
          <w:sz w:val="16"/>
        </w:rPr>
        <w:t>placed</w:t>
      </w:r>
      <w:r>
        <w:rPr>
          <w:spacing w:val="-5"/>
          <w:sz w:val="16"/>
        </w:rPr>
        <w:t xml:space="preserve"> </w:t>
      </w:r>
      <w:r>
        <w:rPr>
          <w:sz w:val="16"/>
        </w:rPr>
        <w:t>in</w:t>
      </w:r>
      <w:r>
        <w:rPr>
          <w:spacing w:val="-5"/>
          <w:sz w:val="16"/>
        </w:rPr>
        <w:t xml:space="preserve"> </w:t>
      </w:r>
      <w:r>
        <w:rPr>
          <w:sz w:val="16"/>
        </w:rPr>
        <w:t>areas</w:t>
      </w:r>
      <w:r>
        <w:rPr>
          <w:spacing w:val="-5"/>
          <w:sz w:val="16"/>
        </w:rPr>
        <w:t xml:space="preserve"> </w:t>
      </w:r>
      <w:r>
        <w:rPr>
          <w:sz w:val="16"/>
        </w:rPr>
        <w:t>readily</w:t>
      </w:r>
      <w:r>
        <w:rPr>
          <w:spacing w:val="-5"/>
          <w:sz w:val="16"/>
        </w:rPr>
        <w:t xml:space="preserve"> </w:t>
      </w:r>
      <w:r>
        <w:rPr>
          <w:sz w:val="16"/>
        </w:rPr>
        <w:t>accessible</w:t>
      </w:r>
      <w:r>
        <w:rPr>
          <w:spacing w:val="-5"/>
          <w:sz w:val="16"/>
        </w:rPr>
        <w:t xml:space="preserve"> </w:t>
      </w:r>
      <w:r>
        <w:rPr>
          <w:sz w:val="16"/>
        </w:rPr>
        <w:t>to</w:t>
      </w:r>
      <w:r>
        <w:rPr>
          <w:spacing w:val="-5"/>
          <w:sz w:val="16"/>
        </w:rPr>
        <w:t xml:space="preserve"> </w:t>
      </w:r>
      <w:r>
        <w:rPr>
          <w:sz w:val="16"/>
        </w:rPr>
        <w:t>employees, applicants for employment and potential employees.</w:t>
      </w:r>
    </w:p>
    <w:p w14:paraId="044830CA" w14:textId="77777777" w:rsidR="001940A1" w:rsidRDefault="001940A1">
      <w:pPr>
        <w:pStyle w:val="BodyText"/>
      </w:pPr>
    </w:p>
    <w:p w14:paraId="60846C74" w14:textId="77777777" w:rsidR="001940A1" w:rsidRDefault="001E2172">
      <w:pPr>
        <w:pStyle w:val="ListParagraph"/>
        <w:numPr>
          <w:ilvl w:val="3"/>
          <w:numId w:val="7"/>
        </w:numPr>
        <w:tabs>
          <w:tab w:val="left" w:pos="486"/>
        </w:tabs>
        <w:spacing w:before="1"/>
        <w:ind w:right="339" w:firstLine="143"/>
        <w:rPr>
          <w:sz w:val="16"/>
        </w:rPr>
      </w:pPr>
      <w:r>
        <w:rPr>
          <w:sz w:val="16"/>
        </w:rPr>
        <w:t>The contractor's EEO policy and the procedures to implement such policy will be brought to the attention of employees</w:t>
      </w:r>
      <w:r>
        <w:rPr>
          <w:spacing w:val="-6"/>
          <w:sz w:val="16"/>
        </w:rPr>
        <w:t xml:space="preserve"> </w:t>
      </w:r>
      <w:r>
        <w:rPr>
          <w:sz w:val="16"/>
        </w:rPr>
        <w:t>by</w:t>
      </w:r>
      <w:r>
        <w:rPr>
          <w:spacing w:val="-6"/>
          <w:sz w:val="16"/>
        </w:rPr>
        <w:t xml:space="preserve"> </w:t>
      </w:r>
      <w:r>
        <w:rPr>
          <w:sz w:val="16"/>
        </w:rPr>
        <w:t>means</w:t>
      </w:r>
      <w:r>
        <w:rPr>
          <w:spacing w:val="-6"/>
          <w:sz w:val="16"/>
        </w:rPr>
        <w:t xml:space="preserve"> </w:t>
      </w:r>
      <w:r>
        <w:rPr>
          <w:sz w:val="16"/>
        </w:rPr>
        <w:t>of</w:t>
      </w:r>
      <w:r>
        <w:rPr>
          <w:spacing w:val="-7"/>
          <w:sz w:val="16"/>
        </w:rPr>
        <w:t xml:space="preserve"> </w:t>
      </w:r>
      <w:r>
        <w:rPr>
          <w:sz w:val="16"/>
        </w:rPr>
        <w:t>meetings,</w:t>
      </w:r>
      <w:r>
        <w:rPr>
          <w:spacing w:val="-7"/>
          <w:sz w:val="16"/>
        </w:rPr>
        <w:t xml:space="preserve"> </w:t>
      </w:r>
      <w:r>
        <w:rPr>
          <w:sz w:val="16"/>
        </w:rPr>
        <w:t>employee</w:t>
      </w:r>
      <w:r>
        <w:rPr>
          <w:spacing w:val="-7"/>
          <w:sz w:val="16"/>
        </w:rPr>
        <w:t xml:space="preserve"> </w:t>
      </w:r>
      <w:r>
        <w:rPr>
          <w:sz w:val="16"/>
        </w:rPr>
        <w:t>handbooks,</w:t>
      </w:r>
      <w:r>
        <w:rPr>
          <w:spacing w:val="-7"/>
          <w:sz w:val="16"/>
        </w:rPr>
        <w:t xml:space="preserve"> </w:t>
      </w:r>
      <w:r>
        <w:rPr>
          <w:sz w:val="16"/>
        </w:rPr>
        <w:t>or other appropriate means.</w:t>
      </w:r>
    </w:p>
    <w:p w14:paraId="53418B63" w14:textId="77777777" w:rsidR="001940A1" w:rsidRDefault="001940A1">
      <w:pPr>
        <w:pStyle w:val="BodyText"/>
        <w:spacing w:before="10"/>
        <w:rPr>
          <w:sz w:val="15"/>
        </w:rPr>
      </w:pPr>
    </w:p>
    <w:p w14:paraId="148D285D" w14:textId="77777777" w:rsidR="001940A1" w:rsidRDefault="001E2172">
      <w:pPr>
        <w:pStyle w:val="ListParagraph"/>
        <w:numPr>
          <w:ilvl w:val="2"/>
          <w:numId w:val="7"/>
        </w:numPr>
        <w:tabs>
          <w:tab w:val="left" w:pos="298"/>
        </w:tabs>
        <w:ind w:right="214" w:firstLine="0"/>
        <w:rPr>
          <w:b/>
          <w:sz w:val="16"/>
        </w:rPr>
      </w:pPr>
      <w:r>
        <w:rPr>
          <w:b/>
          <w:sz w:val="16"/>
        </w:rPr>
        <w:t xml:space="preserve">Recruitment: </w:t>
      </w:r>
      <w:r>
        <w:rPr>
          <w:sz w:val="16"/>
        </w:rPr>
        <w:t>When advertising for employees, the contractor</w:t>
      </w:r>
      <w:r>
        <w:rPr>
          <w:spacing w:val="-6"/>
          <w:sz w:val="16"/>
        </w:rPr>
        <w:t xml:space="preserve"> </w:t>
      </w:r>
      <w:r>
        <w:rPr>
          <w:sz w:val="16"/>
        </w:rPr>
        <w:t>will</w:t>
      </w:r>
      <w:r>
        <w:rPr>
          <w:spacing w:val="-5"/>
          <w:sz w:val="16"/>
        </w:rPr>
        <w:t xml:space="preserve"> </w:t>
      </w:r>
      <w:r>
        <w:rPr>
          <w:sz w:val="16"/>
        </w:rPr>
        <w:t>include</w:t>
      </w:r>
      <w:r>
        <w:rPr>
          <w:spacing w:val="-6"/>
          <w:sz w:val="16"/>
        </w:rPr>
        <w:t xml:space="preserve"> </w:t>
      </w:r>
      <w:r>
        <w:rPr>
          <w:sz w:val="16"/>
        </w:rPr>
        <w:t>in</w:t>
      </w:r>
      <w:r>
        <w:rPr>
          <w:spacing w:val="-6"/>
          <w:sz w:val="16"/>
        </w:rPr>
        <w:t xml:space="preserve"> </w:t>
      </w:r>
      <w:r>
        <w:rPr>
          <w:sz w:val="16"/>
        </w:rPr>
        <w:t>all</w:t>
      </w:r>
      <w:r>
        <w:rPr>
          <w:spacing w:val="-5"/>
          <w:sz w:val="16"/>
        </w:rPr>
        <w:t xml:space="preserve"> </w:t>
      </w:r>
      <w:r>
        <w:rPr>
          <w:sz w:val="16"/>
        </w:rPr>
        <w:t>advertisements</w:t>
      </w:r>
      <w:r>
        <w:rPr>
          <w:spacing w:val="-5"/>
          <w:sz w:val="16"/>
        </w:rPr>
        <w:t xml:space="preserve"> </w:t>
      </w:r>
      <w:r>
        <w:rPr>
          <w:sz w:val="16"/>
        </w:rPr>
        <w:t>for</w:t>
      </w:r>
      <w:r>
        <w:rPr>
          <w:spacing w:val="-6"/>
          <w:sz w:val="16"/>
        </w:rPr>
        <w:t xml:space="preserve"> </w:t>
      </w:r>
      <w:r>
        <w:rPr>
          <w:sz w:val="16"/>
        </w:rPr>
        <w:t>employees</w:t>
      </w:r>
      <w:r>
        <w:rPr>
          <w:spacing w:val="-5"/>
          <w:sz w:val="16"/>
        </w:rPr>
        <w:t xml:space="preserve"> </w:t>
      </w:r>
      <w:r>
        <w:rPr>
          <w:sz w:val="16"/>
        </w:rPr>
        <w:t>the notation: "An Equal Opportunity Employer."</w:t>
      </w:r>
      <w:r>
        <w:rPr>
          <w:spacing w:val="40"/>
          <w:sz w:val="16"/>
        </w:rPr>
        <w:t xml:space="preserve"> </w:t>
      </w:r>
      <w:r>
        <w:rPr>
          <w:sz w:val="16"/>
        </w:rPr>
        <w:t>All such advertisements will be placed in publications having a large circulation among minorities and women in the area from which the project work force would normally be derived.</w:t>
      </w:r>
    </w:p>
    <w:p w14:paraId="065231A2" w14:textId="77777777" w:rsidR="001940A1" w:rsidRDefault="001940A1">
      <w:pPr>
        <w:pStyle w:val="BodyText"/>
        <w:spacing w:before="11"/>
        <w:rPr>
          <w:sz w:val="15"/>
        </w:rPr>
      </w:pPr>
    </w:p>
    <w:p w14:paraId="1A46D006" w14:textId="77777777" w:rsidR="001940A1" w:rsidRDefault="001E2172">
      <w:pPr>
        <w:pStyle w:val="ListParagraph"/>
        <w:numPr>
          <w:ilvl w:val="3"/>
          <w:numId w:val="7"/>
        </w:numPr>
        <w:tabs>
          <w:tab w:val="left" w:pos="486"/>
        </w:tabs>
        <w:ind w:right="321" w:firstLine="143"/>
        <w:rPr>
          <w:sz w:val="16"/>
        </w:rPr>
      </w:pPr>
      <w:r>
        <w:rPr>
          <w:sz w:val="16"/>
        </w:rPr>
        <w:t>The contractor will, unless precluded by a valid bargaining agreement, conduct systematic and direct recruitment through public and private employee referral sources likely to yield qualified minorities and women.</w:t>
      </w:r>
      <w:r>
        <w:rPr>
          <w:spacing w:val="40"/>
          <w:sz w:val="16"/>
        </w:rPr>
        <w:t xml:space="preserve"> </w:t>
      </w:r>
      <w:r>
        <w:rPr>
          <w:sz w:val="16"/>
        </w:rPr>
        <w:t>To meet</w:t>
      </w:r>
      <w:r>
        <w:rPr>
          <w:spacing w:val="-3"/>
          <w:sz w:val="16"/>
        </w:rPr>
        <w:t xml:space="preserve"> </w:t>
      </w:r>
      <w:r>
        <w:rPr>
          <w:sz w:val="16"/>
        </w:rPr>
        <w:t>this</w:t>
      </w:r>
      <w:r>
        <w:rPr>
          <w:spacing w:val="-2"/>
          <w:sz w:val="16"/>
        </w:rPr>
        <w:t xml:space="preserve"> </w:t>
      </w:r>
      <w:r>
        <w:rPr>
          <w:sz w:val="16"/>
        </w:rPr>
        <w:t>requirement,</w:t>
      </w:r>
      <w:r>
        <w:rPr>
          <w:spacing w:val="-3"/>
          <w:sz w:val="16"/>
        </w:rPr>
        <w:t xml:space="preserve"> </w:t>
      </w:r>
      <w:r>
        <w:rPr>
          <w:sz w:val="16"/>
        </w:rPr>
        <w:t>the</w:t>
      </w:r>
      <w:r>
        <w:rPr>
          <w:spacing w:val="-3"/>
          <w:sz w:val="16"/>
        </w:rPr>
        <w:t xml:space="preserve"> </w:t>
      </w:r>
      <w:r>
        <w:rPr>
          <w:sz w:val="16"/>
        </w:rPr>
        <w:t>contractor</w:t>
      </w:r>
      <w:r>
        <w:rPr>
          <w:spacing w:val="-3"/>
          <w:sz w:val="16"/>
        </w:rPr>
        <w:t xml:space="preserve"> </w:t>
      </w:r>
      <w:r>
        <w:rPr>
          <w:sz w:val="16"/>
        </w:rPr>
        <w:t>will</w:t>
      </w:r>
      <w:r>
        <w:rPr>
          <w:spacing w:val="-2"/>
          <w:sz w:val="16"/>
        </w:rPr>
        <w:t xml:space="preserve"> </w:t>
      </w:r>
      <w:r>
        <w:rPr>
          <w:sz w:val="16"/>
        </w:rPr>
        <w:t>identify</w:t>
      </w:r>
      <w:r>
        <w:rPr>
          <w:spacing w:val="-2"/>
          <w:sz w:val="16"/>
        </w:rPr>
        <w:t xml:space="preserve"> </w:t>
      </w:r>
      <w:r>
        <w:rPr>
          <w:sz w:val="16"/>
        </w:rPr>
        <w:t>sources</w:t>
      </w:r>
      <w:r>
        <w:rPr>
          <w:spacing w:val="-2"/>
          <w:sz w:val="16"/>
        </w:rPr>
        <w:t xml:space="preserve"> </w:t>
      </w:r>
      <w:r>
        <w:rPr>
          <w:sz w:val="16"/>
        </w:rPr>
        <w:t>of potential minority group employees and establish with such identified</w:t>
      </w:r>
      <w:r>
        <w:rPr>
          <w:spacing w:val="-3"/>
          <w:sz w:val="16"/>
        </w:rPr>
        <w:t xml:space="preserve"> </w:t>
      </w:r>
      <w:r>
        <w:rPr>
          <w:sz w:val="16"/>
        </w:rPr>
        <w:t>sources</w:t>
      </w:r>
      <w:r>
        <w:rPr>
          <w:spacing w:val="-2"/>
          <w:sz w:val="16"/>
        </w:rPr>
        <w:t xml:space="preserve"> </w:t>
      </w:r>
      <w:r>
        <w:rPr>
          <w:sz w:val="16"/>
        </w:rPr>
        <w:t>procedures</w:t>
      </w:r>
      <w:r>
        <w:rPr>
          <w:spacing w:val="-2"/>
          <w:sz w:val="16"/>
        </w:rPr>
        <w:t xml:space="preserve"> </w:t>
      </w:r>
      <w:r>
        <w:rPr>
          <w:sz w:val="16"/>
        </w:rPr>
        <w:t>whereby</w:t>
      </w:r>
      <w:r>
        <w:rPr>
          <w:spacing w:val="-2"/>
          <w:sz w:val="16"/>
        </w:rPr>
        <w:t xml:space="preserve"> </w:t>
      </w:r>
      <w:r>
        <w:rPr>
          <w:sz w:val="16"/>
        </w:rPr>
        <w:t>minority</w:t>
      </w:r>
      <w:r>
        <w:rPr>
          <w:spacing w:val="-2"/>
          <w:sz w:val="16"/>
        </w:rPr>
        <w:t xml:space="preserve"> </w:t>
      </w:r>
      <w:r>
        <w:rPr>
          <w:sz w:val="16"/>
        </w:rPr>
        <w:t>and</w:t>
      </w:r>
      <w:r>
        <w:rPr>
          <w:spacing w:val="-3"/>
          <w:sz w:val="16"/>
        </w:rPr>
        <w:t xml:space="preserve"> </w:t>
      </w:r>
      <w:r>
        <w:rPr>
          <w:sz w:val="16"/>
        </w:rPr>
        <w:t>women applicants</w:t>
      </w:r>
      <w:r>
        <w:rPr>
          <w:spacing w:val="-5"/>
          <w:sz w:val="16"/>
        </w:rPr>
        <w:t xml:space="preserve"> </w:t>
      </w:r>
      <w:r>
        <w:rPr>
          <w:sz w:val="16"/>
        </w:rPr>
        <w:t>may</w:t>
      </w:r>
      <w:r>
        <w:rPr>
          <w:spacing w:val="-5"/>
          <w:sz w:val="16"/>
        </w:rPr>
        <w:t xml:space="preserve"> </w:t>
      </w:r>
      <w:r>
        <w:rPr>
          <w:sz w:val="16"/>
        </w:rPr>
        <w:t>be</w:t>
      </w:r>
      <w:r>
        <w:rPr>
          <w:spacing w:val="-6"/>
          <w:sz w:val="16"/>
        </w:rPr>
        <w:t xml:space="preserve"> </w:t>
      </w:r>
      <w:r>
        <w:rPr>
          <w:sz w:val="16"/>
        </w:rPr>
        <w:t>referred</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contractor</w:t>
      </w:r>
      <w:r>
        <w:rPr>
          <w:spacing w:val="-6"/>
          <w:sz w:val="16"/>
        </w:rPr>
        <w:t xml:space="preserve"> </w:t>
      </w:r>
      <w:r>
        <w:rPr>
          <w:sz w:val="16"/>
        </w:rPr>
        <w:t>for</w:t>
      </w:r>
      <w:r>
        <w:rPr>
          <w:spacing w:val="-5"/>
          <w:sz w:val="16"/>
        </w:rPr>
        <w:t xml:space="preserve"> </w:t>
      </w:r>
      <w:r>
        <w:rPr>
          <w:sz w:val="16"/>
        </w:rPr>
        <w:t xml:space="preserve">employment </w:t>
      </w:r>
      <w:r>
        <w:rPr>
          <w:spacing w:val="-2"/>
          <w:sz w:val="16"/>
        </w:rPr>
        <w:t>consideration.</w:t>
      </w:r>
    </w:p>
    <w:p w14:paraId="29A72430" w14:textId="77777777" w:rsidR="001940A1" w:rsidRDefault="001940A1">
      <w:pPr>
        <w:pStyle w:val="BodyText"/>
        <w:spacing w:before="1"/>
      </w:pPr>
    </w:p>
    <w:p w14:paraId="0C240D26" w14:textId="77777777" w:rsidR="001940A1" w:rsidRDefault="001E2172">
      <w:pPr>
        <w:pStyle w:val="ListParagraph"/>
        <w:numPr>
          <w:ilvl w:val="3"/>
          <w:numId w:val="7"/>
        </w:numPr>
        <w:tabs>
          <w:tab w:val="left" w:pos="486"/>
        </w:tabs>
        <w:ind w:right="131" w:firstLine="143"/>
        <w:rPr>
          <w:sz w:val="16"/>
        </w:rPr>
      </w:pPr>
      <w:r>
        <w:rPr>
          <w:sz w:val="16"/>
        </w:rPr>
        <w:t>In the event the contractor has a valid bargaining agreement providing for exclusive hiring hall referrals, the contractor is expected to observe the provisions of that agreement</w:t>
      </w:r>
      <w:r>
        <w:rPr>
          <w:spacing w:val="-5"/>
          <w:sz w:val="16"/>
        </w:rPr>
        <w:t xml:space="preserve"> </w:t>
      </w:r>
      <w:r>
        <w:rPr>
          <w:sz w:val="16"/>
        </w:rPr>
        <w:t>to</w:t>
      </w:r>
      <w:r>
        <w:rPr>
          <w:spacing w:val="-5"/>
          <w:sz w:val="16"/>
        </w:rPr>
        <w:t xml:space="preserve"> </w:t>
      </w:r>
      <w:r>
        <w:rPr>
          <w:sz w:val="16"/>
        </w:rPr>
        <w:t>the</w:t>
      </w:r>
      <w:r>
        <w:rPr>
          <w:spacing w:val="-4"/>
          <w:sz w:val="16"/>
        </w:rPr>
        <w:t xml:space="preserve"> </w:t>
      </w:r>
      <w:r>
        <w:rPr>
          <w:sz w:val="16"/>
        </w:rPr>
        <w:t>extent</w:t>
      </w:r>
      <w:r>
        <w:rPr>
          <w:spacing w:val="-5"/>
          <w:sz w:val="16"/>
        </w:rPr>
        <w:t xml:space="preserve"> </w:t>
      </w:r>
      <w:r>
        <w:rPr>
          <w:sz w:val="16"/>
        </w:rPr>
        <w:t>that</w:t>
      </w:r>
      <w:r>
        <w:rPr>
          <w:spacing w:val="-5"/>
          <w:sz w:val="16"/>
        </w:rPr>
        <w:t xml:space="preserve"> </w:t>
      </w:r>
      <w:r>
        <w:rPr>
          <w:sz w:val="16"/>
        </w:rPr>
        <w:t>the</w:t>
      </w:r>
      <w:r>
        <w:rPr>
          <w:spacing w:val="-5"/>
          <w:sz w:val="16"/>
        </w:rPr>
        <w:t xml:space="preserve"> </w:t>
      </w:r>
      <w:r>
        <w:rPr>
          <w:sz w:val="16"/>
        </w:rPr>
        <w:t>system</w:t>
      </w:r>
      <w:r>
        <w:rPr>
          <w:spacing w:val="-5"/>
          <w:sz w:val="16"/>
        </w:rPr>
        <w:t xml:space="preserve"> </w:t>
      </w:r>
      <w:r>
        <w:rPr>
          <w:sz w:val="16"/>
        </w:rPr>
        <w:t>meets</w:t>
      </w:r>
      <w:r>
        <w:rPr>
          <w:spacing w:val="-5"/>
          <w:sz w:val="16"/>
        </w:rPr>
        <w:t xml:space="preserve"> </w:t>
      </w:r>
      <w:r>
        <w:rPr>
          <w:sz w:val="16"/>
        </w:rPr>
        <w:t>the</w:t>
      </w:r>
      <w:r>
        <w:rPr>
          <w:spacing w:val="-5"/>
          <w:sz w:val="16"/>
        </w:rPr>
        <w:t xml:space="preserve"> </w:t>
      </w:r>
      <w:r>
        <w:rPr>
          <w:sz w:val="16"/>
        </w:rPr>
        <w:t>contractor's compliance with EEO contract provisions.</w:t>
      </w:r>
      <w:r>
        <w:rPr>
          <w:spacing w:val="40"/>
          <w:sz w:val="16"/>
        </w:rPr>
        <w:t xml:space="preserve"> </w:t>
      </w:r>
      <w:r>
        <w:rPr>
          <w:sz w:val="16"/>
        </w:rPr>
        <w:t>Where implementation of such an agreement has the effect of discriminating against minorities or women, or obligates the contractor to do the same, such implementation violates Federal nondiscrimination provisions.</w:t>
      </w:r>
    </w:p>
    <w:p w14:paraId="5E1917C3" w14:textId="77777777" w:rsidR="001940A1" w:rsidRDefault="001940A1">
      <w:pPr>
        <w:pStyle w:val="BodyText"/>
        <w:spacing w:before="10"/>
        <w:rPr>
          <w:sz w:val="15"/>
        </w:rPr>
      </w:pPr>
    </w:p>
    <w:p w14:paraId="03B16D15" w14:textId="77777777" w:rsidR="001940A1" w:rsidRDefault="001E2172">
      <w:pPr>
        <w:pStyle w:val="ListParagraph"/>
        <w:numPr>
          <w:ilvl w:val="3"/>
          <w:numId w:val="7"/>
        </w:numPr>
        <w:tabs>
          <w:tab w:val="left" w:pos="478"/>
        </w:tabs>
        <w:spacing w:before="1"/>
        <w:ind w:right="328"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encourage</w:t>
      </w:r>
      <w:r>
        <w:rPr>
          <w:spacing w:val="-7"/>
          <w:sz w:val="16"/>
        </w:rPr>
        <w:t xml:space="preserve"> </w:t>
      </w:r>
      <w:r>
        <w:rPr>
          <w:sz w:val="16"/>
        </w:rPr>
        <w:t>its</w:t>
      </w:r>
      <w:r>
        <w:rPr>
          <w:spacing w:val="-6"/>
          <w:sz w:val="16"/>
        </w:rPr>
        <w:t xml:space="preserve"> </w:t>
      </w:r>
      <w:r>
        <w:rPr>
          <w:sz w:val="16"/>
        </w:rPr>
        <w:t>present</w:t>
      </w:r>
      <w:r>
        <w:rPr>
          <w:spacing w:val="-7"/>
          <w:sz w:val="16"/>
        </w:rPr>
        <w:t xml:space="preserve"> </w:t>
      </w:r>
      <w:r>
        <w:rPr>
          <w:sz w:val="16"/>
        </w:rPr>
        <w:t>employees</w:t>
      </w:r>
      <w:r>
        <w:rPr>
          <w:spacing w:val="-6"/>
          <w:sz w:val="16"/>
        </w:rPr>
        <w:t xml:space="preserve"> </w:t>
      </w:r>
      <w:r>
        <w:rPr>
          <w:sz w:val="16"/>
        </w:rPr>
        <w:t>to refer minorities and women as applicants for employment. Information and procedures with regard to referring such applicants will be discussed with employees.</w:t>
      </w:r>
    </w:p>
    <w:p w14:paraId="48B27EEB" w14:textId="77777777" w:rsidR="001940A1" w:rsidRDefault="001940A1">
      <w:pPr>
        <w:pStyle w:val="BodyText"/>
        <w:spacing w:before="10"/>
        <w:rPr>
          <w:sz w:val="15"/>
        </w:rPr>
      </w:pPr>
    </w:p>
    <w:p w14:paraId="02BBD15F" w14:textId="77777777" w:rsidR="001940A1" w:rsidRDefault="001E2172">
      <w:pPr>
        <w:pStyle w:val="ListParagraph"/>
        <w:numPr>
          <w:ilvl w:val="2"/>
          <w:numId w:val="7"/>
        </w:numPr>
        <w:tabs>
          <w:tab w:val="left" w:pos="342"/>
        </w:tabs>
        <w:ind w:right="171" w:firstLine="0"/>
        <w:rPr>
          <w:b/>
          <w:sz w:val="16"/>
        </w:rPr>
      </w:pPr>
      <w:r>
        <w:rPr>
          <w:b/>
          <w:sz w:val="16"/>
        </w:rPr>
        <w:t xml:space="preserve">Personnel Actions: </w:t>
      </w:r>
      <w:r>
        <w:rPr>
          <w:sz w:val="16"/>
        </w:rPr>
        <w:t>Wages, working conditions, and employee</w:t>
      </w:r>
      <w:r>
        <w:rPr>
          <w:spacing w:val="-4"/>
          <w:sz w:val="16"/>
        </w:rPr>
        <w:t xml:space="preserve"> </w:t>
      </w:r>
      <w:r>
        <w:rPr>
          <w:sz w:val="16"/>
        </w:rPr>
        <w:t>benefits</w:t>
      </w:r>
      <w:r>
        <w:rPr>
          <w:spacing w:val="-3"/>
          <w:sz w:val="16"/>
        </w:rPr>
        <w:t xml:space="preserve"> </w:t>
      </w:r>
      <w:r>
        <w:rPr>
          <w:sz w:val="16"/>
        </w:rPr>
        <w:t>shall</w:t>
      </w:r>
      <w:r>
        <w:rPr>
          <w:spacing w:val="-3"/>
          <w:sz w:val="16"/>
        </w:rPr>
        <w:t xml:space="preserve"> </w:t>
      </w:r>
      <w:r>
        <w:rPr>
          <w:sz w:val="16"/>
        </w:rPr>
        <w:t>be</w:t>
      </w:r>
      <w:r>
        <w:rPr>
          <w:spacing w:val="-4"/>
          <w:sz w:val="16"/>
        </w:rPr>
        <w:t xml:space="preserve"> </w:t>
      </w:r>
      <w:r>
        <w:rPr>
          <w:sz w:val="16"/>
        </w:rPr>
        <w:t>established</w:t>
      </w:r>
      <w:r>
        <w:rPr>
          <w:spacing w:val="-4"/>
          <w:sz w:val="16"/>
        </w:rPr>
        <w:t xml:space="preserve"> </w:t>
      </w:r>
      <w:r>
        <w:rPr>
          <w:sz w:val="16"/>
        </w:rPr>
        <w:t>and</w:t>
      </w:r>
      <w:r>
        <w:rPr>
          <w:spacing w:val="-4"/>
          <w:sz w:val="16"/>
        </w:rPr>
        <w:t xml:space="preserve"> </w:t>
      </w:r>
      <w:r>
        <w:rPr>
          <w:sz w:val="16"/>
        </w:rPr>
        <w:t>administered,</w:t>
      </w:r>
      <w:r>
        <w:rPr>
          <w:spacing w:val="-4"/>
          <w:sz w:val="16"/>
        </w:rPr>
        <w:t xml:space="preserve"> </w:t>
      </w:r>
      <w:r>
        <w:rPr>
          <w:sz w:val="16"/>
        </w:rPr>
        <w:t>and personnel actions of every type, including hiring, upgrading, promotion,</w:t>
      </w:r>
      <w:r>
        <w:rPr>
          <w:spacing w:val="-7"/>
          <w:sz w:val="16"/>
        </w:rPr>
        <w:t xml:space="preserve"> </w:t>
      </w:r>
      <w:r>
        <w:rPr>
          <w:sz w:val="16"/>
        </w:rPr>
        <w:t>transfer,</w:t>
      </w:r>
      <w:r>
        <w:rPr>
          <w:spacing w:val="-7"/>
          <w:sz w:val="16"/>
        </w:rPr>
        <w:t xml:space="preserve"> </w:t>
      </w:r>
      <w:r>
        <w:rPr>
          <w:sz w:val="16"/>
        </w:rPr>
        <w:t>demotion,</w:t>
      </w:r>
      <w:r>
        <w:rPr>
          <w:spacing w:val="-7"/>
          <w:sz w:val="16"/>
        </w:rPr>
        <w:t xml:space="preserve"> </w:t>
      </w:r>
      <w:r>
        <w:rPr>
          <w:sz w:val="16"/>
        </w:rPr>
        <w:t>layoff,</w:t>
      </w:r>
      <w:r>
        <w:rPr>
          <w:spacing w:val="-7"/>
          <w:sz w:val="16"/>
        </w:rPr>
        <w:t xml:space="preserve"> </w:t>
      </w:r>
      <w:r>
        <w:rPr>
          <w:sz w:val="16"/>
        </w:rPr>
        <w:t>and</w:t>
      </w:r>
      <w:r>
        <w:rPr>
          <w:spacing w:val="-7"/>
          <w:sz w:val="16"/>
        </w:rPr>
        <w:t xml:space="preserve"> </w:t>
      </w:r>
      <w:r>
        <w:rPr>
          <w:sz w:val="16"/>
        </w:rPr>
        <w:t>termination,</w:t>
      </w:r>
      <w:r>
        <w:rPr>
          <w:spacing w:val="-7"/>
          <w:sz w:val="16"/>
        </w:rPr>
        <w:t xml:space="preserve"> </w:t>
      </w:r>
      <w:r>
        <w:rPr>
          <w:sz w:val="16"/>
        </w:rPr>
        <w:t>shall</w:t>
      </w:r>
      <w:r>
        <w:rPr>
          <w:spacing w:val="-6"/>
          <w:sz w:val="16"/>
        </w:rPr>
        <w:t xml:space="preserve"> </w:t>
      </w:r>
      <w:r>
        <w:rPr>
          <w:sz w:val="16"/>
        </w:rPr>
        <w:t>be taken without regard to race, color, religion, sex, sexual orientation, gender identity, national origin, age or disability. The following procedures shall be followed:</w:t>
      </w:r>
    </w:p>
    <w:p w14:paraId="7A5BCE60" w14:textId="77777777" w:rsidR="001940A1" w:rsidRDefault="001940A1">
      <w:pPr>
        <w:pStyle w:val="BodyText"/>
      </w:pPr>
    </w:p>
    <w:p w14:paraId="2F0920CE" w14:textId="77777777" w:rsidR="001940A1" w:rsidRDefault="001E2172">
      <w:pPr>
        <w:pStyle w:val="ListParagraph"/>
        <w:numPr>
          <w:ilvl w:val="3"/>
          <w:numId w:val="7"/>
        </w:numPr>
        <w:tabs>
          <w:tab w:val="left" w:pos="486"/>
        </w:tabs>
        <w:ind w:right="144"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conduct</w:t>
      </w:r>
      <w:r>
        <w:rPr>
          <w:spacing w:val="-7"/>
          <w:sz w:val="16"/>
        </w:rPr>
        <w:t xml:space="preserve"> </w:t>
      </w:r>
      <w:r>
        <w:rPr>
          <w:sz w:val="16"/>
        </w:rPr>
        <w:t>periodic</w:t>
      </w:r>
      <w:r>
        <w:rPr>
          <w:spacing w:val="-6"/>
          <w:sz w:val="16"/>
        </w:rPr>
        <w:t xml:space="preserve"> </w:t>
      </w:r>
      <w:r>
        <w:rPr>
          <w:sz w:val="16"/>
        </w:rPr>
        <w:t>inspections</w:t>
      </w:r>
      <w:r>
        <w:rPr>
          <w:spacing w:val="-7"/>
          <w:sz w:val="16"/>
        </w:rPr>
        <w:t xml:space="preserve"> </w:t>
      </w:r>
      <w:r>
        <w:rPr>
          <w:sz w:val="16"/>
        </w:rPr>
        <w:t>of</w:t>
      </w:r>
      <w:r>
        <w:rPr>
          <w:spacing w:val="-7"/>
          <w:sz w:val="16"/>
        </w:rPr>
        <w:t xml:space="preserve"> </w:t>
      </w:r>
      <w:r>
        <w:rPr>
          <w:sz w:val="16"/>
        </w:rPr>
        <w:t xml:space="preserve">project sites to ensure that working conditions and employee facilities do not indicate discriminatory treatment of project site </w:t>
      </w:r>
      <w:r>
        <w:rPr>
          <w:spacing w:val="-2"/>
          <w:sz w:val="16"/>
        </w:rPr>
        <w:t>personnel.</w:t>
      </w:r>
    </w:p>
    <w:p w14:paraId="0C3C46D8" w14:textId="77777777" w:rsidR="001940A1" w:rsidRDefault="001940A1">
      <w:pPr>
        <w:pStyle w:val="BodyText"/>
        <w:spacing w:before="1"/>
      </w:pPr>
    </w:p>
    <w:p w14:paraId="7F76954C" w14:textId="77777777" w:rsidR="001940A1" w:rsidRDefault="001E2172">
      <w:pPr>
        <w:pStyle w:val="ListParagraph"/>
        <w:numPr>
          <w:ilvl w:val="3"/>
          <w:numId w:val="7"/>
        </w:numPr>
        <w:tabs>
          <w:tab w:val="left" w:pos="486"/>
        </w:tabs>
        <w:ind w:right="427"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6"/>
          <w:sz w:val="16"/>
        </w:rPr>
        <w:t xml:space="preserve"> </w:t>
      </w:r>
      <w:r>
        <w:rPr>
          <w:sz w:val="16"/>
        </w:rPr>
        <w:t>periodically</w:t>
      </w:r>
      <w:r>
        <w:rPr>
          <w:spacing w:val="-6"/>
          <w:sz w:val="16"/>
        </w:rPr>
        <w:t xml:space="preserve"> </w:t>
      </w:r>
      <w:r>
        <w:rPr>
          <w:sz w:val="16"/>
        </w:rPr>
        <w:t>evaluate</w:t>
      </w:r>
      <w:r>
        <w:rPr>
          <w:spacing w:val="-6"/>
          <w:sz w:val="16"/>
        </w:rPr>
        <w:t xml:space="preserve"> </w:t>
      </w:r>
      <w:r>
        <w:rPr>
          <w:sz w:val="16"/>
        </w:rPr>
        <w:t>the</w:t>
      </w:r>
      <w:r>
        <w:rPr>
          <w:spacing w:val="-6"/>
          <w:sz w:val="16"/>
        </w:rPr>
        <w:t xml:space="preserve"> </w:t>
      </w:r>
      <w:r>
        <w:rPr>
          <w:sz w:val="16"/>
        </w:rPr>
        <w:t>spread</w:t>
      </w:r>
      <w:r>
        <w:rPr>
          <w:spacing w:val="-6"/>
          <w:sz w:val="16"/>
        </w:rPr>
        <w:t xml:space="preserve"> </w:t>
      </w:r>
      <w:r>
        <w:rPr>
          <w:sz w:val="16"/>
        </w:rPr>
        <w:t>of wages paid within each classification to determine any evidence of discriminatory wage practices.</w:t>
      </w:r>
    </w:p>
    <w:p w14:paraId="034A73BB" w14:textId="77777777" w:rsidR="001940A1" w:rsidRDefault="001940A1">
      <w:pPr>
        <w:pStyle w:val="BodyText"/>
        <w:spacing w:before="11"/>
        <w:rPr>
          <w:sz w:val="15"/>
        </w:rPr>
      </w:pPr>
    </w:p>
    <w:p w14:paraId="5A468ECB" w14:textId="77777777" w:rsidR="001940A1" w:rsidRDefault="001E2172">
      <w:pPr>
        <w:pStyle w:val="ListParagraph"/>
        <w:numPr>
          <w:ilvl w:val="3"/>
          <w:numId w:val="7"/>
        </w:numPr>
        <w:tabs>
          <w:tab w:val="left" w:pos="478"/>
        </w:tabs>
        <w:ind w:right="143" w:firstLine="143"/>
        <w:rPr>
          <w:sz w:val="16"/>
        </w:rPr>
      </w:pPr>
      <w:r>
        <w:rPr>
          <w:sz w:val="16"/>
        </w:rPr>
        <w:t>The</w:t>
      </w:r>
      <w:r>
        <w:rPr>
          <w:spacing w:val="-3"/>
          <w:sz w:val="16"/>
        </w:rPr>
        <w:t xml:space="preserve"> </w:t>
      </w:r>
      <w:r>
        <w:rPr>
          <w:sz w:val="16"/>
        </w:rPr>
        <w:t>contractor</w:t>
      </w:r>
      <w:r>
        <w:rPr>
          <w:spacing w:val="-3"/>
          <w:sz w:val="16"/>
        </w:rPr>
        <w:t xml:space="preserve"> </w:t>
      </w:r>
      <w:r>
        <w:rPr>
          <w:sz w:val="16"/>
        </w:rPr>
        <w:t>will</w:t>
      </w:r>
      <w:r>
        <w:rPr>
          <w:spacing w:val="-2"/>
          <w:sz w:val="16"/>
        </w:rPr>
        <w:t xml:space="preserve"> </w:t>
      </w:r>
      <w:r>
        <w:rPr>
          <w:sz w:val="16"/>
        </w:rPr>
        <w:t>periodically</w:t>
      </w:r>
      <w:r>
        <w:rPr>
          <w:spacing w:val="-3"/>
          <w:sz w:val="16"/>
        </w:rPr>
        <w:t xml:space="preserve"> </w:t>
      </w:r>
      <w:r>
        <w:rPr>
          <w:sz w:val="16"/>
        </w:rPr>
        <w:t>review</w:t>
      </w:r>
      <w:r>
        <w:rPr>
          <w:spacing w:val="-3"/>
          <w:sz w:val="16"/>
        </w:rPr>
        <w:t xml:space="preserve"> </w:t>
      </w:r>
      <w:r>
        <w:rPr>
          <w:sz w:val="16"/>
        </w:rPr>
        <w:t>selected</w:t>
      </w:r>
      <w:r>
        <w:rPr>
          <w:spacing w:val="-3"/>
          <w:sz w:val="16"/>
        </w:rPr>
        <w:t xml:space="preserve"> </w:t>
      </w:r>
      <w:r>
        <w:rPr>
          <w:sz w:val="16"/>
        </w:rPr>
        <w:t>personnel actions in depth to determine whether there is evidence of discrimination.</w:t>
      </w:r>
      <w:r>
        <w:rPr>
          <w:spacing w:val="40"/>
          <w:sz w:val="16"/>
        </w:rPr>
        <w:t xml:space="preserve"> </w:t>
      </w:r>
      <w:r>
        <w:rPr>
          <w:sz w:val="16"/>
        </w:rPr>
        <w:t>Where evidence is found, the contractor will promptly</w:t>
      </w:r>
      <w:r>
        <w:rPr>
          <w:spacing w:val="-4"/>
          <w:sz w:val="16"/>
        </w:rPr>
        <w:t xml:space="preserve"> </w:t>
      </w:r>
      <w:r>
        <w:rPr>
          <w:sz w:val="16"/>
        </w:rPr>
        <w:t>take</w:t>
      </w:r>
      <w:r>
        <w:rPr>
          <w:spacing w:val="-5"/>
          <w:sz w:val="16"/>
        </w:rPr>
        <w:t xml:space="preserve"> </w:t>
      </w:r>
      <w:r>
        <w:rPr>
          <w:sz w:val="16"/>
        </w:rPr>
        <w:t>corrective</w:t>
      </w:r>
      <w:r>
        <w:rPr>
          <w:spacing w:val="-5"/>
          <w:sz w:val="16"/>
        </w:rPr>
        <w:t xml:space="preserve"> </w:t>
      </w:r>
      <w:r>
        <w:rPr>
          <w:sz w:val="16"/>
        </w:rPr>
        <w:t>action.</w:t>
      </w:r>
      <w:r>
        <w:rPr>
          <w:spacing w:val="36"/>
          <w:sz w:val="16"/>
        </w:rPr>
        <w:t xml:space="preserve"> </w:t>
      </w:r>
      <w:r>
        <w:rPr>
          <w:sz w:val="16"/>
        </w:rPr>
        <w:t>If</w:t>
      </w:r>
      <w:r>
        <w:rPr>
          <w:spacing w:val="-5"/>
          <w:sz w:val="16"/>
        </w:rPr>
        <w:t xml:space="preserve"> </w:t>
      </w:r>
      <w:r>
        <w:rPr>
          <w:sz w:val="16"/>
        </w:rPr>
        <w:t>the</w:t>
      </w:r>
      <w:r>
        <w:rPr>
          <w:spacing w:val="-5"/>
          <w:sz w:val="16"/>
        </w:rPr>
        <w:t xml:space="preserve"> </w:t>
      </w:r>
      <w:r>
        <w:rPr>
          <w:sz w:val="16"/>
        </w:rPr>
        <w:t>review</w:t>
      </w:r>
      <w:r>
        <w:rPr>
          <w:spacing w:val="-5"/>
          <w:sz w:val="16"/>
        </w:rPr>
        <w:t xml:space="preserve"> </w:t>
      </w:r>
      <w:r>
        <w:rPr>
          <w:sz w:val="16"/>
        </w:rPr>
        <w:t>indicates</w:t>
      </w:r>
      <w:r>
        <w:rPr>
          <w:spacing w:val="-4"/>
          <w:sz w:val="16"/>
        </w:rPr>
        <w:t xml:space="preserve"> </w:t>
      </w:r>
      <w:r>
        <w:rPr>
          <w:sz w:val="16"/>
        </w:rPr>
        <w:t>that</w:t>
      </w:r>
      <w:r>
        <w:rPr>
          <w:spacing w:val="-5"/>
          <w:sz w:val="16"/>
        </w:rPr>
        <w:t xml:space="preserve"> </w:t>
      </w:r>
      <w:r>
        <w:rPr>
          <w:sz w:val="16"/>
        </w:rPr>
        <w:t>the discrimination may extend beyond the actions reviewed, such corrective action shall include all affected persons.</w:t>
      </w:r>
    </w:p>
    <w:p w14:paraId="5FE0F4FD" w14:textId="77777777" w:rsidR="001940A1" w:rsidRDefault="001940A1">
      <w:pPr>
        <w:pStyle w:val="BodyText"/>
        <w:spacing w:before="11"/>
        <w:rPr>
          <w:sz w:val="15"/>
        </w:rPr>
      </w:pPr>
    </w:p>
    <w:p w14:paraId="54236653" w14:textId="77777777" w:rsidR="001940A1" w:rsidRDefault="001E2172">
      <w:pPr>
        <w:pStyle w:val="ListParagraph"/>
        <w:numPr>
          <w:ilvl w:val="3"/>
          <w:numId w:val="7"/>
        </w:numPr>
        <w:tabs>
          <w:tab w:val="left" w:pos="486"/>
        </w:tabs>
        <w:ind w:right="241"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promptly</w:t>
      </w:r>
      <w:r>
        <w:rPr>
          <w:spacing w:val="-6"/>
          <w:sz w:val="16"/>
        </w:rPr>
        <w:t xml:space="preserve"> </w:t>
      </w:r>
      <w:r>
        <w:rPr>
          <w:sz w:val="16"/>
        </w:rPr>
        <w:t>investigate</w:t>
      </w:r>
      <w:r>
        <w:rPr>
          <w:spacing w:val="-7"/>
          <w:sz w:val="16"/>
        </w:rPr>
        <w:t xml:space="preserve"> </w:t>
      </w:r>
      <w:r>
        <w:rPr>
          <w:sz w:val="16"/>
        </w:rPr>
        <w:t>all</w:t>
      </w:r>
      <w:r>
        <w:rPr>
          <w:spacing w:val="-6"/>
          <w:sz w:val="16"/>
        </w:rPr>
        <w:t xml:space="preserve"> </w:t>
      </w:r>
      <w:r>
        <w:rPr>
          <w:sz w:val="16"/>
        </w:rPr>
        <w:t>complaints</w:t>
      </w:r>
      <w:r>
        <w:rPr>
          <w:spacing w:val="-6"/>
          <w:sz w:val="16"/>
        </w:rPr>
        <w:t xml:space="preserve"> </w:t>
      </w:r>
      <w:r>
        <w:rPr>
          <w:sz w:val="16"/>
        </w:rPr>
        <w:t>of alleged discrimination made to the contractor in connection with</w:t>
      </w:r>
      <w:r>
        <w:rPr>
          <w:spacing w:val="-1"/>
          <w:sz w:val="16"/>
        </w:rPr>
        <w:t xml:space="preserve"> </w:t>
      </w:r>
      <w:r>
        <w:rPr>
          <w:sz w:val="16"/>
        </w:rPr>
        <w:t>its obligations under</w:t>
      </w:r>
      <w:r>
        <w:rPr>
          <w:spacing w:val="-1"/>
          <w:sz w:val="16"/>
        </w:rPr>
        <w:t xml:space="preserve"> </w:t>
      </w:r>
      <w:r>
        <w:rPr>
          <w:sz w:val="16"/>
        </w:rPr>
        <w:t>this contract,</w:t>
      </w:r>
      <w:r>
        <w:rPr>
          <w:spacing w:val="-1"/>
          <w:sz w:val="16"/>
        </w:rPr>
        <w:t xml:space="preserve"> </w:t>
      </w:r>
      <w:r>
        <w:rPr>
          <w:sz w:val="16"/>
        </w:rPr>
        <w:t>will attempt</w:t>
      </w:r>
      <w:r>
        <w:rPr>
          <w:spacing w:val="-1"/>
          <w:sz w:val="16"/>
        </w:rPr>
        <w:t xml:space="preserve"> </w:t>
      </w:r>
      <w:r>
        <w:rPr>
          <w:sz w:val="16"/>
        </w:rPr>
        <w:t>to</w:t>
      </w:r>
      <w:r>
        <w:rPr>
          <w:spacing w:val="-1"/>
          <w:sz w:val="16"/>
        </w:rPr>
        <w:t xml:space="preserve"> </w:t>
      </w:r>
      <w:r>
        <w:rPr>
          <w:sz w:val="16"/>
        </w:rPr>
        <w:t>resolve such complaints, and will take appropriate corrective action</w:t>
      </w:r>
    </w:p>
    <w:p w14:paraId="6D1964E0" w14:textId="77777777" w:rsidR="001940A1" w:rsidRDefault="001940A1">
      <w:pPr>
        <w:rPr>
          <w:sz w:val="16"/>
        </w:rPr>
        <w:sectPr w:rsidR="001940A1">
          <w:pgSz w:w="12240" w:h="15840"/>
          <w:pgMar w:top="1540" w:right="1340" w:bottom="440" w:left="1320" w:header="0" w:footer="254" w:gutter="0"/>
          <w:cols w:num="2" w:space="720" w:equalWidth="0">
            <w:col w:w="4573" w:space="324"/>
            <w:col w:w="4683"/>
          </w:cols>
        </w:sectPr>
      </w:pPr>
    </w:p>
    <w:p w14:paraId="023FE6B5" w14:textId="77777777" w:rsidR="001940A1" w:rsidRDefault="001E2172">
      <w:pPr>
        <w:pStyle w:val="BodyText"/>
        <w:spacing w:before="80"/>
        <w:ind w:left="120" w:right="12"/>
      </w:pPr>
      <w:r>
        <w:lastRenderedPageBreak/>
        <w:t>within</w:t>
      </w:r>
      <w:r>
        <w:rPr>
          <w:spacing w:val="-5"/>
        </w:rPr>
        <w:t xml:space="preserve"> </w:t>
      </w:r>
      <w:r>
        <w:t>a</w:t>
      </w:r>
      <w:r>
        <w:rPr>
          <w:spacing w:val="-5"/>
        </w:rPr>
        <w:t xml:space="preserve"> </w:t>
      </w:r>
      <w:r>
        <w:t>reasonable</w:t>
      </w:r>
      <w:r>
        <w:rPr>
          <w:spacing w:val="-5"/>
        </w:rPr>
        <w:t xml:space="preserve"> </w:t>
      </w:r>
      <w:r>
        <w:t>time.</w:t>
      </w:r>
      <w:r>
        <w:rPr>
          <w:spacing w:val="36"/>
        </w:rPr>
        <w:t xml:space="preserve"> </w:t>
      </w:r>
      <w:r>
        <w:t>If</w:t>
      </w:r>
      <w:r>
        <w:rPr>
          <w:spacing w:val="-5"/>
        </w:rPr>
        <w:t xml:space="preserve"> </w:t>
      </w:r>
      <w:r>
        <w:t>the</w:t>
      </w:r>
      <w:r>
        <w:rPr>
          <w:spacing w:val="-5"/>
        </w:rPr>
        <w:t xml:space="preserve"> </w:t>
      </w:r>
      <w:r>
        <w:t>investigation</w:t>
      </w:r>
      <w:r>
        <w:rPr>
          <w:spacing w:val="-5"/>
        </w:rPr>
        <w:t xml:space="preserve"> </w:t>
      </w:r>
      <w:r>
        <w:t>indicates</w:t>
      </w:r>
      <w:r>
        <w:rPr>
          <w:spacing w:val="-4"/>
        </w:rPr>
        <w:t xml:space="preserve"> </w:t>
      </w:r>
      <w:r>
        <w:t>that</w:t>
      </w:r>
      <w:r>
        <w:rPr>
          <w:spacing w:val="-5"/>
        </w:rPr>
        <w:t xml:space="preserve"> </w:t>
      </w:r>
      <w:r>
        <w:t>the discrimination may affect persons other than the complainant, such</w:t>
      </w:r>
      <w:r>
        <w:rPr>
          <w:spacing w:val="-4"/>
        </w:rPr>
        <w:t xml:space="preserve"> </w:t>
      </w:r>
      <w:r>
        <w:t>corrective</w:t>
      </w:r>
      <w:r>
        <w:rPr>
          <w:spacing w:val="-4"/>
        </w:rPr>
        <w:t xml:space="preserve"> </w:t>
      </w:r>
      <w:r>
        <w:t>action</w:t>
      </w:r>
      <w:r>
        <w:rPr>
          <w:spacing w:val="-4"/>
        </w:rPr>
        <w:t xml:space="preserve"> </w:t>
      </w:r>
      <w:r>
        <w:t>shall</w:t>
      </w:r>
      <w:r>
        <w:rPr>
          <w:spacing w:val="-3"/>
        </w:rPr>
        <w:t xml:space="preserve"> </w:t>
      </w:r>
      <w:r>
        <w:t>include</w:t>
      </w:r>
      <w:r>
        <w:rPr>
          <w:spacing w:val="-4"/>
        </w:rPr>
        <w:t xml:space="preserve"> </w:t>
      </w:r>
      <w:r>
        <w:t>such</w:t>
      </w:r>
      <w:r>
        <w:rPr>
          <w:spacing w:val="-4"/>
        </w:rPr>
        <w:t xml:space="preserve"> </w:t>
      </w:r>
      <w:r>
        <w:t>other</w:t>
      </w:r>
      <w:r>
        <w:rPr>
          <w:spacing w:val="-4"/>
        </w:rPr>
        <w:t xml:space="preserve"> </w:t>
      </w:r>
      <w:r>
        <w:t>persons.</w:t>
      </w:r>
      <w:r>
        <w:rPr>
          <w:spacing w:val="37"/>
        </w:rPr>
        <w:t xml:space="preserve"> </w:t>
      </w:r>
      <w:r>
        <w:t>Upon completion of each investigation, the contractor will inform every complainant of all of their avenues of appeal.</w:t>
      </w:r>
    </w:p>
    <w:p w14:paraId="68824EA5" w14:textId="77777777" w:rsidR="001940A1" w:rsidRDefault="001940A1">
      <w:pPr>
        <w:pStyle w:val="BodyText"/>
        <w:spacing w:before="11"/>
        <w:rPr>
          <w:sz w:val="15"/>
        </w:rPr>
      </w:pPr>
    </w:p>
    <w:p w14:paraId="6A10062E" w14:textId="77777777" w:rsidR="001940A1" w:rsidRDefault="001E2172">
      <w:pPr>
        <w:pStyle w:val="Heading2"/>
        <w:numPr>
          <w:ilvl w:val="2"/>
          <w:numId w:val="7"/>
        </w:numPr>
        <w:tabs>
          <w:tab w:val="left" w:pos="298"/>
        </w:tabs>
        <w:ind w:left="297"/>
      </w:pPr>
      <w:r>
        <w:t>Training</w:t>
      </w:r>
      <w:r>
        <w:rPr>
          <w:spacing w:val="-7"/>
        </w:rPr>
        <w:t xml:space="preserve"> </w:t>
      </w:r>
      <w:r>
        <w:t>and</w:t>
      </w:r>
      <w:r>
        <w:rPr>
          <w:spacing w:val="-6"/>
        </w:rPr>
        <w:t xml:space="preserve"> </w:t>
      </w:r>
      <w:r>
        <w:rPr>
          <w:spacing w:val="-2"/>
        </w:rPr>
        <w:t>Promotion:</w:t>
      </w:r>
    </w:p>
    <w:p w14:paraId="03C9F552" w14:textId="77777777" w:rsidR="001940A1" w:rsidRDefault="001940A1">
      <w:pPr>
        <w:pStyle w:val="BodyText"/>
        <w:rPr>
          <w:b/>
        </w:rPr>
      </w:pPr>
    </w:p>
    <w:p w14:paraId="75D4FFC3" w14:textId="77777777" w:rsidR="001940A1" w:rsidRDefault="001E2172">
      <w:pPr>
        <w:pStyle w:val="ListParagraph"/>
        <w:numPr>
          <w:ilvl w:val="3"/>
          <w:numId w:val="7"/>
        </w:numPr>
        <w:tabs>
          <w:tab w:val="left" w:pos="486"/>
        </w:tabs>
        <w:ind w:right="84" w:firstLine="143"/>
        <w:rPr>
          <w:sz w:val="16"/>
        </w:rPr>
      </w:pPr>
      <w:r>
        <w:rPr>
          <w:sz w:val="16"/>
        </w:rPr>
        <w:t>The contractor will assist in locating, qualifying, and increasing the skills of minorities and women who are applicants</w:t>
      </w:r>
      <w:r>
        <w:rPr>
          <w:spacing w:val="-5"/>
          <w:sz w:val="16"/>
        </w:rPr>
        <w:t xml:space="preserve"> </w:t>
      </w:r>
      <w:r>
        <w:rPr>
          <w:sz w:val="16"/>
        </w:rPr>
        <w:t>for</w:t>
      </w:r>
      <w:r>
        <w:rPr>
          <w:spacing w:val="-6"/>
          <w:sz w:val="16"/>
        </w:rPr>
        <w:t xml:space="preserve"> </w:t>
      </w:r>
      <w:r>
        <w:rPr>
          <w:sz w:val="16"/>
        </w:rPr>
        <w:t>employment</w:t>
      </w:r>
      <w:r>
        <w:rPr>
          <w:spacing w:val="-6"/>
          <w:sz w:val="16"/>
        </w:rPr>
        <w:t xml:space="preserve"> </w:t>
      </w:r>
      <w:r>
        <w:rPr>
          <w:sz w:val="16"/>
        </w:rPr>
        <w:t>or</w:t>
      </w:r>
      <w:r>
        <w:rPr>
          <w:spacing w:val="-6"/>
          <w:sz w:val="16"/>
        </w:rPr>
        <w:t xml:space="preserve"> </w:t>
      </w:r>
      <w:r>
        <w:rPr>
          <w:sz w:val="16"/>
        </w:rPr>
        <w:t>current</w:t>
      </w:r>
      <w:r>
        <w:rPr>
          <w:spacing w:val="-6"/>
          <w:sz w:val="16"/>
        </w:rPr>
        <w:t xml:space="preserve"> </w:t>
      </w:r>
      <w:r>
        <w:rPr>
          <w:sz w:val="16"/>
        </w:rPr>
        <w:t>employees.</w:t>
      </w:r>
      <w:r>
        <w:rPr>
          <w:spacing w:val="34"/>
          <w:sz w:val="16"/>
        </w:rPr>
        <w:t xml:space="preserve"> </w:t>
      </w:r>
      <w:r>
        <w:rPr>
          <w:sz w:val="16"/>
        </w:rPr>
        <w:t>Such</w:t>
      </w:r>
      <w:r>
        <w:rPr>
          <w:spacing w:val="-6"/>
          <w:sz w:val="16"/>
        </w:rPr>
        <w:t xml:space="preserve"> </w:t>
      </w:r>
      <w:r>
        <w:rPr>
          <w:sz w:val="16"/>
        </w:rPr>
        <w:t>efforts should be aimed at developing full journey level status employees in the type of trade or job classification involved.</w:t>
      </w:r>
    </w:p>
    <w:p w14:paraId="0764C5CB" w14:textId="77777777" w:rsidR="001940A1" w:rsidRDefault="001940A1">
      <w:pPr>
        <w:pStyle w:val="BodyText"/>
        <w:spacing w:before="10"/>
        <w:rPr>
          <w:sz w:val="15"/>
        </w:rPr>
      </w:pPr>
    </w:p>
    <w:p w14:paraId="4004AA3A" w14:textId="77777777" w:rsidR="001940A1" w:rsidRDefault="001E2172">
      <w:pPr>
        <w:pStyle w:val="ListParagraph"/>
        <w:numPr>
          <w:ilvl w:val="3"/>
          <w:numId w:val="7"/>
        </w:numPr>
        <w:tabs>
          <w:tab w:val="left" w:pos="486"/>
        </w:tabs>
        <w:spacing w:before="1"/>
        <w:ind w:right="138" w:firstLine="143"/>
        <w:rPr>
          <w:sz w:val="16"/>
        </w:rPr>
      </w:pPr>
      <w:r>
        <w:rPr>
          <w:sz w:val="16"/>
        </w:rPr>
        <w:t>Consistent</w:t>
      </w:r>
      <w:r>
        <w:rPr>
          <w:spacing w:val="-7"/>
          <w:sz w:val="16"/>
        </w:rPr>
        <w:t xml:space="preserve"> </w:t>
      </w:r>
      <w:r>
        <w:rPr>
          <w:sz w:val="16"/>
        </w:rPr>
        <w:t>with</w:t>
      </w:r>
      <w:r>
        <w:rPr>
          <w:spacing w:val="-7"/>
          <w:sz w:val="16"/>
        </w:rPr>
        <w:t xml:space="preserve"> </w:t>
      </w:r>
      <w:r>
        <w:rPr>
          <w:sz w:val="16"/>
        </w:rPr>
        <w:t>the</w:t>
      </w:r>
      <w:r>
        <w:rPr>
          <w:spacing w:val="-7"/>
          <w:sz w:val="16"/>
        </w:rPr>
        <w:t xml:space="preserve"> </w:t>
      </w:r>
      <w:r>
        <w:rPr>
          <w:sz w:val="16"/>
        </w:rPr>
        <w:t>contractor's</w:t>
      </w:r>
      <w:r>
        <w:rPr>
          <w:spacing w:val="-6"/>
          <w:sz w:val="16"/>
        </w:rPr>
        <w:t xml:space="preserve"> </w:t>
      </w:r>
      <w:r>
        <w:rPr>
          <w:sz w:val="16"/>
        </w:rPr>
        <w:t>work</w:t>
      </w:r>
      <w:r>
        <w:rPr>
          <w:spacing w:val="-7"/>
          <w:sz w:val="16"/>
        </w:rPr>
        <w:t xml:space="preserve"> </w:t>
      </w:r>
      <w:r>
        <w:rPr>
          <w:sz w:val="16"/>
        </w:rPr>
        <w:t>force</w:t>
      </w:r>
      <w:r>
        <w:rPr>
          <w:spacing w:val="-7"/>
          <w:sz w:val="16"/>
        </w:rPr>
        <w:t xml:space="preserve"> </w:t>
      </w:r>
      <w:r>
        <w:rPr>
          <w:sz w:val="16"/>
        </w:rPr>
        <w:t>requirements and as permissible under Federal and State regulations, the contractor shall make full use of training programs (i.e., apprenticeship and on-the-job training programs for the geographical area of contract performance).</w:t>
      </w:r>
      <w:r>
        <w:rPr>
          <w:spacing w:val="40"/>
          <w:sz w:val="16"/>
        </w:rPr>
        <w:t xml:space="preserve"> </w:t>
      </w:r>
      <w:r>
        <w:rPr>
          <w:sz w:val="16"/>
        </w:rPr>
        <w:t>In the event a special provision for training is provided under this contract, this subparagraph will be superseded as indicated in the special provision.</w:t>
      </w:r>
      <w:r>
        <w:rPr>
          <w:spacing w:val="40"/>
          <w:sz w:val="16"/>
        </w:rPr>
        <w:t xml:space="preserve"> </w:t>
      </w:r>
      <w:r>
        <w:rPr>
          <w:sz w:val="16"/>
        </w:rPr>
        <w:t>The contracting agency may reserve training</w:t>
      </w:r>
      <w:r>
        <w:rPr>
          <w:spacing w:val="-1"/>
          <w:sz w:val="16"/>
        </w:rPr>
        <w:t xml:space="preserve"> </w:t>
      </w:r>
      <w:r>
        <w:rPr>
          <w:sz w:val="16"/>
        </w:rPr>
        <w:t>positions for</w:t>
      </w:r>
      <w:r>
        <w:rPr>
          <w:spacing w:val="-1"/>
          <w:sz w:val="16"/>
        </w:rPr>
        <w:t xml:space="preserve"> </w:t>
      </w:r>
      <w:r>
        <w:rPr>
          <w:sz w:val="16"/>
        </w:rPr>
        <w:t>persons who receive</w:t>
      </w:r>
      <w:r>
        <w:rPr>
          <w:spacing w:val="-1"/>
          <w:sz w:val="16"/>
        </w:rPr>
        <w:t xml:space="preserve"> </w:t>
      </w:r>
      <w:r>
        <w:rPr>
          <w:sz w:val="16"/>
        </w:rPr>
        <w:t>welfare</w:t>
      </w:r>
      <w:r>
        <w:rPr>
          <w:spacing w:val="-1"/>
          <w:sz w:val="16"/>
        </w:rPr>
        <w:t xml:space="preserve"> </w:t>
      </w:r>
      <w:r>
        <w:rPr>
          <w:sz w:val="16"/>
        </w:rPr>
        <w:t>assistance in accordance with 23 U.S.C. 140(a).</w:t>
      </w:r>
    </w:p>
    <w:p w14:paraId="0E0356BA" w14:textId="77777777" w:rsidR="001940A1" w:rsidRDefault="001940A1">
      <w:pPr>
        <w:pStyle w:val="BodyText"/>
      </w:pPr>
    </w:p>
    <w:p w14:paraId="3122E760" w14:textId="77777777" w:rsidR="001940A1" w:rsidRDefault="001E2172">
      <w:pPr>
        <w:pStyle w:val="ListParagraph"/>
        <w:numPr>
          <w:ilvl w:val="3"/>
          <w:numId w:val="7"/>
        </w:numPr>
        <w:tabs>
          <w:tab w:val="left" w:pos="478"/>
        </w:tabs>
        <w:ind w:right="195"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advise</w:t>
      </w:r>
      <w:r>
        <w:rPr>
          <w:spacing w:val="-7"/>
          <w:sz w:val="16"/>
        </w:rPr>
        <w:t xml:space="preserve"> </w:t>
      </w:r>
      <w:r>
        <w:rPr>
          <w:sz w:val="16"/>
        </w:rPr>
        <w:t>employees</w:t>
      </w:r>
      <w:r>
        <w:rPr>
          <w:spacing w:val="-6"/>
          <w:sz w:val="16"/>
        </w:rPr>
        <w:t xml:space="preserve"> </w:t>
      </w:r>
      <w:r>
        <w:rPr>
          <w:sz w:val="16"/>
        </w:rPr>
        <w:t>and</w:t>
      </w:r>
      <w:r>
        <w:rPr>
          <w:spacing w:val="-7"/>
          <w:sz w:val="16"/>
        </w:rPr>
        <w:t xml:space="preserve"> </w:t>
      </w:r>
      <w:r>
        <w:rPr>
          <w:sz w:val="16"/>
        </w:rPr>
        <w:t>applicants</w:t>
      </w:r>
      <w:r>
        <w:rPr>
          <w:spacing w:val="-6"/>
          <w:sz w:val="16"/>
        </w:rPr>
        <w:t xml:space="preserve"> </w:t>
      </w:r>
      <w:r>
        <w:rPr>
          <w:sz w:val="16"/>
        </w:rPr>
        <w:t>for employment of available training programs and entrance requirements for each.</w:t>
      </w:r>
    </w:p>
    <w:p w14:paraId="2313247F" w14:textId="77777777" w:rsidR="001940A1" w:rsidRDefault="001940A1">
      <w:pPr>
        <w:pStyle w:val="BodyText"/>
        <w:spacing w:before="11"/>
        <w:rPr>
          <w:sz w:val="15"/>
        </w:rPr>
      </w:pPr>
    </w:p>
    <w:p w14:paraId="306BCEB7" w14:textId="77777777" w:rsidR="001940A1" w:rsidRDefault="001E2172">
      <w:pPr>
        <w:pStyle w:val="ListParagraph"/>
        <w:numPr>
          <w:ilvl w:val="3"/>
          <w:numId w:val="7"/>
        </w:numPr>
        <w:tabs>
          <w:tab w:val="left" w:pos="487"/>
        </w:tabs>
        <w:ind w:right="320"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6"/>
          <w:sz w:val="16"/>
        </w:rPr>
        <w:t xml:space="preserve"> </w:t>
      </w:r>
      <w:r>
        <w:rPr>
          <w:sz w:val="16"/>
        </w:rPr>
        <w:t>periodically</w:t>
      </w:r>
      <w:r>
        <w:rPr>
          <w:spacing w:val="-6"/>
          <w:sz w:val="16"/>
        </w:rPr>
        <w:t xml:space="preserve"> </w:t>
      </w:r>
      <w:r>
        <w:rPr>
          <w:sz w:val="16"/>
        </w:rPr>
        <w:t>review</w:t>
      </w:r>
      <w:r>
        <w:rPr>
          <w:spacing w:val="-6"/>
          <w:sz w:val="16"/>
        </w:rPr>
        <w:t xml:space="preserve"> </w:t>
      </w:r>
      <w:r>
        <w:rPr>
          <w:sz w:val="16"/>
        </w:rPr>
        <w:t>the</w:t>
      </w:r>
      <w:r>
        <w:rPr>
          <w:spacing w:val="-6"/>
          <w:sz w:val="16"/>
        </w:rPr>
        <w:t xml:space="preserve"> </w:t>
      </w:r>
      <w:r>
        <w:rPr>
          <w:sz w:val="16"/>
        </w:rPr>
        <w:t>training</w:t>
      </w:r>
      <w:r>
        <w:rPr>
          <w:spacing w:val="-6"/>
          <w:sz w:val="16"/>
        </w:rPr>
        <w:t xml:space="preserve"> </w:t>
      </w:r>
      <w:r>
        <w:rPr>
          <w:sz w:val="16"/>
        </w:rPr>
        <w:t>and promotion potential of employees who are minorities and women and will encourage eligible employees to apply for such training and promotion.</w:t>
      </w:r>
    </w:p>
    <w:p w14:paraId="32E60D43" w14:textId="77777777" w:rsidR="001940A1" w:rsidRDefault="001940A1">
      <w:pPr>
        <w:pStyle w:val="BodyText"/>
      </w:pPr>
    </w:p>
    <w:p w14:paraId="3E978175" w14:textId="77777777" w:rsidR="001940A1" w:rsidRDefault="001E2172">
      <w:pPr>
        <w:pStyle w:val="ListParagraph"/>
        <w:numPr>
          <w:ilvl w:val="2"/>
          <w:numId w:val="7"/>
        </w:numPr>
        <w:tabs>
          <w:tab w:val="left" w:pos="298"/>
        </w:tabs>
        <w:ind w:right="108" w:hanging="1"/>
        <w:rPr>
          <w:b/>
          <w:sz w:val="16"/>
        </w:rPr>
      </w:pPr>
      <w:r>
        <w:rPr>
          <w:b/>
          <w:sz w:val="16"/>
        </w:rPr>
        <w:t>Unions:</w:t>
      </w:r>
      <w:r>
        <w:rPr>
          <w:b/>
          <w:spacing w:val="-5"/>
          <w:sz w:val="16"/>
        </w:rPr>
        <w:t xml:space="preserve"> </w:t>
      </w:r>
      <w:r>
        <w:rPr>
          <w:sz w:val="16"/>
        </w:rPr>
        <w:t>If</w:t>
      </w:r>
      <w:r>
        <w:rPr>
          <w:spacing w:val="-7"/>
          <w:sz w:val="16"/>
        </w:rPr>
        <w:t xml:space="preserve"> </w:t>
      </w:r>
      <w:r>
        <w:rPr>
          <w:sz w:val="16"/>
        </w:rPr>
        <w:t>the</w:t>
      </w:r>
      <w:r>
        <w:rPr>
          <w:spacing w:val="-5"/>
          <w:sz w:val="16"/>
        </w:rPr>
        <w:t xml:space="preserve"> </w:t>
      </w:r>
      <w:r>
        <w:rPr>
          <w:sz w:val="16"/>
        </w:rPr>
        <w:t>contractor</w:t>
      </w:r>
      <w:r>
        <w:rPr>
          <w:spacing w:val="-7"/>
          <w:sz w:val="16"/>
        </w:rPr>
        <w:t xml:space="preserve"> </w:t>
      </w:r>
      <w:r>
        <w:rPr>
          <w:sz w:val="16"/>
        </w:rPr>
        <w:t>relies</w:t>
      </w:r>
      <w:r>
        <w:rPr>
          <w:spacing w:val="-6"/>
          <w:sz w:val="16"/>
        </w:rPr>
        <w:t xml:space="preserve"> </w:t>
      </w:r>
      <w:r>
        <w:rPr>
          <w:sz w:val="16"/>
        </w:rPr>
        <w:t>in</w:t>
      </w:r>
      <w:r>
        <w:rPr>
          <w:spacing w:val="-7"/>
          <w:sz w:val="16"/>
        </w:rPr>
        <w:t xml:space="preserve"> </w:t>
      </w:r>
      <w:r>
        <w:rPr>
          <w:sz w:val="16"/>
        </w:rPr>
        <w:t>whole</w:t>
      </w:r>
      <w:r>
        <w:rPr>
          <w:spacing w:val="-7"/>
          <w:sz w:val="16"/>
        </w:rPr>
        <w:t xml:space="preserve"> </w:t>
      </w:r>
      <w:r>
        <w:rPr>
          <w:sz w:val="16"/>
        </w:rPr>
        <w:t>or</w:t>
      </w:r>
      <w:r>
        <w:rPr>
          <w:spacing w:val="-7"/>
          <w:sz w:val="16"/>
        </w:rPr>
        <w:t xml:space="preserve"> </w:t>
      </w:r>
      <w:r>
        <w:rPr>
          <w:sz w:val="16"/>
        </w:rPr>
        <w:t>in</w:t>
      </w:r>
      <w:r>
        <w:rPr>
          <w:spacing w:val="-7"/>
          <w:sz w:val="16"/>
        </w:rPr>
        <w:t xml:space="preserve"> </w:t>
      </w:r>
      <w:r>
        <w:rPr>
          <w:sz w:val="16"/>
        </w:rPr>
        <w:t>part</w:t>
      </w:r>
      <w:r>
        <w:rPr>
          <w:spacing w:val="-5"/>
          <w:sz w:val="16"/>
        </w:rPr>
        <w:t xml:space="preserve"> </w:t>
      </w:r>
      <w:r>
        <w:rPr>
          <w:sz w:val="16"/>
        </w:rPr>
        <w:t>upon</w:t>
      </w:r>
      <w:r>
        <w:rPr>
          <w:spacing w:val="-7"/>
          <w:sz w:val="16"/>
        </w:rPr>
        <w:t xml:space="preserve"> </w:t>
      </w:r>
      <w:r>
        <w:rPr>
          <w:sz w:val="16"/>
        </w:rPr>
        <w:t>unions as a source of employees, the contractor will use good faith efforts to obtain the cooperation of such unions to increase opportunities for minorities and women.</w:t>
      </w:r>
      <w:r>
        <w:rPr>
          <w:spacing w:val="40"/>
          <w:sz w:val="16"/>
        </w:rPr>
        <w:t xml:space="preserve"> </w:t>
      </w:r>
      <w:r>
        <w:rPr>
          <w:sz w:val="16"/>
        </w:rPr>
        <w:t>23 CFR</w:t>
      </w:r>
    </w:p>
    <w:p w14:paraId="554E2F3B" w14:textId="77777777" w:rsidR="001940A1" w:rsidRDefault="001E2172">
      <w:pPr>
        <w:pStyle w:val="BodyText"/>
        <w:ind w:left="120"/>
      </w:pPr>
      <w:r>
        <w:t>230.409.</w:t>
      </w:r>
      <w:r>
        <w:rPr>
          <w:spacing w:val="36"/>
        </w:rPr>
        <w:t xml:space="preserve"> </w:t>
      </w:r>
      <w:r>
        <w:t>Actions</w:t>
      </w:r>
      <w:r>
        <w:rPr>
          <w:spacing w:val="-4"/>
        </w:rPr>
        <w:t xml:space="preserve"> </w:t>
      </w:r>
      <w:r>
        <w:t>by</w:t>
      </w:r>
      <w:r>
        <w:rPr>
          <w:spacing w:val="-4"/>
        </w:rPr>
        <w:t xml:space="preserve"> </w:t>
      </w:r>
      <w:r>
        <w:t>the</w:t>
      </w:r>
      <w:r>
        <w:rPr>
          <w:spacing w:val="-5"/>
        </w:rPr>
        <w:t xml:space="preserve"> </w:t>
      </w:r>
      <w:r>
        <w:t>contractor,</w:t>
      </w:r>
      <w:r>
        <w:rPr>
          <w:spacing w:val="-5"/>
        </w:rPr>
        <w:t xml:space="preserve"> </w:t>
      </w:r>
      <w:r>
        <w:t>either</w:t>
      </w:r>
      <w:r>
        <w:rPr>
          <w:spacing w:val="-5"/>
        </w:rPr>
        <w:t xml:space="preserve"> </w:t>
      </w:r>
      <w:r>
        <w:t>directly</w:t>
      </w:r>
      <w:r>
        <w:rPr>
          <w:spacing w:val="-4"/>
        </w:rPr>
        <w:t xml:space="preserve"> </w:t>
      </w:r>
      <w:r>
        <w:t>or</w:t>
      </w:r>
      <w:r>
        <w:rPr>
          <w:spacing w:val="-5"/>
        </w:rPr>
        <w:t xml:space="preserve"> </w:t>
      </w:r>
      <w:r>
        <w:t>through</w:t>
      </w:r>
      <w:r>
        <w:rPr>
          <w:spacing w:val="-5"/>
        </w:rPr>
        <w:t xml:space="preserve"> </w:t>
      </w:r>
      <w:r>
        <w:t>a contractor's association acting as agent, will include the procedures set forth below:</w:t>
      </w:r>
    </w:p>
    <w:p w14:paraId="3376E072" w14:textId="77777777" w:rsidR="001940A1" w:rsidRDefault="001940A1">
      <w:pPr>
        <w:pStyle w:val="BodyText"/>
        <w:spacing w:before="10"/>
        <w:rPr>
          <w:sz w:val="15"/>
        </w:rPr>
      </w:pPr>
    </w:p>
    <w:p w14:paraId="728D5279" w14:textId="77777777" w:rsidR="001940A1" w:rsidRDefault="001E2172">
      <w:pPr>
        <w:pStyle w:val="ListParagraph"/>
        <w:numPr>
          <w:ilvl w:val="0"/>
          <w:numId w:val="6"/>
        </w:numPr>
        <w:tabs>
          <w:tab w:val="left" w:pos="487"/>
        </w:tabs>
        <w:spacing w:before="1"/>
        <w:ind w:right="55" w:firstLine="143"/>
        <w:rPr>
          <w:sz w:val="16"/>
        </w:rPr>
      </w:pPr>
      <w:r>
        <w:rPr>
          <w:sz w:val="16"/>
        </w:rPr>
        <w:t>The contractor will use good faith efforts to develop, in cooperation with the unions, joint training programs aimed toward qualifying more minorities and women for membership in</w:t>
      </w:r>
      <w:r>
        <w:rPr>
          <w:spacing w:val="-5"/>
          <w:sz w:val="16"/>
        </w:rPr>
        <w:t xml:space="preserve"> </w:t>
      </w:r>
      <w:r>
        <w:rPr>
          <w:sz w:val="16"/>
        </w:rPr>
        <w:t>the</w:t>
      </w:r>
      <w:r>
        <w:rPr>
          <w:spacing w:val="-5"/>
          <w:sz w:val="16"/>
        </w:rPr>
        <w:t xml:space="preserve"> </w:t>
      </w:r>
      <w:r>
        <w:rPr>
          <w:sz w:val="16"/>
        </w:rPr>
        <w:t>unions</w:t>
      </w:r>
      <w:r>
        <w:rPr>
          <w:spacing w:val="-4"/>
          <w:sz w:val="16"/>
        </w:rPr>
        <w:t xml:space="preserve"> </w:t>
      </w:r>
      <w:r>
        <w:rPr>
          <w:sz w:val="16"/>
        </w:rPr>
        <w:t>and</w:t>
      </w:r>
      <w:r>
        <w:rPr>
          <w:spacing w:val="-3"/>
          <w:sz w:val="16"/>
        </w:rPr>
        <w:t xml:space="preserve"> </w:t>
      </w:r>
      <w:r>
        <w:rPr>
          <w:sz w:val="16"/>
        </w:rPr>
        <w:t>increasing</w:t>
      </w:r>
      <w:r>
        <w:rPr>
          <w:spacing w:val="-5"/>
          <w:sz w:val="16"/>
        </w:rPr>
        <w:t xml:space="preserve"> </w:t>
      </w:r>
      <w:r>
        <w:rPr>
          <w:sz w:val="16"/>
        </w:rPr>
        <w:t>the</w:t>
      </w:r>
      <w:r>
        <w:rPr>
          <w:spacing w:val="-5"/>
          <w:sz w:val="16"/>
        </w:rPr>
        <w:t xml:space="preserve"> </w:t>
      </w:r>
      <w:r>
        <w:rPr>
          <w:sz w:val="16"/>
        </w:rPr>
        <w:t>skills</w:t>
      </w:r>
      <w:r>
        <w:rPr>
          <w:spacing w:val="-4"/>
          <w:sz w:val="16"/>
        </w:rPr>
        <w:t xml:space="preserve"> </w:t>
      </w:r>
      <w:r>
        <w:rPr>
          <w:sz w:val="16"/>
        </w:rPr>
        <w:t>of</w:t>
      </w:r>
      <w:r>
        <w:rPr>
          <w:spacing w:val="-5"/>
          <w:sz w:val="16"/>
        </w:rPr>
        <w:t xml:space="preserve"> </w:t>
      </w:r>
      <w:r>
        <w:rPr>
          <w:sz w:val="16"/>
        </w:rPr>
        <w:t>minorities</w:t>
      </w:r>
      <w:r>
        <w:rPr>
          <w:spacing w:val="-5"/>
          <w:sz w:val="16"/>
        </w:rPr>
        <w:t xml:space="preserve"> </w:t>
      </w:r>
      <w:r>
        <w:rPr>
          <w:sz w:val="16"/>
        </w:rPr>
        <w:t>and</w:t>
      </w:r>
      <w:r>
        <w:rPr>
          <w:spacing w:val="-5"/>
          <w:sz w:val="16"/>
        </w:rPr>
        <w:t xml:space="preserve"> </w:t>
      </w:r>
      <w:r>
        <w:rPr>
          <w:sz w:val="16"/>
        </w:rPr>
        <w:t>women so that they may qualify for higher paying employment.</w:t>
      </w:r>
    </w:p>
    <w:p w14:paraId="32A1DCBA" w14:textId="77777777" w:rsidR="001940A1" w:rsidRDefault="001940A1">
      <w:pPr>
        <w:pStyle w:val="BodyText"/>
        <w:spacing w:before="11"/>
        <w:rPr>
          <w:sz w:val="15"/>
        </w:rPr>
      </w:pPr>
    </w:p>
    <w:p w14:paraId="069D8D49" w14:textId="77777777" w:rsidR="001940A1" w:rsidRDefault="001E2172">
      <w:pPr>
        <w:pStyle w:val="ListParagraph"/>
        <w:numPr>
          <w:ilvl w:val="0"/>
          <w:numId w:val="6"/>
        </w:numPr>
        <w:tabs>
          <w:tab w:val="left" w:pos="487"/>
        </w:tabs>
        <w:ind w:right="38"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use</w:t>
      </w:r>
      <w:r>
        <w:rPr>
          <w:spacing w:val="-6"/>
          <w:sz w:val="16"/>
        </w:rPr>
        <w:t xml:space="preserve"> </w:t>
      </w:r>
      <w:r>
        <w:rPr>
          <w:sz w:val="16"/>
        </w:rPr>
        <w:t>good</w:t>
      </w:r>
      <w:r>
        <w:rPr>
          <w:spacing w:val="-6"/>
          <w:sz w:val="16"/>
        </w:rPr>
        <w:t xml:space="preserve"> </w:t>
      </w:r>
      <w:r>
        <w:rPr>
          <w:sz w:val="16"/>
        </w:rPr>
        <w:t>faith</w:t>
      </w:r>
      <w:r>
        <w:rPr>
          <w:spacing w:val="-6"/>
          <w:sz w:val="16"/>
        </w:rPr>
        <w:t xml:space="preserve"> </w:t>
      </w:r>
      <w:r>
        <w:rPr>
          <w:sz w:val="16"/>
        </w:rPr>
        <w:t>efforts</w:t>
      </w:r>
      <w:r>
        <w:rPr>
          <w:spacing w:val="-5"/>
          <w:sz w:val="16"/>
        </w:rPr>
        <w:t xml:space="preserve"> </w:t>
      </w:r>
      <w:r>
        <w:rPr>
          <w:sz w:val="16"/>
        </w:rPr>
        <w:t>to</w:t>
      </w:r>
      <w:r>
        <w:rPr>
          <w:spacing w:val="-6"/>
          <w:sz w:val="16"/>
        </w:rPr>
        <w:t xml:space="preserve"> </w:t>
      </w:r>
      <w:r>
        <w:rPr>
          <w:sz w:val="16"/>
        </w:rPr>
        <w:t>incorporate</w:t>
      </w:r>
      <w:r>
        <w:rPr>
          <w:spacing w:val="-6"/>
          <w:sz w:val="16"/>
        </w:rPr>
        <w:t xml:space="preserve"> </w:t>
      </w:r>
      <w:r>
        <w:rPr>
          <w:sz w:val="16"/>
        </w:rPr>
        <w:t>an EEO clause into each union agreement to the end that such union will be contractually bound to refer applicants without regard to their race, color, religion, sex, sexual orientation, gender identity, national origin, age, or disability.</w:t>
      </w:r>
    </w:p>
    <w:p w14:paraId="6541E875" w14:textId="77777777" w:rsidR="001940A1" w:rsidRDefault="001940A1">
      <w:pPr>
        <w:pStyle w:val="BodyText"/>
      </w:pPr>
    </w:p>
    <w:p w14:paraId="2C7FC086" w14:textId="77777777" w:rsidR="001940A1" w:rsidRDefault="001E2172">
      <w:pPr>
        <w:pStyle w:val="ListParagraph"/>
        <w:numPr>
          <w:ilvl w:val="0"/>
          <w:numId w:val="6"/>
        </w:numPr>
        <w:tabs>
          <w:tab w:val="left" w:pos="478"/>
        </w:tabs>
        <w:ind w:right="188" w:firstLine="143"/>
        <w:rPr>
          <w:sz w:val="16"/>
        </w:rPr>
      </w:pPr>
      <w:r>
        <w:rPr>
          <w:sz w:val="16"/>
        </w:rPr>
        <w:t>The</w:t>
      </w:r>
      <w:r>
        <w:rPr>
          <w:spacing w:val="-1"/>
          <w:sz w:val="16"/>
        </w:rPr>
        <w:t xml:space="preserve"> </w:t>
      </w:r>
      <w:r>
        <w:rPr>
          <w:sz w:val="16"/>
        </w:rPr>
        <w:t>contractor</w:t>
      </w:r>
      <w:r>
        <w:rPr>
          <w:spacing w:val="-1"/>
          <w:sz w:val="16"/>
        </w:rPr>
        <w:t xml:space="preserve"> </w:t>
      </w:r>
      <w:r>
        <w:rPr>
          <w:sz w:val="16"/>
        </w:rPr>
        <w:t>is to</w:t>
      </w:r>
      <w:r>
        <w:rPr>
          <w:spacing w:val="-1"/>
          <w:sz w:val="16"/>
        </w:rPr>
        <w:t xml:space="preserve"> </w:t>
      </w:r>
      <w:r>
        <w:rPr>
          <w:sz w:val="16"/>
        </w:rPr>
        <w:t>obtain</w:t>
      </w:r>
      <w:r>
        <w:rPr>
          <w:spacing w:val="-1"/>
          <w:sz w:val="16"/>
        </w:rPr>
        <w:t xml:space="preserve"> </w:t>
      </w:r>
      <w:r>
        <w:rPr>
          <w:sz w:val="16"/>
        </w:rPr>
        <w:t>information</w:t>
      </w:r>
      <w:r>
        <w:rPr>
          <w:spacing w:val="-1"/>
          <w:sz w:val="16"/>
        </w:rPr>
        <w:t xml:space="preserve"> </w:t>
      </w:r>
      <w:r>
        <w:rPr>
          <w:sz w:val="16"/>
        </w:rPr>
        <w:t>as to</w:t>
      </w:r>
      <w:r>
        <w:rPr>
          <w:spacing w:val="-1"/>
          <w:sz w:val="16"/>
        </w:rPr>
        <w:t xml:space="preserve"> </w:t>
      </w:r>
      <w:r>
        <w:rPr>
          <w:sz w:val="16"/>
        </w:rPr>
        <w:t>the referral practices and policies of the labor union except that to the extent</w:t>
      </w:r>
      <w:r>
        <w:rPr>
          <w:spacing w:val="-1"/>
          <w:sz w:val="16"/>
        </w:rPr>
        <w:t xml:space="preserve"> </w:t>
      </w:r>
      <w:r>
        <w:rPr>
          <w:sz w:val="16"/>
        </w:rPr>
        <w:t>such</w:t>
      </w:r>
      <w:r>
        <w:rPr>
          <w:spacing w:val="-1"/>
          <w:sz w:val="16"/>
        </w:rPr>
        <w:t xml:space="preserve"> </w:t>
      </w:r>
      <w:r>
        <w:rPr>
          <w:sz w:val="16"/>
        </w:rPr>
        <w:t>information</w:t>
      </w:r>
      <w:r>
        <w:rPr>
          <w:spacing w:val="-1"/>
          <w:sz w:val="16"/>
        </w:rPr>
        <w:t xml:space="preserve"> </w:t>
      </w:r>
      <w:r>
        <w:rPr>
          <w:sz w:val="16"/>
        </w:rPr>
        <w:t>is within</w:t>
      </w:r>
      <w:r>
        <w:rPr>
          <w:spacing w:val="-1"/>
          <w:sz w:val="16"/>
        </w:rPr>
        <w:t xml:space="preserve"> </w:t>
      </w:r>
      <w:r>
        <w:rPr>
          <w:sz w:val="16"/>
        </w:rPr>
        <w:t>the</w:t>
      </w:r>
      <w:r>
        <w:rPr>
          <w:spacing w:val="-1"/>
          <w:sz w:val="16"/>
        </w:rPr>
        <w:t xml:space="preserve"> </w:t>
      </w:r>
      <w:r>
        <w:rPr>
          <w:sz w:val="16"/>
        </w:rPr>
        <w:t>exclusive</w:t>
      </w:r>
      <w:r>
        <w:rPr>
          <w:spacing w:val="-1"/>
          <w:sz w:val="16"/>
        </w:rPr>
        <w:t xml:space="preserve"> </w:t>
      </w:r>
      <w:r>
        <w:rPr>
          <w:sz w:val="16"/>
        </w:rPr>
        <w:t>possession</w:t>
      </w:r>
      <w:r>
        <w:rPr>
          <w:spacing w:val="-1"/>
          <w:sz w:val="16"/>
        </w:rPr>
        <w:t xml:space="preserve"> </w:t>
      </w:r>
      <w:r>
        <w:rPr>
          <w:sz w:val="16"/>
        </w:rPr>
        <w:t>of the labor union and such labor union refuses to furnish such information</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contractor,</w:t>
      </w:r>
      <w:r>
        <w:rPr>
          <w:spacing w:val="-5"/>
          <w:sz w:val="16"/>
        </w:rPr>
        <w:t xml:space="preserve"> </w:t>
      </w:r>
      <w:r>
        <w:rPr>
          <w:sz w:val="16"/>
        </w:rPr>
        <w:t>the</w:t>
      </w:r>
      <w:r>
        <w:rPr>
          <w:spacing w:val="-3"/>
          <w:sz w:val="16"/>
        </w:rPr>
        <w:t xml:space="preserve"> </w:t>
      </w:r>
      <w:r>
        <w:rPr>
          <w:sz w:val="16"/>
        </w:rPr>
        <w:t>contractor</w:t>
      </w:r>
      <w:r>
        <w:rPr>
          <w:spacing w:val="-5"/>
          <w:sz w:val="16"/>
        </w:rPr>
        <w:t xml:space="preserve"> </w:t>
      </w:r>
      <w:r>
        <w:rPr>
          <w:sz w:val="16"/>
        </w:rPr>
        <w:t>shall</w:t>
      </w:r>
      <w:r>
        <w:rPr>
          <w:spacing w:val="-4"/>
          <w:sz w:val="16"/>
        </w:rPr>
        <w:t xml:space="preserve"> </w:t>
      </w:r>
      <w:r>
        <w:rPr>
          <w:sz w:val="16"/>
        </w:rPr>
        <w:t>so</w:t>
      </w:r>
      <w:r>
        <w:rPr>
          <w:spacing w:val="-5"/>
          <w:sz w:val="16"/>
        </w:rPr>
        <w:t xml:space="preserve"> </w:t>
      </w:r>
      <w:r>
        <w:rPr>
          <w:sz w:val="16"/>
        </w:rPr>
        <w:t>certify</w:t>
      </w:r>
      <w:r>
        <w:rPr>
          <w:spacing w:val="-4"/>
          <w:sz w:val="16"/>
        </w:rPr>
        <w:t xml:space="preserve"> </w:t>
      </w:r>
      <w:r>
        <w:rPr>
          <w:sz w:val="16"/>
        </w:rPr>
        <w:t>to the contracting agency and shall set forth what efforts have been made to obtain such information.</w:t>
      </w:r>
    </w:p>
    <w:p w14:paraId="3C099D5C" w14:textId="77777777" w:rsidR="001940A1" w:rsidRDefault="001940A1">
      <w:pPr>
        <w:pStyle w:val="BodyText"/>
      </w:pPr>
    </w:p>
    <w:p w14:paraId="57E6B39A" w14:textId="77777777" w:rsidR="001940A1" w:rsidRDefault="001E2172">
      <w:pPr>
        <w:pStyle w:val="ListParagraph"/>
        <w:numPr>
          <w:ilvl w:val="0"/>
          <w:numId w:val="6"/>
        </w:numPr>
        <w:tabs>
          <w:tab w:val="left" w:pos="487"/>
        </w:tabs>
        <w:ind w:right="71" w:firstLine="143"/>
        <w:rPr>
          <w:sz w:val="16"/>
        </w:rPr>
      </w:pPr>
      <w:r>
        <w:rPr>
          <w:sz w:val="16"/>
        </w:rPr>
        <w:t>In the event the union is unable to provide the contractor with</w:t>
      </w:r>
      <w:r>
        <w:rPr>
          <w:spacing w:val="-4"/>
          <w:sz w:val="16"/>
        </w:rPr>
        <w:t xml:space="preserve"> </w:t>
      </w:r>
      <w:r>
        <w:rPr>
          <w:sz w:val="16"/>
        </w:rPr>
        <w:t>a</w:t>
      </w:r>
      <w:r>
        <w:rPr>
          <w:spacing w:val="-4"/>
          <w:sz w:val="16"/>
        </w:rPr>
        <w:t xml:space="preserve"> </w:t>
      </w:r>
      <w:r>
        <w:rPr>
          <w:sz w:val="16"/>
        </w:rPr>
        <w:t>reasonable</w:t>
      </w:r>
      <w:r>
        <w:rPr>
          <w:spacing w:val="-4"/>
          <w:sz w:val="16"/>
        </w:rPr>
        <w:t xml:space="preserve"> </w:t>
      </w:r>
      <w:r>
        <w:rPr>
          <w:sz w:val="16"/>
        </w:rPr>
        <w:t>flow</w:t>
      </w:r>
      <w:r>
        <w:rPr>
          <w:spacing w:val="-4"/>
          <w:sz w:val="16"/>
        </w:rPr>
        <w:t xml:space="preserve"> </w:t>
      </w:r>
      <w:r>
        <w:rPr>
          <w:sz w:val="16"/>
        </w:rPr>
        <w:t>of</w:t>
      </w:r>
      <w:r>
        <w:rPr>
          <w:spacing w:val="-4"/>
          <w:sz w:val="16"/>
        </w:rPr>
        <w:t xml:space="preserve"> </w:t>
      </w:r>
      <w:r>
        <w:rPr>
          <w:sz w:val="16"/>
        </w:rPr>
        <w:t>referrals</w:t>
      </w:r>
      <w:r>
        <w:rPr>
          <w:spacing w:val="-2"/>
          <w:sz w:val="16"/>
        </w:rPr>
        <w:t xml:space="preserve"> </w:t>
      </w:r>
      <w:r>
        <w:rPr>
          <w:sz w:val="16"/>
        </w:rPr>
        <w:t>within</w:t>
      </w:r>
      <w:r>
        <w:rPr>
          <w:spacing w:val="-4"/>
          <w:sz w:val="16"/>
        </w:rPr>
        <w:t xml:space="preserve"> </w:t>
      </w:r>
      <w:r>
        <w:rPr>
          <w:sz w:val="16"/>
        </w:rPr>
        <w:t>the</w:t>
      </w:r>
      <w:r>
        <w:rPr>
          <w:spacing w:val="-4"/>
          <w:sz w:val="16"/>
        </w:rPr>
        <w:t xml:space="preserve"> </w:t>
      </w:r>
      <w:r>
        <w:rPr>
          <w:sz w:val="16"/>
        </w:rPr>
        <w:t>time</w:t>
      </w:r>
      <w:r>
        <w:rPr>
          <w:spacing w:val="-4"/>
          <w:sz w:val="16"/>
        </w:rPr>
        <w:t xml:space="preserve"> </w:t>
      </w:r>
      <w:r>
        <w:rPr>
          <w:sz w:val="16"/>
        </w:rPr>
        <w:t>limit</w:t>
      </w:r>
      <w:r>
        <w:rPr>
          <w:spacing w:val="-4"/>
          <w:sz w:val="16"/>
        </w:rPr>
        <w:t xml:space="preserve"> </w:t>
      </w:r>
      <w:r>
        <w:rPr>
          <w:sz w:val="16"/>
        </w:rPr>
        <w:t>set</w:t>
      </w:r>
      <w:r>
        <w:rPr>
          <w:spacing w:val="-4"/>
          <w:sz w:val="16"/>
        </w:rPr>
        <w:t xml:space="preserve"> </w:t>
      </w:r>
      <w:r>
        <w:rPr>
          <w:sz w:val="16"/>
        </w:rPr>
        <w:t>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qualifiable minorities and women.</w:t>
      </w:r>
      <w:r>
        <w:rPr>
          <w:spacing w:val="40"/>
          <w:sz w:val="16"/>
        </w:rPr>
        <w:t xml:space="preserve"> </w:t>
      </w:r>
      <w:r>
        <w:rPr>
          <w:sz w:val="16"/>
        </w:rPr>
        <w:t>The failure of a union to provide</w:t>
      </w:r>
    </w:p>
    <w:p w14:paraId="48850B56" w14:textId="77777777" w:rsidR="001940A1" w:rsidRDefault="001E2172">
      <w:pPr>
        <w:pStyle w:val="BodyText"/>
        <w:spacing w:before="77"/>
        <w:ind w:left="120" w:right="4"/>
      </w:pPr>
      <w:r>
        <w:br w:type="column"/>
      </w:r>
      <w:r>
        <w:t>sufficient referrals (even though it is obligated to provide exclusive referrals under the terms of a collective bargaining agreement) does not relieve the contractor from the requirements</w:t>
      </w:r>
      <w:r>
        <w:rPr>
          <w:spacing w:val="-3"/>
        </w:rPr>
        <w:t xml:space="preserve"> </w:t>
      </w:r>
      <w:r>
        <w:t>of</w:t>
      </w:r>
      <w:r>
        <w:rPr>
          <w:spacing w:val="-4"/>
        </w:rPr>
        <w:t xml:space="preserve"> </w:t>
      </w:r>
      <w:r>
        <w:t>this</w:t>
      </w:r>
      <w:r>
        <w:rPr>
          <w:spacing w:val="-3"/>
        </w:rPr>
        <w:t xml:space="preserve"> </w:t>
      </w:r>
      <w:r>
        <w:t>paragraph.</w:t>
      </w:r>
      <w:r>
        <w:rPr>
          <w:spacing w:val="40"/>
        </w:rPr>
        <w:t xml:space="preserve"> </w:t>
      </w:r>
      <w:r>
        <w:t>In</w:t>
      </w:r>
      <w:r>
        <w:rPr>
          <w:spacing w:val="-4"/>
        </w:rPr>
        <w:t xml:space="preserve"> </w:t>
      </w:r>
      <w:r>
        <w:t>the</w:t>
      </w:r>
      <w:r>
        <w:rPr>
          <w:spacing w:val="-4"/>
        </w:rPr>
        <w:t xml:space="preserve"> </w:t>
      </w:r>
      <w:r>
        <w:t>event</w:t>
      </w:r>
      <w:r>
        <w:rPr>
          <w:spacing w:val="-4"/>
        </w:rPr>
        <w:t xml:space="preserve"> </w:t>
      </w:r>
      <w:r>
        <w:t>the</w:t>
      </w:r>
      <w:r>
        <w:rPr>
          <w:spacing w:val="-4"/>
        </w:rPr>
        <w:t xml:space="preserve"> </w:t>
      </w:r>
      <w:r>
        <w:t>union</w:t>
      </w:r>
      <w:r>
        <w:rPr>
          <w:spacing w:val="-4"/>
        </w:rPr>
        <w:t xml:space="preserve"> </w:t>
      </w:r>
      <w:r>
        <w:t>referral practice prevents the contractor from meeting the obligations pursuant to Executive Order 11246, as amended, and these special</w:t>
      </w:r>
      <w:r>
        <w:rPr>
          <w:spacing w:val="-5"/>
        </w:rPr>
        <w:t xml:space="preserve"> </w:t>
      </w:r>
      <w:r>
        <w:t>provisions,</w:t>
      </w:r>
      <w:r>
        <w:rPr>
          <w:spacing w:val="-6"/>
        </w:rPr>
        <w:t xml:space="preserve"> </w:t>
      </w:r>
      <w:r>
        <w:t>such</w:t>
      </w:r>
      <w:r>
        <w:rPr>
          <w:spacing w:val="-6"/>
        </w:rPr>
        <w:t xml:space="preserve"> </w:t>
      </w:r>
      <w:r>
        <w:t>contractor</w:t>
      </w:r>
      <w:r>
        <w:rPr>
          <w:spacing w:val="-6"/>
        </w:rPr>
        <w:t xml:space="preserve"> </w:t>
      </w:r>
      <w:r>
        <w:t>shall</w:t>
      </w:r>
      <w:r>
        <w:rPr>
          <w:spacing w:val="-5"/>
        </w:rPr>
        <w:t xml:space="preserve"> </w:t>
      </w:r>
      <w:r>
        <w:t>immediately</w:t>
      </w:r>
      <w:r>
        <w:rPr>
          <w:spacing w:val="-5"/>
        </w:rPr>
        <w:t xml:space="preserve"> </w:t>
      </w:r>
      <w:r>
        <w:t>notify</w:t>
      </w:r>
      <w:r>
        <w:rPr>
          <w:spacing w:val="-5"/>
        </w:rPr>
        <w:t xml:space="preserve"> </w:t>
      </w:r>
      <w:r>
        <w:t>the contracting agency.</w:t>
      </w:r>
    </w:p>
    <w:p w14:paraId="3310CDC4" w14:textId="77777777" w:rsidR="001940A1" w:rsidRDefault="001940A1">
      <w:pPr>
        <w:pStyle w:val="BodyText"/>
      </w:pPr>
    </w:p>
    <w:p w14:paraId="26B2A4C8" w14:textId="77777777" w:rsidR="001940A1" w:rsidRDefault="001E2172">
      <w:pPr>
        <w:pStyle w:val="ListParagraph"/>
        <w:numPr>
          <w:ilvl w:val="2"/>
          <w:numId w:val="7"/>
        </w:numPr>
        <w:tabs>
          <w:tab w:val="left" w:pos="343"/>
        </w:tabs>
        <w:ind w:right="116" w:firstLine="0"/>
        <w:rPr>
          <w:b/>
          <w:sz w:val="16"/>
        </w:rPr>
      </w:pPr>
      <w:r>
        <w:rPr>
          <w:b/>
          <w:sz w:val="16"/>
        </w:rPr>
        <w:t>Reasonable Accommodation for Applicants / Employees</w:t>
      </w:r>
      <w:r>
        <w:rPr>
          <w:b/>
          <w:spacing w:val="-4"/>
          <w:sz w:val="16"/>
        </w:rPr>
        <w:t xml:space="preserve"> </w:t>
      </w:r>
      <w:r>
        <w:rPr>
          <w:b/>
          <w:sz w:val="16"/>
        </w:rPr>
        <w:t>with</w:t>
      </w:r>
      <w:r>
        <w:rPr>
          <w:b/>
          <w:spacing w:val="-4"/>
          <w:sz w:val="16"/>
        </w:rPr>
        <w:t xml:space="preserve"> </w:t>
      </w:r>
      <w:r>
        <w:rPr>
          <w:b/>
          <w:sz w:val="16"/>
        </w:rPr>
        <w:t>Disabilities:</w:t>
      </w:r>
      <w:r>
        <w:rPr>
          <w:b/>
          <w:spacing w:val="36"/>
          <w:sz w:val="16"/>
        </w:rPr>
        <w:t xml:space="preserve"> </w:t>
      </w:r>
      <w:r>
        <w:rPr>
          <w:sz w:val="16"/>
        </w:rPr>
        <w:t>The</w:t>
      </w:r>
      <w:r>
        <w:rPr>
          <w:spacing w:val="-6"/>
          <w:sz w:val="16"/>
        </w:rPr>
        <w:t xml:space="preserve"> </w:t>
      </w:r>
      <w:r>
        <w:rPr>
          <w:sz w:val="16"/>
        </w:rPr>
        <w:t>contractor</w:t>
      </w:r>
      <w:r>
        <w:rPr>
          <w:spacing w:val="-6"/>
          <w:sz w:val="16"/>
        </w:rPr>
        <w:t xml:space="preserve"> </w:t>
      </w:r>
      <w:r>
        <w:rPr>
          <w:sz w:val="16"/>
        </w:rPr>
        <w:t>must</w:t>
      </w:r>
      <w:r>
        <w:rPr>
          <w:spacing w:val="-6"/>
          <w:sz w:val="16"/>
        </w:rPr>
        <w:t xml:space="preserve"> </w:t>
      </w:r>
      <w:r>
        <w:rPr>
          <w:sz w:val="16"/>
        </w:rPr>
        <w:t>be</w:t>
      </w:r>
      <w:r>
        <w:rPr>
          <w:spacing w:val="-6"/>
          <w:sz w:val="16"/>
        </w:rPr>
        <w:t xml:space="preserve"> </w:t>
      </w:r>
      <w:r>
        <w:rPr>
          <w:sz w:val="16"/>
        </w:rPr>
        <w:t>familiar with the requirements for and comply with the Americans with Disabilities Act and all rules and regulations established thereunder.</w:t>
      </w:r>
      <w:r>
        <w:rPr>
          <w:spacing w:val="40"/>
          <w:sz w:val="16"/>
        </w:rPr>
        <w:t xml:space="preserve"> </w:t>
      </w:r>
      <w:r>
        <w:rPr>
          <w:sz w:val="16"/>
        </w:rPr>
        <w:t>Employers must provide reasonable accommodation in all employment activities unless to do so would cause an undue hardship.</w:t>
      </w:r>
    </w:p>
    <w:p w14:paraId="2E68588F" w14:textId="77777777" w:rsidR="001940A1" w:rsidRDefault="001940A1">
      <w:pPr>
        <w:pStyle w:val="BodyText"/>
        <w:spacing w:before="10"/>
        <w:rPr>
          <w:sz w:val="15"/>
        </w:rPr>
      </w:pPr>
    </w:p>
    <w:p w14:paraId="741A3FDC" w14:textId="77777777" w:rsidR="001940A1" w:rsidRDefault="001E2172">
      <w:pPr>
        <w:pStyle w:val="ListParagraph"/>
        <w:numPr>
          <w:ilvl w:val="2"/>
          <w:numId w:val="7"/>
        </w:numPr>
        <w:tabs>
          <w:tab w:val="left" w:pos="299"/>
        </w:tabs>
        <w:spacing w:before="1"/>
        <w:ind w:right="134" w:firstLine="0"/>
        <w:rPr>
          <w:b/>
          <w:sz w:val="16"/>
        </w:rPr>
      </w:pPr>
      <w:r>
        <w:rPr>
          <w:b/>
          <w:sz w:val="16"/>
        </w:rPr>
        <w:t xml:space="preserve">Selection of Subcontractors, Procurement of Materials and Leasing of Equipment: </w:t>
      </w:r>
      <w:r>
        <w:rPr>
          <w:sz w:val="16"/>
        </w:rPr>
        <w:t>The contractor shall not discriminate</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grounds</w:t>
      </w:r>
      <w:r>
        <w:rPr>
          <w:spacing w:val="-4"/>
          <w:sz w:val="16"/>
        </w:rPr>
        <w:t xml:space="preserve"> </w:t>
      </w:r>
      <w:r>
        <w:rPr>
          <w:sz w:val="16"/>
        </w:rPr>
        <w:t>of</w:t>
      </w:r>
      <w:r>
        <w:rPr>
          <w:spacing w:val="-3"/>
          <w:sz w:val="16"/>
        </w:rPr>
        <w:t xml:space="preserve"> </w:t>
      </w:r>
      <w:r>
        <w:rPr>
          <w:sz w:val="16"/>
        </w:rPr>
        <w:t>race,</w:t>
      </w:r>
      <w:r>
        <w:rPr>
          <w:spacing w:val="-5"/>
          <w:sz w:val="16"/>
        </w:rPr>
        <w:t xml:space="preserve"> </w:t>
      </w:r>
      <w:r>
        <w:rPr>
          <w:sz w:val="16"/>
        </w:rPr>
        <w:t>color,</w:t>
      </w:r>
      <w:r>
        <w:rPr>
          <w:spacing w:val="-5"/>
          <w:sz w:val="16"/>
        </w:rPr>
        <w:t xml:space="preserve"> </w:t>
      </w:r>
      <w:r>
        <w:rPr>
          <w:sz w:val="16"/>
        </w:rPr>
        <w:t>religion,</w:t>
      </w:r>
      <w:r>
        <w:rPr>
          <w:spacing w:val="-5"/>
          <w:sz w:val="16"/>
        </w:rPr>
        <w:t xml:space="preserve"> </w:t>
      </w:r>
      <w:r>
        <w:rPr>
          <w:sz w:val="16"/>
        </w:rPr>
        <w:t>sex,</w:t>
      </w:r>
      <w:r>
        <w:rPr>
          <w:spacing w:val="-5"/>
          <w:sz w:val="16"/>
        </w:rPr>
        <w:t xml:space="preserve"> </w:t>
      </w:r>
      <w:r>
        <w:rPr>
          <w:sz w:val="16"/>
        </w:rPr>
        <w:t>sexual orientation,</w:t>
      </w:r>
      <w:r>
        <w:rPr>
          <w:spacing w:val="-1"/>
          <w:sz w:val="16"/>
        </w:rPr>
        <w:t xml:space="preserve"> </w:t>
      </w:r>
      <w:r>
        <w:rPr>
          <w:sz w:val="16"/>
        </w:rPr>
        <w:t>gender</w:t>
      </w:r>
      <w:r>
        <w:rPr>
          <w:spacing w:val="-1"/>
          <w:sz w:val="16"/>
        </w:rPr>
        <w:t xml:space="preserve"> </w:t>
      </w:r>
      <w:r>
        <w:rPr>
          <w:sz w:val="16"/>
        </w:rPr>
        <w:t>identity,</w:t>
      </w:r>
      <w:r>
        <w:rPr>
          <w:spacing w:val="-1"/>
          <w:sz w:val="16"/>
        </w:rPr>
        <w:t xml:space="preserve"> </w:t>
      </w:r>
      <w:r>
        <w:rPr>
          <w:sz w:val="16"/>
        </w:rPr>
        <w:t>national origin,</w:t>
      </w:r>
      <w:r>
        <w:rPr>
          <w:spacing w:val="-1"/>
          <w:sz w:val="16"/>
        </w:rPr>
        <w:t xml:space="preserve"> </w:t>
      </w:r>
      <w:r>
        <w:rPr>
          <w:sz w:val="16"/>
        </w:rPr>
        <w:t>age,</w:t>
      </w:r>
      <w:r>
        <w:rPr>
          <w:spacing w:val="-1"/>
          <w:sz w:val="16"/>
        </w:rPr>
        <w:t xml:space="preserve"> </w:t>
      </w:r>
      <w:r>
        <w:rPr>
          <w:sz w:val="16"/>
        </w:rPr>
        <w:t>or disability in the selection and retention of subcontractors, including procurement of materials and leases of equipment.</w:t>
      </w:r>
      <w:r>
        <w:rPr>
          <w:spacing w:val="40"/>
          <w:sz w:val="16"/>
        </w:rPr>
        <w:t xml:space="preserve"> </w:t>
      </w:r>
      <w:r>
        <w:rPr>
          <w:sz w:val="16"/>
        </w:rPr>
        <w:t>The contractor shall take all necessary and reasonable steps to ensure nondiscrimination in the administration of this contract.</w:t>
      </w:r>
    </w:p>
    <w:p w14:paraId="2E10D9ED" w14:textId="77777777" w:rsidR="001940A1" w:rsidRDefault="001940A1">
      <w:pPr>
        <w:pStyle w:val="BodyText"/>
        <w:spacing w:before="11"/>
        <w:rPr>
          <w:sz w:val="15"/>
        </w:rPr>
      </w:pPr>
    </w:p>
    <w:p w14:paraId="57852E71" w14:textId="77777777" w:rsidR="001940A1" w:rsidRDefault="001E2172">
      <w:pPr>
        <w:pStyle w:val="ListParagraph"/>
        <w:numPr>
          <w:ilvl w:val="3"/>
          <w:numId w:val="7"/>
        </w:numPr>
        <w:tabs>
          <w:tab w:val="left" w:pos="487"/>
        </w:tabs>
        <w:ind w:right="372" w:firstLine="143"/>
        <w:rPr>
          <w:sz w:val="16"/>
        </w:rPr>
      </w:pPr>
      <w:r>
        <w:rPr>
          <w:sz w:val="16"/>
        </w:rPr>
        <w:t>The</w:t>
      </w:r>
      <w:r>
        <w:rPr>
          <w:spacing w:val="-7"/>
          <w:sz w:val="16"/>
        </w:rPr>
        <w:t xml:space="preserve"> </w:t>
      </w:r>
      <w:r>
        <w:rPr>
          <w:sz w:val="16"/>
        </w:rPr>
        <w:t>contractor</w:t>
      </w:r>
      <w:r>
        <w:rPr>
          <w:spacing w:val="-7"/>
          <w:sz w:val="16"/>
        </w:rPr>
        <w:t xml:space="preserve"> </w:t>
      </w:r>
      <w:r>
        <w:rPr>
          <w:sz w:val="16"/>
        </w:rPr>
        <w:t>shall</w:t>
      </w:r>
      <w:r>
        <w:rPr>
          <w:spacing w:val="-7"/>
          <w:sz w:val="16"/>
        </w:rPr>
        <w:t xml:space="preserve"> </w:t>
      </w:r>
      <w:r>
        <w:rPr>
          <w:sz w:val="16"/>
        </w:rPr>
        <w:t>notify</w:t>
      </w:r>
      <w:r>
        <w:rPr>
          <w:spacing w:val="-7"/>
          <w:sz w:val="16"/>
        </w:rPr>
        <w:t xml:space="preserve"> </w:t>
      </w:r>
      <w:r>
        <w:rPr>
          <w:sz w:val="16"/>
        </w:rPr>
        <w:t>all</w:t>
      </w:r>
      <w:r>
        <w:rPr>
          <w:spacing w:val="-7"/>
          <w:sz w:val="16"/>
        </w:rPr>
        <w:t xml:space="preserve"> </w:t>
      </w:r>
      <w:r>
        <w:rPr>
          <w:sz w:val="16"/>
        </w:rPr>
        <w:t>potential</w:t>
      </w:r>
      <w:r>
        <w:rPr>
          <w:spacing w:val="-7"/>
          <w:sz w:val="16"/>
        </w:rPr>
        <w:t xml:space="preserve"> </w:t>
      </w:r>
      <w:r>
        <w:rPr>
          <w:sz w:val="16"/>
        </w:rPr>
        <w:t xml:space="preserve">subcontractors, suppliers, and lessors of their EEO obligations under this </w:t>
      </w:r>
      <w:r>
        <w:rPr>
          <w:spacing w:val="-2"/>
          <w:sz w:val="16"/>
        </w:rPr>
        <w:t>contract.</w:t>
      </w:r>
    </w:p>
    <w:p w14:paraId="2B537A9F" w14:textId="77777777" w:rsidR="001940A1" w:rsidRDefault="001940A1">
      <w:pPr>
        <w:pStyle w:val="BodyText"/>
      </w:pPr>
    </w:p>
    <w:p w14:paraId="3C93E9DF" w14:textId="77777777" w:rsidR="001940A1" w:rsidRDefault="001E2172">
      <w:pPr>
        <w:pStyle w:val="ListParagraph"/>
        <w:numPr>
          <w:ilvl w:val="3"/>
          <w:numId w:val="7"/>
        </w:numPr>
        <w:tabs>
          <w:tab w:val="left" w:pos="487"/>
        </w:tabs>
        <w:spacing w:before="1"/>
        <w:ind w:right="650"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use</w:t>
      </w:r>
      <w:r>
        <w:rPr>
          <w:spacing w:val="-6"/>
          <w:sz w:val="16"/>
        </w:rPr>
        <w:t xml:space="preserve"> </w:t>
      </w:r>
      <w:r>
        <w:rPr>
          <w:sz w:val="16"/>
        </w:rPr>
        <w:t>good</w:t>
      </w:r>
      <w:r>
        <w:rPr>
          <w:spacing w:val="-6"/>
          <w:sz w:val="16"/>
        </w:rPr>
        <w:t xml:space="preserve"> </w:t>
      </w:r>
      <w:r>
        <w:rPr>
          <w:sz w:val="16"/>
        </w:rPr>
        <w:t>faith</w:t>
      </w:r>
      <w:r>
        <w:rPr>
          <w:spacing w:val="-6"/>
          <w:sz w:val="16"/>
        </w:rPr>
        <w:t xml:space="preserve"> </w:t>
      </w:r>
      <w:r>
        <w:rPr>
          <w:sz w:val="16"/>
        </w:rPr>
        <w:t>efforts</w:t>
      </w:r>
      <w:r>
        <w:rPr>
          <w:spacing w:val="-5"/>
          <w:sz w:val="16"/>
        </w:rPr>
        <w:t xml:space="preserve"> </w:t>
      </w:r>
      <w:r>
        <w:rPr>
          <w:sz w:val="16"/>
        </w:rPr>
        <w:t>to</w:t>
      </w:r>
      <w:r>
        <w:rPr>
          <w:spacing w:val="-6"/>
          <w:sz w:val="16"/>
        </w:rPr>
        <w:t xml:space="preserve"> </w:t>
      </w:r>
      <w:r>
        <w:rPr>
          <w:sz w:val="16"/>
        </w:rPr>
        <w:t>ensure subcontractor compliance with their EEO obligations.</w:t>
      </w:r>
    </w:p>
    <w:p w14:paraId="117FEE20" w14:textId="77777777" w:rsidR="001940A1" w:rsidRDefault="001940A1">
      <w:pPr>
        <w:pStyle w:val="BodyText"/>
        <w:rPr>
          <w:sz w:val="18"/>
        </w:rPr>
      </w:pPr>
    </w:p>
    <w:p w14:paraId="73DEFA7E" w14:textId="77777777" w:rsidR="001940A1" w:rsidRDefault="001E2172">
      <w:pPr>
        <w:pStyle w:val="Heading2"/>
        <w:numPr>
          <w:ilvl w:val="2"/>
          <w:numId w:val="7"/>
        </w:numPr>
        <w:tabs>
          <w:tab w:val="left" w:pos="409"/>
        </w:tabs>
        <w:spacing w:before="160"/>
        <w:ind w:left="408" w:hanging="289"/>
      </w:pPr>
      <w:r>
        <w:rPr>
          <w:spacing w:val="-2"/>
        </w:rPr>
        <w:t>Assurances</w:t>
      </w:r>
      <w:r>
        <w:rPr>
          <w:spacing w:val="3"/>
        </w:rPr>
        <w:t xml:space="preserve"> </w:t>
      </w:r>
      <w:r>
        <w:rPr>
          <w:spacing w:val="-2"/>
        </w:rPr>
        <w:t>Required:</w:t>
      </w:r>
    </w:p>
    <w:p w14:paraId="4C3CAECE" w14:textId="77777777" w:rsidR="001940A1" w:rsidRDefault="001940A1">
      <w:pPr>
        <w:pStyle w:val="BodyText"/>
        <w:rPr>
          <w:b/>
        </w:rPr>
      </w:pPr>
    </w:p>
    <w:p w14:paraId="4F0AF891" w14:textId="77777777" w:rsidR="001940A1" w:rsidRDefault="001E2172">
      <w:pPr>
        <w:pStyle w:val="ListParagraph"/>
        <w:numPr>
          <w:ilvl w:val="3"/>
          <w:numId w:val="7"/>
        </w:numPr>
        <w:tabs>
          <w:tab w:val="left" w:pos="553"/>
        </w:tabs>
        <w:spacing w:before="1"/>
        <w:ind w:right="294" w:firstLine="143"/>
        <w:rPr>
          <w:sz w:val="16"/>
        </w:rPr>
      </w:pPr>
      <w:r>
        <w:rPr>
          <w:sz w:val="16"/>
        </w:rPr>
        <w:t>The requirements of 49 CFR Part 26 and the State DOT’s</w:t>
      </w:r>
      <w:r>
        <w:rPr>
          <w:spacing w:val="-10"/>
          <w:sz w:val="16"/>
        </w:rPr>
        <w:t xml:space="preserve"> </w:t>
      </w:r>
      <w:r>
        <w:rPr>
          <w:sz w:val="16"/>
        </w:rPr>
        <w:t>FHWA-approved</w:t>
      </w:r>
      <w:r>
        <w:rPr>
          <w:spacing w:val="-10"/>
          <w:sz w:val="16"/>
        </w:rPr>
        <w:t xml:space="preserve"> </w:t>
      </w:r>
      <w:r>
        <w:rPr>
          <w:sz w:val="16"/>
        </w:rPr>
        <w:t>Disadvantaged</w:t>
      </w:r>
      <w:r>
        <w:rPr>
          <w:spacing w:val="-10"/>
          <w:sz w:val="16"/>
        </w:rPr>
        <w:t xml:space="preserve"> </w:t>
      </w:r>
      <w:r>
        <w:rPr>
          <w:sz w:val="16"/>
        </w:rPr>
        <w:t>Business</w:t>
      </w:r>
      <w:r>
        <w:rPr>
          <w:spacing w:val="-10"/>
          <w:sz w:val="16"/>
        </w:rPr>
        <w:t xml:space="preserve"> </w:t>
      </w:r>
      <w:r>
        <w:rPr>
          <w:sz w:val="16"/>
        </w:rPr>
        <w:t>Enterprise (DBE) program are incorporated by reference.</w:t>
      </w:r>
    </w:p>
    <w:p w14:paraId="72EEA372" w14:textId="77777777" w:rsidR="001940A1" w:rsidRDefault="001940A1">
      <w:pPr>
        <w:pStyle w:val="BodyText"/>
        <w:spacing w:before="3"/>
      </w:pPr>
    </w:p>
    <w:p w14:paraId="48014546" w14:textId="77777777" w:rsidR="001940A1" w:rsidRDefault="001E2172">
      <w:pPr>
        <w:pStyle w:val="ListParagraph"/>
        <w:numPr>
          <w:ilvl w:val="3"/>
          <w:numId w:val="7"/>
        </w:numPr>
        <w:tabs>
          <w:tab w:val="left" w:pos="553"/>
        </w:tabs>
        <w:ind w:right="154" w:firstLine="144"/>
        <w:rPr>
          <w:sz w:val="16"/>
        </w:rPr>
      </w:pPr>
      <w:r>
        <w:rPr>
          <w:sz w:val="16"/>
        </w:rPr>
        <w:t>The contractor, subrecipient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w:t>
      </w:r>
      <w:r>
        <w:rPr>
          <w:spacing w:val="-5"/>
          <w:sz w:val="16"/>
        </w:rPr>
        <w:t xml:space="preserve"> </w:t>
      </w:r>
      <w:r>
        <w:rPr>
          <w:sz w:val="16"/>
        </w:rPr>
        <w:t>to</w:t>
      </w:r>
      <w:r>
        <w:rPr>
          <w:spacing w:val="-5"/>
          <w:sz w:val="16"/>
        </w:rPr>
        <w:t xml:space="preserve"> </w:t>
      </w:r>
      <w:r>
        <w:rPr>
          <w:sz w:val="16"/>
        </w:rPr>
        <w:t>carry</w:t>
      </w:r>
      <w:r>
        <w:rPr>
          <w:spacing w:val="-4"/>
          <w:sz w:val="16"/>
        </w:rPr>
        <w:t xml:space="preserve"> </w:t>
      </w:r>
      <w:r>
        <w:rPr>
          <w:sz w:val="16"/>
        </w:rPr>
        <w:t>out</w:t>
      </w:r>
      <w:r>
        <w:rPr>
          <w:spacing w:val="-5"/>
          <w:sz w:val="16"/>
        </w:rPr>
        <w:t xml:space="preserve"> </w:t>
      </w:r>
      <w:r>
        <w:rPr>
          <w:sz w:val="16"/>
        </w:rPr>
        <w:t>these</w:t>
      </w:r>
      <w:r>
        <w:rPr>
          <w:spacing w:val="-5"/>
          <w:sz w:val="16"/>
        </w:rPr>
        <w:t xml:space="preserve"> </w:t>
      </w:r>
      <w:r>
        <w:rPr>
          <w:sz w:val="16"/>
        </w:rPr>
        <w:t>requirements</w:t>
      </w:r>
      <w:r>
        <w:rPr>
          <w:spacing w:val="-4"/>
          <w:sz w:val="16"/>
        </w:rPr>
        <w:t xml:space="preserve"> </w:t>
      </w:r>
      <w:r>
        <w:rPr>
          <w:sz w:val="16"/>
        </w:rPr>
        <w:t>is</w:t>
      </w:r>
      <w:r>
        <w:rPr>
          <w:spacing w:val="-4"/>
          <w:sz w:val="16"/>
        </w:rPr>
        <w:t xml:space="preserve"> </w:t>
      </w:r>
      <w:r>
        <w:rPr>
          <w:sz w:val="16"/>
        </w:rPr>
        <w:t>a</w:t>
      </w:r>
      <w:r>
        <w:rPr>
          <w:spacing w:val="-5"/>
          <w:sz w:val="16"/>
        </w:rPr>
        <w:t xml:space="preserve"> </w:t>
      </w:r>
      <w:r>
        <w:rPr>
          <w:sz w:val="16"/>
        </w:rPr>
        <w:t>material</w:t>
      </w:r>
      <w:r>
        <w:rPr>
          <w:spacing w:val="-4"/>
          <w:sz w:val="16"/>
        </w:rPr>
        <w:t xml:space="preserve"> </w:t>
      </w:r>
      <w:r>
        <w:rPr>
          <w:sz w:val="16"/>
        </w:rPr>
        <w:t>breach of this contract, which may result in the termination of this contract or such other remedy as the recipient deems appropriate, which may include, but is not limited to:</w:t>
      </w:r>
    </w:p>
    <w:p w14:paraId="73CB67D1" w14:textId="77777777" w:rsidR="001940A1" w:rsidRDefault="001E2172">
      <w:pPr>
        <w:pStyle w:val="ListParagraph"/>
        <w:numPr>
          <w:ilvl w:val="4"/>
          <w:numId w:val="7"/>
        </w:numPr>
        <w:tabs>
          <w:tab w:val="left" w:pos="503"/>
        </w:tabs>
        <w:spacing w:line="184" w:lineRule="exact"/>
        <w:ind w:hanging="239"/>
        <w:rPr>
          <w:sz w:val="16"/>
        </w:rPr>
      </w:pPr>
      <w:r>
        <w:rPr>
          <w:sz w:val="16"/>
        </w:rPr>
        <w:t>Withholding</w:t>
      </w:r>
      <w:r>
        <w:rPr>
          <w:spacing w:val="-10"/>
          <w:sz w:val="16"/>
        </w:rPr>
        <w:t xml:space="preserve"> </w:t>
      </w:r>
      <w:r>
        <w:rPr>
          <w:sz w:val="16"/>
        </w:rPr>
        <w:t>monthly</w:t>
      </w:r>
      <w:r>
        <w:rPr>
          <w:spacing w:val="-11"/>
          <w:sz w:val="16"/>
        </w:rPr>
        <w:t xml:space="preserve"> </w:t>
      </w:r>
      <w:r>
        <w:rPr>
          <w:sz w:val="16"/>
        </w:rPr>
        <w:t>progress</w:t>
      </w:r>
      <w:r>
        <w:rPr>
          <w:spacing w:val="-10"/>
          <w:sz w:val="16"/>
        </w:rPr>
        <w:t xml:space="preserve"> </w:t>
      </w:r>
      <w:r>
        <w:rPr>
          <w:spacing w:val="-2"/>
          <w:sz w:val="16"/>
        </w:rPr>
        <w:t>payments;</w:t>
      </w:r>
    </w:p>
    <w:p w14:paraId="5D5AB183" w14:textId="77777777" w:rsidR="001940A1" w:rsidRDefault="001E2172">
      <w:pPr>
        <w:pStyle w:val="ListParagraph"/>
        <w:numPr>
          <w:ilvl w:val="4"/>
          <w:numId w:val="7"/>
        </w:numPr>
        <w:tabs>
          <w:tab w:val="left" w:pos="503"/>
        </w:tabs>
        <w:spacing w:line="184" w:lineRule="exact"/>
        <w:ind w:hanging="239"/>
        <w:rPr>
          <w:sz w:val="16"/>
        </w:rPr>
      </w:pPr>
      <w:r>
        <w:rPr>
          <w:sz w:val="16"/>
        </w:rPr>
        <w:t>Assessing</w:t>
      </w:r>
      <w:r>
        <w:rPr>
          <w:spacing w:val="-11"/>
          <w:sz w:val="16"/>
        </w:rPr>
        <w:t xml:space="preserve"> </w:t>
      </w:r>
      <w:r>
        <w:rPr>
          <w:spacing w:val="-2"/>
          <w:sz w:val="16"/>
        </w:rPr>
        <w:t>sanctions;</w:t>
      </w:r>
    </w:p>
    <w:p w14:paraId="7B58E0B4" w14:textId="77777777" w:rsidR="001940A1" w:rsidRDefault="001E2172">
      <w:pPr>
        <w:pStyle w:val="ListParagraph"/>
        <w:numPr>
          <w:ilvl w:val="4"/>
          <w:numId w:val="7"/>
        </w:numPr>
        <w:tabs>
          <w:tab w:val="left" w:pos="503"/>
        </w:tabs>
        <w:spacing w:line="184" w:lineRule="exact"/>
        <w:ind w:hanging="239"/>
        <w:rPr>
          <w:sz w:val="16"/>
        </w:rPr>
      </w:pPr>
      <w:r>
        <w:rPr>
          <w:spacing w:val="-2"/>
          <w:sz w:val="16"/>
        </w:rPr>
        <w:t>Liquidated</w:t>
      </w:r>
      <w:r>
        <w:rPr>
          <w:spacing w:val="6"/>
          <w:sz w:val="16"/>
        </w:rPr>
        <w:t xml:space="preserve"> </w:t>
      </w:r>
      <w:r>
        <w:rPr>
          <w:spacing w:val="-2"/>
          <w:sz w:val="16"/>
        </w:rPr>
        <w:t>damages;</w:t>
      </w:r>
      <w:r>
        <w:rPr>
          <w:spacing w:val="5"/>
          <w:sz w:val="16"/>
        </w:rPr>
        <w:t xml:space="preserve"> </w:t>
      </w:r>
      <w:r>
        <w:rPr>
          <w:spacing w:val="-2"/>
          <w:sz w:val="16"/>
        </w:rPr>
        <w:t>and/or</w:t>
      </w:r>
    </w:p>
    <w:p w14:paraId="1BB14BBC" w14:textId="77777777" w:rsidR="001940A1" w:rsidRDefault="001E2172">
      <w:pPr>
        <w:pStyle w:val="ListParagraph"/>
        <w:numPr>
          <w:ilvl w:val="4"/>
          <w:numId w:val="7"/>
        </w:numPr>
        <w:tabs>
          <w:tab w:val="left" w:pos="503"/>
        </w:tabs>
        <w:spacing w:before="1"/>
        <w:ind w:left="120" w:right="293" w:firstLine="143"/>
        <w:rPr>
          <w:sz w:val="16"/>
        </w:rPr>
      </w:pPr>
      <w:r>
        <w:rPr>
          <w:sz w:val="16"/>
        </w:rPr>
        <w:t>Disqualifying</w:t>
      </w:r>
      <w:r>
        <w:rPr>
          <w:spacing w:val="-6"/>
          <w:sz w:val="16"/>
        </w:rPr>
        <w:t xml:space="preserve"> </w:t>
      </w:r>
      <w:r>
        <w:rPr>
          <w:sz w:val="16"/>
        </w:rPr>
        <w:t>the</w:t>
      </w:r>
      <w:r>
        <w:rPr>
          <w:spacing w:val="-6"/>
          <w:sz w:val="16"/>
        </w:rPr>
        <w:t xml:space="preserve"> </w:t>
      </w:r>
      <w:r>
        <w:rPr>
          <w:sz w:val="16"/>
        </w:rPr>
        <w:t>contractor</w:t>
      </w:r>
      <w:r>
        <w:rPr>
          <w:spacing w:val="-6"/>
          <w:sz w:val="16"/>
        </w:rPr>
        <w:t xml:space="preserve"> </w:t>
      </w:r>
      <w:r>
        <w:rPr>
          <w:sz w:val="16"/>
        </w:rPr>
        <w:t>from</w:t>
      </w:r>
      <w:r>
        <w:rPr>
          <w:spacing w:val="-5"/>
          <w:sz w:val="16"/>
        </w:rPr>
        <w:t xml:space="preserve"> </w:t>
      </w:r>
      <w:r>
        <w:rPr>
          <w:sz w:val="16"/>
        </w:rPr>
        <w:t>future</w:t>
      </w:r>
      <w:r>
        <w:rPr>
          <w:spacing w:val="-6"/>
          <w:sz w:val="16"/>
        </w:rPr>
        <w:t xml:space="preserve"> </w:t>
      </w:r>
      <w:r>
        <w:rPr>
          <w:sz w:val="16"/>
        </w:rPr>
        <w:t>bidding</w:t>
      </w:r>
      <w:r>
        <w:rPr>
          <w:spacing w:val="-5"/>
          <w:sz w:val="16"/>
        </w:rPr>
        <w:t xml:space="preserve"> </w:t>
      </w:r>
      <w:r>
        <w:rPr>
          <w:sz w:val="16"/>
        </w:rPr>
        <w:t>as</w:t>
      </w:r>
      <w:r>
        <w:rPr>
          <w:spacing w:val="-5"/>
          <w:sz w:val="16"/>
        </w:rPr>
        <w:t xml:space="preserve"> </w:t>
      </w:r>
      <w:r>
        <w:rPr>
          <w:sz w:val="16"/>
        </w:rPr>
        <w:t xml:space="preserve">non- </w:t>
      </w:r>
      <w:r>
        <w:rPr>
          <w:spacing w:val="-2"/>
          <w:sz w:val="16"/>
        </w:rPr>
        <w:t>responsible.</w:t>
      </w:r>
    </w:p>
    <w:p w14:paraId="7BB325F6" w14:textId="77777777" w:rsidR="001940A1" w:rsidRDefault="001E2172">
      <w:pPr>
        <w:pStyle w:val="ListParagraph"/>
        <w:numPr>
          <w:ilvl w:val="3"/>
          <w:numId w:val="7"/>
        </w:numPr>
        <w:tabs>
          <w:tab w:val="left" w:pos="553"/>
        </w:tabs>
        <w:ind w:right="251" w:firstLine="144"/>
        <w:rPr>
          <w:sz w:val="16"/>
        </w:rPr>
      </w:pPr>
      <w:r>
        <w:rPr>
          <w:sz w:val="16"/>
        </w:rPr>
        <w:t>The Title VI and nondiscrimination provisions of U.S. DOT</w:t>
      </w:r>
      <w:r>
        <w:rPr>
          <w:spacing w:val="-5"/>
          <w:sz w:val="16"/>
        </w:rPr>
        <w:t xml:space="preserve"> </w:t>
      </w:r>
      <w:r>
        <w:rPr>
          <w:sz w:val="16"/>
        </w:rPr>
        <w:t>Order</w:t>
      </w:r>
      <w:r>
        <w:rPr>
          <w:spacing w:val="-5"/>
          <w:sz w:val="16"/>
        </w:rPr>
        <w:t xml:space="preserve"> </w:t>
      </w:r>
      <w:r>
        <w:rPr>
          <w:sz w:val="16"/>
        </w:rPr>
        <w:t>1050.2A</w:t>
      </w:r>
      <w:r>
        <w:rPr>
          <w:spacing w:val="-5"/>
          <w:sz w:val="16"/>
        </w:rPr>
        <w:t xml:space="preserve"> </w:t>
      </w:r>
      <w:r>
        <w:rPr>
          <w:sz w:val="16"/>
        </w:rPr>
        <w:t>at</w:t>
      </w:r>
      <w:r>
        <w:rPr>
          <w:spacing w:val="-5"/>
          <w:sz w:val="16"/>
        </w:rPr>
        <w:t xml:space="preserve"> </w:t>
      </w:r>
      <w:r>
        <w:rPr>
          <w:sz w:val="16"/>
        </w:rPr>
        <w:t>Appendixes</w:t>
      </w:r>
      <w:r>
        <w:rPr>
          <w:spacing w:val="-5"/>
          <w:sz w:val="16"/>
        </w:rPr>
        <w:t xml:space="preserve"> </w:t>
      </w:r>
      <w:r>
        <w:rPr>
          <w:sz w:val="16"/>
        </w:rPr>
        <w:t>A</w:t>
      </w:r>
      <w:r>
        <w:rPr>
          <w:spacing w:val="-5"/>
          <w:sz w:val="16"/>
        </w:rPr>
        <w:t xml:space="preserve"> </w:t>
      </w:r>
      <w:r>
        <w:rPr>
          <w:sz w:val="16"/>
        </w:rPr>
        <w:t>and</w:t>
      </w:r>
      <w:r>
        <w:rPr>
          <w:spacing w:val="-5"/>
          <w:sz w:val="16"/>
        </w:rPr>
        <w:t xml:space="preserve"> </w:t>
      </w:r>
      <w:r>
        <w:rPr>
          <w:sz w:val="16"/>
        </w:rPr>
        <w:t>E</w:t>
      </w:r>
      <w:r>
        <w:rPr>
          <w:spacing w:val="-5"/>
          <w:sz w:val="16"/>
        </w:rPr>
        <w:t xml:space="preserve"> </w:t>
      </w:r>
      <w:r>
        <w:rPr>
          <w:sz w:val="16"/>
        </w:rPr>
        <w:t>are</w:t>
      </w:r>
      <w:r>
        <w:rPr>
          <w:spacing w:val="-5"/>
          <w:sz w:val="16"/>
        </w:rPr>
        <w:t xml:space="preserve"> </w:t>
      </w:r>
      <w:r>
        <w:rPr>
          <w:sz w:val="16"/>
        </w:rPr>
        <w:t>incorporated by reference.</w:t>
      </w:r>
      <w:r>
        <w:rPr>
          <w:spacing w:val="40"/>
          <w:sz w:val="16"/>
        </w:rPr>
        <w:t xml:space="preserve"> </w:t>
      </w:r>
      <w:r>
        <w:rPr>
          <w:sz w:val="16"/>
        </w:rPr>
        <w:t>49 CFR Part 21.</w:t>
      </w:r>
    </w:p>
    <w:p w14:paraId="22C45730" w14:textId="77777777" w:rsidR="001940A1" w:rsidRDefault="001940A1">
      <w:pPr>
        <w:pStyle w:val="BodyText"/>
        <w:spacing w:before="11"/>
        <w:rPr>
          <w:sz w:val="15"/>
        </w:rPr>
      </w:pPr>
    </w:p>
    <w:p w14:paraId="615199FD" w14:textId="77777777" w:rsidR="001940A1" w:rsidRDefault="001E2172">
      <w:pPr>
        <w:pStyle w:val="ListParagraph"/>
        <w:numPr>
          <w:ilvl w:val="2"/>
          <w:numId w:val="7"/>
        </w:numPr>
        <w:tabs>
          <w:tab w:val="left" w:pos="387"/>
        </w:tabs>
        <w:ind w:right="286" w:firstLine="0"/>
        <w:rPr>
          <w:b/>
          <w:sz w:val="16"/>
        </w:rPr>
      </w:pPr>
      <w:r>
        <w:rPr>
          <w:b/>
          <w:sz w:val="16"/>
        </w:rPr>
        <w:t xml:space="preserve">Records and Reports: </w:t>
      </w:r>
      <w:r>
        <w:rPr>
          <w:sz w:val="16"/>
        </w:rPr>
        <w:t>The contractor shall keep such records</w:t>
      </w:r>
      <w:r>
        <w:rPr>
          <w:spacing w:val="-5"/>
          <w:sz w:val="16"/>
        </w:rPr>
        <w:t xml:space="preserve"> </w:t>
      </w:r>
      <w:r>
        <w:rPr>
          <w:sz w:val="16"/>
        </w:rPr>
        <w:t>as</w:t>
      </w:r>
      <w:r>
        <w:rPr>
          <w:spacing w:val="-5"/>
          <w:sz w:val="16"/>
        </w:rPr>
        <w:t xml:space="preserve"> </w:t>
      </w:r>
      <w:r>
        <w:rPr>
          <w:sz w:val="16"/>
        </w:rPr>
        <w:t>necessary</w:t>
      </w:r>
      <w:r>
        <w:rPr>
          <w:spacing w:val="-5"/>
          <w:sz w:val="16"/>
        </w:rPr>
        <w:t xml:space="preserve"> </w:t>
      </w:r>
      <w:r>
        <w:rPr>
          <w:sz w:val="16"/>
        </w:rPr>
        <w:t>to</w:t>
      </w:r>
      <w:r>
        <w:rPr>
          <w:spacing w:val="-6"/>
          <w:sz w:val="16"/>
        </w:rPr>
        <w:t xml:space="preserve"> </w:t>
      </w:r>
      <w:r>
        <w:rPr>
          <w:sz w:val="16"/>
        </w:rPr>
        <w:t>document</w:t>
      </w:r>
      <w:r>
        <w:rPr>
          <w:spacing w:val="-4"/>
          <w:sz w:val="16"/>
        </w:rPr>
        <w:t xml:space="preserve"> </w:t>
      </w:r>
      <w:r>
        <w:rPr>
          <w:sz w:val="16"/>
        </w:rPr>
        <w:t>compliance</w:t>
      </w:r>
      <w:r>
        <w:rPr>
          <w:spacing w:val="-6"/>
          <w:sz w:val="16"/>
        </w:rPr>
        <w:t xml:space="preserve"> </w:t>
      </w:r>
      <w:r>
        <w:rPr>
          <w:sz w:val="16"/>
        </w:rPr>
        <w:t>with</w:t>
      </w:r>
      <w:r>
        <w:rPr>
          <w:spacing w:val="-6"/>
          <w:sz w:val="16"/>
        </w:rPr>
        <w:t xml:space="preserve"> </w:t>
      </w:r>
      <w:r>
        <w:rPr>
          <w:sz w:val="16"/>
        </w:rPr>
        <w:t>the</w:t>
      </w:r>
      <w:r>
        <w:rPr>
          <w:spacing w:val="-6"/>
          <w:sz w:val="16"/>
        </w:rPr>
        <w:t xml:space="preserve"> </w:t>
      </w:r>
      <w:r>
        <w:rPr>
          <w:sz w:val="16"/>
        </w:rPr>
        <w:t>EEO requirements.</w:t>
      </w:r>
      <w:r>
        <w:rPr>
          <w:spacing w:val="39"/>
          <w:sz w:val="16"/>
        </w:rPr>
        <w:t xml:space="preserve"> </w:t>
      </w:r>
      <w:r>
        <w:rPr>
          <w:sz w:val="16"/>
        </w:rPr>
        <w:t>Such</w:t>
      </w:r>
      <w:r>
        <w:rPr>
          <w:spacing w:val="-3"/>
          <w:sz w:val="16"/>
        </w:rPr>
        <w:t xml:space="preserve"> </w:t>
      </w:r>
      <w:r>
        <w:rPr>
          <w:sz w:val="16"/>
        </w:rPr>
        <w:t>records</w:t>
      </w:r>
      <w:r>
        <w:rPr>
          <w:spacing w:val="-2"/>
          <w:sz w:val="16"/>
        </w:rPr>
        <w:t xml:space="preserve"> </w:t>
      </w:r>
      <w:r>
        <w:rPr>
          <w:sz w:val="16"/>
        </w:rPr>
        <w:t>shall</w:t>
      </w:r>
      <w:r>
        <w:rPr>
          <w:spacing w:val="-2"/>
          <w:sz w:val="16"/>
        </w:rPr>
        <w:t xml:space="preserve"> </w:t>
      </w:r>
      <w:r>
        <w:rPr>
          <w:sz w:val="16"/>
        </w:rPr>
        <w:t>be</w:t>
      </w:r>
      <w:r>
        <w:rPr>
          <w:spacing w:val="-3"/>
          <w:sz w:val="16"/>
        </w:rPr>
        <w:t xml:space="preserve"> </w:t>
      </w:r>
      <w:r>
        <w:rPr>
          <w:sz w:val="16"/>
        </w:rPr>
        <w:t>retained</w:t>
      </w:r>
      <w:r>
        <w:rPr>
          <w:spacing w:val="-3"/>
          <w:sz w:val="16"/>
        </w:rPr>
        <w:t xml:space="preserve"> </w:t>
      </w:r>
      <w:r>
        <w:rPr>
          <w:sz w:val="16"/>
        </w:rPr>
        <w:t>for</w:t>
      </w:r>
      <w:r>
        <w:rPr>
          <w:spacing w:val="-3"/>
          <w:sz w:val="16"/>
        </w:rPr>
        <w:t xml:space="preserve"> </w:t>
      </w:r>
      <w:r>
        <w:rPr>
          <w:sz w:val="16"/>
        </w:rPr>
        <w:t>a</w:t>
      </w:r>
      <w:r>
        <w:rPr>
          <w:spacing w:val="-1"/>
          <w:sz w:val="16"/>
        </w:rPr>
        <w:t xml:space="preserve"> </w:t>
      </w:r>
      <w:r>
        <w:rPr>
          <w:sz w:val="16"/>
        </w:rPr>
        <w:t>period</w:t>
      </w:r>
      <w:r>
        <w:rPr>
          <w:spacing w:val="-3"/>
          <w:sz w:val="16"/>
        </w:rPr>
        <w:t xml:space="preserve"> </w:t>
      </w:r>
      <w:r>
        <w:rPr>
          <w:sz w:val="16"/>
        </w:rPr>
        <w:t>of three years following the date of the final payment to the contractor for all contract work and shall be available at reasonable times and places for inspection by authorized representatives of the contracting agency and the FHWA.</w:t>
      </w:r>
    </w:p>
    <w:p w14:paraId="128D58AD" w14:textId="77777777" w:rsidR="001940A1" w:rsidRDefault="001940A1">
      <w:pPr>
        <w:pStyle w:val="BodyText"/>
      </w:pPr>
    </w:p>
    <w:p w14:paraId="538FAF8D" w14:textId="77777777" w:rsidR="001940A1" w:rsidRDefault="001E2172">
      <w:pPr>
        <w:pStyle w:val="ListParagraph"/>
        <w:numPr>
          <w:ilvl w:val="3"/>
          <w:numId w:val="7"/>
        </w:numPr>
        <w:tabs>
          <w:tab w:val="left" w:pos="486"/>
        </w:tabs>
        <w:ind w:right="375" w:firstLine="143"/>
        <w:rPr>
          <w:sz w:val="16"/>
        </w:rPr>
      </w:pPr>
      <w:r>
        <w:rPr>
          <w:sz w:val="16"/>
        </w:rPr>
        <w:t>The</w:t>
      </w:r>
      <w:r>
        <w:rPr>
          <w:spacing w:val="-6"/>
          <w:sz w:val="16"/>
        </w:rPr>
        <w:t xml:space="preserve"> </w:t>
      </w:r>
      <w:r>
        <w:rPr>
          <w:sz w:val="16"/>
        </w:rPr>
        <w:t>records</w:t>
      </w:r>
      <w:r>
        <w:rPr>
          <w:spacing w:val="-5"/>
          <w:sz w:val="16"/>
        </w:rPr>
        <w:t xml:space="preserve"> </w:t>
      </w:r>
      <w:r>
        <w:rPr>
          <w:sz w:val="16"/>
        </w:rPr>
        <w:t>kept</w:t>
      </w:r>
      <w:r>
        <w:rPr>
          <w:spacing w:val="-6"/>
          <w:sz w:val="16"/>
        </w:rPr>
        <w:t xml:space="preserve"> </w:t>
      </w:r>
      <w:r>
        <w:rPr>
          <w:sz w:val="16"/>
        </w:rPr>
        <w:t>by</w:t>
      </w:r>
      <w:r>
        <w:rPr>
          <w:spacing w:val="-5"/>
          <w:sz w:val="16"/>
        </w:rPr>
        <w:t xml:space="preserve"> </w:t>
      </w:r>
      <w:r>
        <w:rPr>
          <w:sz w:val="16"/>
        </w:rPr>
        <w:t>the</w:t>
      </w:r>
      <w:r>
        <w:rPr>
          <w:spacing w:val="-6"/>
          <w:sz w:val="16"/>
        </w:rPr>
        <w:t xml:space="preserve"> </w:t>
      </w:r>
      <w:r>
        <w:rPr>
          <w:sz w:val="16"/>
        </w:rPr>
        <w:t>contractor</w:t>
      </w:r>
      <w:r>
        <w:rPr>
          <w:spacing w:val="-6"/>
          <w:sz w:val="16"/>
        </w:rPr>
        <w:t xml:space="preserve"> </w:t>
      </w:r>
      <w:r>
        <w:rPr>
          <w:sz w:val="16"/>
        </w:rPr>
        <w:t>shall</w:t>
      </w:r>
      <w:r>
        <w:rPr>
          <w:spacing w:val="-5"/>
          <w:sz w:val="16"/>
        </w:rPr>
        <w:t xml:space="preserve"> </w:t>
      </w:r>
      <w:r>
        <w:rPr>
          <w:sz w:val="16"/>
        </w:rPr>
        <w:t>document</w:t>
      </w:r>
      <w:r>
        <w:rPr>
          <w:spacing w:val="-6"/>
          <w:sz w:val="16"/>
        </w:rPr>
        <w:t xml:space="preserve"> </w:t>
      </w:r>
      <w:r>
        <w:rPr>
          <w:sz w:val="16"/>
        </w:rPr>
        <w:t xml:space="preserve">the </w:t>
      </w:r>
      <w:r>
        <w:rPr>
          <w:spacing w:val="-2"/>
          <w:sz w:val="16"/>
        </w:rPr>
        <w:t>following:</w:t>
      </w:r>
    </w:p>
    <w:p w14:paraId="4A4E91BC" w14:textId="77777777" w:rsidR="001940A1" w:rsidRDefault="001940A1">
      <w:pPr>
        <w:rPr>
          <w:sz w:val="16"/>
        </w:rPr>
        <w:sectPr w:rsidR="001940A1">
          <w:pgSz w:w="12240" w:h="15840"/>
          <w:pgMar w:top="1360" w:right="1340" w:bottom="440" w:left="1320" w:header="0" w:footer="254" w:gutter="0"/>
          <w:cols w:num="2" w:space="720" w:equalWidth="0">
            <w:col w:w="4604" w:space="291"/>
            <w:col w:w="4685"/>
          </w:cols>
        </w:sectPr>
      </w:pPr>
    </w:p>
    <w:p w14:paraId="4339A726" w14:textId="77777777" w:rsidR="001940A1" w:rsidRDefault="001E2172">
      <w:pPr>
        <w:pStyle w:val="ListParagraph"/>
        <w:numPr>
          <w:ilvl w:val="4"/>
          <w:numId w:val="7"/>
        </w:numPr>
        <w:tabs>
          <w:tab w:val="left" w:pos="647"/>
        </w:tabs>
        <w:spacing w:before="80"/>
        <w:ind w:left="119" w:right="226" w:firstLine="288"/>
        <w:rPr>
          <w:sz w:val="16"/>
        </w:rPr>
      </w:pPr>
      <w:bookmarkStart w:id="3" w:name="III._NONSEGREGATED_FACILITIES"/>
      <w:bookmarkStart w:id="4" w:name="IV._DAVIS-BACON_AND_RELATED_ACT_PROVISIO"/>
      <w:bookmarkEnd w:id="3"/>
      <w:bookmarkEnd w:id="4"/>
      <w:r>
        <w:rPr>
          <w:sz w:val="16"/>
        </w:rPr>
        <w:lastRenderedPageBreak/>
        <w:t>The number and work hours of minority and non- minority</w:t>
      </w:r>
      <w:r>
        <w:rPr>
          <w:spacing w:val="-5"/>
          <w:sz w:val="16"/>
        </w:rPr>
        <w:t xml:space="preserve"> </w:t>
      </w:r>
      <w:r>
        <w:rPr>
          <w:sz w:val="16"/>
        </w:rPr>
        <w:t>group</w:t>
      </w:r>
      <w:r>
        <w:rPr>
          <w:spacing w:val="-6"/>
          <w:sz w:val="16"/>
        </w:rPr>
        <w:t xml:space="preserve"> </w:t>
      </w:r>
      <w:r>
        <w:rPr>
          <w:sz w:val="16"/>
        </w:rPr>
        <w:t>members</w:t>
      </w:r>
      <w:r>
        <w:rPr>
          <w:spacing w:val="-5"/>
          <w:sz w:val="16"/>
        </w:rPr>
        <w:t xml:space="preserve"> </w:t>
      </w:r>
      <w:r>
        <w:rPr>
          <w:sz w:val="16"/>
        </w:rPr>
        <w:t>and</w:t>
      </w:r>
      <w:r>
        <w:rPr>
          <w:spacing w:val="-6"/>
          <w:sz w:val="16"/>
        </w:rPr>
        <w:t xml:space="preserve"> </w:t>
      </w:r>
      <w:r>
        <w:rPr>
          <w:sz w:val="16"/>
        </w:rPr>
        <w:t>women</w:t>
      </w:r>
      <w:r>
        <w:rPr>
          <w:spacing w:val="-6"/>
          <w:sz w:val="16"/>
        </w:rPr>
        <w:t xml:space="preserve"> </w:t>
      </w:r>
      <w:r>
        <w:rPr>
          <w:sz w:val="16"/>
        </w:rPr>
        <w:t>employed</w:t>
      </w:r>
      <w:r>
        <w:rPr>
          <w:spacing w:val="-6"/>
          <w:sz w:val="16"/>
        </w:rPr>
        <w:t xml:space="preserve"> </w:t>
      </w:r>
      <w:r>
        <w:rPr>
          <w:sz w:val="16"/>
        </w:rPr>
        <w:t>in</w:t>
      </w:r>
      <w:r>
        <w:rPr>
          <w:spacing w:val="-6"/>
          <w:sz w:val="16"/>
        </w:rPr>
        <w:t xml:space="preserve"> </w:t>
      </w:r>
      <w:r>
        <w:rPr>
          <w:sz w:val="16"/>
        </w:rPr>
        <w:t>each</w:t>
      </w:r>
      <w:r>
        <w:rPr>
          <w:spacing w:val="-6"/>
          <w:sz w:val="16"/>
        </w:rPr>
        <w:t xml:space="preserve"> </w:t>
      </w:r>
      <w:r>
        <w:rPr>
          <w:sz w:val="16"/>
        </w:rPr>
        <w:t>work classification on the project;</w:t>
      </w:r>
    </w:p>
    <w:p w14:paraId="15CE2C15" w14:textId="77777777" w:rsidR="001940A1" w:rsidRDefault="001940A1">
      <w:pPr>
        <w:pStyle w:val="BodyText"/>
        <w:spacing w:before="10"/>
        <w:rPr>
          <w:sz w:val="15"/>
        </w:rPr>
      </w:pPr>
    </w:p>
    <w:p w14:paraId="217DDBDA" w14:textId="77777777" w:rsidR="001940A1" w:rsidRDefault="001E2172">
      <w:pPr>
        <w:pStyle w:val="ListParagraph"/>
        <w:numPr>
          <w:ilvl w:val="4"/>
          <w:numId w:val="7"/>
        </w:numPr>
        <w:tabs>
          <w:tab w:val="left" w:pos="647"/>
        </w:tabs>
        <w:spacing w:before="1"/>
        <w:ind w:left="263" w:right="301" w:firstLine="143"/>
        <w:rPr>
          <w:sz w:val="16"/>
        </w:rPr>
      </w:pPr>
      <w:r>
        <w:rPr>
          <w:sz w:val="16"/>
        </w:rPr>
        <w:t>The</w:t>
      </w:r>
      <w:r>
        <w:rPr>
          <w:spacing w:val="-7"/>
          <w:sz w:val="16"/>
        </w:rPr>
        <w:t xml:space="preserve"> </w:t>
      </w:r>
      <w:r>
        <w:rPr>
          <w:sz w:val="16"/>
        </w:rPr>
        <w:t>progress</w:t>
      </w:r>
      <w:r>
        <w:rPr>
          <w:spacing w:val="-5"/>
          <w:sz w:val="16"/>
        </w:rPr>
        <w:t xml:space="preserve"> </w:t>
      </w:r>
      <w:r>
        <w:rPr>
          <w:sz w:val="16"/>
        </w:rPr>
        <w:t>and</w:t>
      </w:r>
      <w:r>
        <w:rPr>
          <w:spacing w:val="-7"/>
          <w:sz w:val="16"/>
        </w:rPr>
        <w:t xml:space="preserve"> </w:t>
      </w:r>
      <w:r>
        <w:rPr>
          <w:sz w:val="16"/>
        </w:rPr>
        <w:t>efforts</w:t>
      </w:r>
      <w:r>
        <w:rPr>
          <w:spacing w:val="-6"/>
          <w:sz w:val="16"/>
        </w:rPr>
        <w:t xml:space="preserve"> </w:t>
      </w:r>
      <w:r>
        <w:rPr>
          <w:sz w:val="16"/>
        </w:rPr>
        <w:t>being</w:t>
      </w:r>
      <w:r>
        <w:rPr>
          <w:spacing w:val="-5"/>
          <w:sz w:val="16"/>
        </w:rPr>
        <w:t xml:space="preserve"> </w:t>
      </w:r>
      <w:r>
        <w:rPr>
          <w:sz w:val="16"/>
        </w:rPr>
        <w:t>made</w:t>
      </w:r>
      <w:r>
        <w:rPr>
          <w:spacing w:val="-7"/>
          <w:sz w:val="16"/>
        </w:rPr>
        <w:t xml:space="preserve"> </w:t>
      </w:r>
      <w:r>
        <w:rPr>
          <w:sz w:val="16"/>
        </w:rPr>
        <w:t>in</w:t>
      </w:r>
      <w:r>
        <w:rPr>
          <w:spacing w:val="-7"/>
          <w:sz w:val="16"/>
        </w:rPr>
        <w:t xml:space="preserve"> </w:t>
      </w:r>
      <w:r>
        <w:rPr>
          <w:sz w:val="16"/>
        </w:rPr>
        <w:t>cooperation with unions, when applicable, to increase employment opportunities for minorities and women; and</w:t>
      </w:r>
    </w:p>
    <w:p w14:paraId="7467F2D7" w14:textId="77777777" w:rsidR="001940A1" w:rsidRDefault="001940A1">
      <w:pPr>
        <w:pStyle w:val="BodyText"/>
      </w:pPr>
    </w:p>
    <w:p w14:paraId="52DC083B" w14:textId="77777777" w:rsidR="001940A1" w:rsidRDefault="001E2172">
      <w:pPr>
        <w:pStyle w:val="ListParagraph"/>
        <w:numPr>
          <w:ilvl w:val="4"/>
          <w:numId w:val="7"/>
        </w:numPr>
        <w:tabs>
          <w:tab w:val="left" w:pos="647"/>
        </w:tabs>
        <w:ind w:left="264" w:right="61" w:firstLine="143"/>
        <w:rPr>
          <w:sz w:val="16"/>
        </w:rPr>
      </w:pPr>
      <w:r>
        <w:rPr>
          <w:sz w:val="16"/>
        </w:rPr>
        <w:t>The</w:t>
      </w:r>
      <w:r>
        <w:rPr>
          <w:spacing w:val="-6"/>
          <w:sz w:val="16"/>
        </w:rPr>
        <w:t xml:space="preserve"> </w:t>
      </w:r>
      <w:r>
        <w:rPr>
          <w:sz w:val="16"/>
        </w:rPr>
        <w:t>progress</w:t>
      </w:r>
      <w:r>
        <w:rPr>
          <w:spacing w:val="-4"/>
          <w:sz w:val="16"/>
        </w:rPr>
        <w:t xml:space="preserve"> </w:t>
      </w:r>
      <w:r>
        <w:rPr>
          <w:sz w:val="16"/>
        </w:rPr>
        <w:t>and</w:t>
      </w:r>
      <w:r>
        <w:rPr>
          <w:spacing w:val="-6"/>
          <w:sz w:val="16"/>
        </w:rPr>
        <w:t xml:space="preserve"> </w:t>
      </w:r>
      <w:r>
        <w:rPr>
          <w:sz w:val="16"/>
        </w:rPr>
        <w:t>efforts</w:t>
      </w:r>
      <w:r>
        <w:rPr>
          <w:spacing w:val="-5"/>
          <w:sz w:val="16"/>
        </w:rPr>
        <w:t xml:space="preserve"> </w:t>
      </w:r>
      <w:r>
        <w:rPr>
          <w:sz w:val="16"/>
        </w:rPr>
        <w:t>being</w:t>
      </w:r>
      <w:r>
        <w:rPr>
          <w:spacing w:val="-4"/>
          <w:sz w:val="16"/>
        </w:rPr>
        <w:t xml:space="preserve"> </w:t>
      </w:r>
      <w:r>
        <w:rPr>
          <w:sz w:val="16"/>
        </w:rPr>
        <w:t>made</w:t>
      </w:r>
      <w:r>
        <w:rPr>
          <w:spacing w:val="-6"/>
          <w:sz w:val="16"/>
        </w:rPr>
        <w:t xml:space="preserve"> </w:t>
      </w:r>
      <w:r>
        <w:rPr>
          <w:sz w:val="16"/>
        </w:rPr>
        <w:t>in</w:t>
      </w:r>
      <w:r>
        <w:rPr>
          <w:spacing w:val="-6"/>
          <w:sz w:val="16"/>
        </w:rPr>
        <w:t xml:space="preserve"> </w:t>
      </w:r>
      <w:r>
        <w:rPr>
          <w:sz w:val="16"/>
        </w:rPr>
        <w:t>locating,</w:t>
      </w:r>
      <w:r>
        <w:rPr>
          <w:spacing w:val="-6"/>
          <w:sz w:val="16"/>
        </w:rPr>
        <w:t xml:space="preserve"> </w:t>
      </w:r>
      <w:r>
        <w:rPr>
          <w:sz w:val="16"/>
        </w:rPr>
        <w:t>hiring, training, qualifying, and upgrading minorities and women.</w:t>
      </w:r>
    </w:p>
    <w:p w14:paraId="5E34AF73" w14:textId="77777777" w:rsidR="001940A1" w:rsidRDefault="001940A1">
      <w:pPr>
        <w:pStyle w:val="BodyText"/>
      </w:pPr>
    </w:p>
    <w:p w14:paraId="263BBDD3" w14:textId="77777777" w:rsidR="001940A1" w:rsidRDefault="001E2172">
      <w:pPr>
        <w:pStyle w:val="ListParagraph"/>
        <w:numPr>
          <w:ilvl w:val="3"/>
          <w:numId w:val="7"/>
        </w:numPr>
        <w:tabs>
          <w:tab w:val="left" w:pos="486"/>
        </w:tabs>
        <w:ind w:right="56" w:firstLine="144"/>
        <w:rPr>
          <w:sz w:val="16"/>
        </w:rPr>
      </w:pPr>
      <w:r>
        <w:rPr>
          <w:sz w:val="16"/>
        </w:rPr>
        <w:t>The</w:t>
      </w:r>
      <w:r>
        <w:rPr>
          <w:spacing w:val="-2"/>
          <w:sz w:val="16"/>
        </w:rPr>
        <w:t xml:space="preserve"> </w:t>
      </w:r>
      <w:r>
        <w:rPr>
          <w:sz w:val="16"/>
        </w:rPr>
        <w:t>contractors</w:t>
      </w:r>
      <w:r>
        <w:rPr>
          <w:spacing w:val="-1"/>
          <w:sz w:val="16"/>
        </w:rPr>
        <w:t xml:space="preserve"> </w:t>
      </w:r>
      <w:r>
        <w:rPr>
          <w:sz w:val="16"/>
        </w:rPr>
        <w:t>and</w:t>
      </w:r>
      <w:r>
        <w:rPr>
          <w:spacing w:val="-2"/>
          <w:sz w:val="16"/>
        </w:rPr>
        <w:t xml:space="preserve"> </w:t>
      </w:r>
      <w:r>
        <w:rPr>
          <w:sz w:val="16"/>
        </w:rPr>
        <w:t>subcontractors</w:t>
      </w:r>
      <w:r>
        <w:rPr>
          <w:spacing w:val="-1"/>
          <w:sz w:val="16"/>
        </w:rPr>
        <w:t xml:space="preserve"> </w:t>
      </w:r>
      <w:r>
        <w:rPr>
          <w:sz w:val="16"/>
        </w:rPr>
        <w:t>will</w:t>
      </w:r>
      <w:r>
        <w:rPr>
          <w:spacing w:val="-1"/>
          <w:sz w:val="16"/>
        </w:rPr>
        <w:t xml:space="preserve"> </w:t>
      </w:r>
      <w:r>
        <w:rPr>
          <w:sz w:val="16"/>
        </w:rPr>
        <w:t>submit</w:t>
      </w:r>
      <w:r>
        <w:rPr>
          <w:spacing w:val="-3"/>
          <w:sz w:val="16"/>
        </w:rPr>
        <w:t xml:space="preserve"> </w:t>
      </w:r>
      <w:r>
        <w:rPr>
          <w:sz w:val="16"/>
        </w:rPr>
        <w:t>an</w:t>
      </w:r>
      <w:r>
        <w:rPr>
          <w:spacing w:val="-2"/>
          <w:sz w:val="16"/>
        </w:rPr>
        <w:t xml:space="preserve"> </w:t>
      </w:r>
      <w:r>
        <w:rPr>
          <w:sz w:val="16"/>
        </w:rPr>
        <w:t>annual report to the contracting agency each July for the duration of the</w:t>
      </w:r>
      <w:r>
        <w:rPr>
          <w:spacing w:val="-3"/>
          <w:sz w:val="16"/>
        </w:rPr>
        <w:t xml:space="preserve"> </w:t>
      </w:r>
      <w:r>
        <w:rPr>
          <w:sz w:val="16"/>
        </w:rPr>
        <w:t>project</w:t>
      </w:r>
      <w:r>
        <w:rPr>
          <w:spacing w:val="-3"/>
          <w:sz w:val="16"/>
        </w:rPr>
        <w:t xml:space="preserve"> </w:t>
      </w:r>
      <w:r>
        <w:rPr>
          <w:sz w:val="16"/>
        </w:rPr>
        <w:t>indicating</w:t>
      </w:r>
      <w:r>
        <w:rPr>
          <w:spacing w:val="-3"/>
          <w:sz w:val="16"/>
        </w:rPr>
        <w:t xml:space="preserve"> </w:t>
      </w:r>
      <w:r>
        <w:rPr>
          <w:sz w:val="16"/>
        </w:rPr>
        <w:t>the</w:t>
      </w:r>
      <w:r>
        <w:rPr>
          <w:spacing w:val="-3"/>
          <w:sz w:val="16"/>
        </w:rPr>
        <w:t xml:space="preserve"> </w:t>
      </w:r>
      <w:r>
        <w:rPr>
          <w:sz w:val="16"/>
        </w:rPr>
        <w:t>number</w:t>
      </w:r>
      <w:r>
        <w:rPr>
          <w:spacing w:val="-1"/>
          <w:sz w:val="16"/>
        </w:rPr>
        <w:t xml:space="preserve"> </w:t>
      </w:r>
      <w:r>
        <w:rPr>
          <w:sz w:val="16"/>
        </w:rPr>
        <w:t>of</w:t>
      </w:r>
      <w:r>
        <w:rPr>
          <w:spacing w:val="-3"/>
          <w:sz w:val="16"/>
        </w:rPr>
        <w:t xml:space="preserve"> </w:t>
      </w:r>
      <w:r>
        <w:rPr>
          <w:sz w:val="16"/>
        </w:rPr>
        <w:t>minority,</w:t>
      </w:r>
      <w:r>
        <w:rPr>
          <w:spacing w:val="-3"/>
          <w:sz w:val="16"/>
        </w:rPr>
        <w:t xml:space="preserve"> </w:t>
      </w:r>
      <w:r>
        <w:rPr>
          <w:sz w:val="16"/>
        </w:rPr>
        <w:t>women,</w:t>
      </w:r>
      <w:r>
        <w:rPr>
          <w:spacing w:val="-3"/>
          <w:sz w:val="16"/>
        </w:rPr>
        <w:t xml:space="preserve"> </w:t>
      </w:r>
      <w:r>
        <w:rPr>
          <w:sz w:val="16"/>
        </w:rPr>
        <w:t>and</w:t>
      </w:r>
      <w:r>
        <w:rPr>
          <w:spacing w:val="-3"/>
          <w:sz w:val="16"/>
        </w:rPr>
        <w:t xml:space="preserve"> </w:t>
      </w:r>
      <w:r>
        <w:rPr>
          <w:sz w:val="16"/>
        </w:rPr>
        <w:t>non- minority group employees currently engaged in each work classification</w:t>
      </w:r>
      <w:r>
        <w:rPr>
          <w:spacing w:val="-5"/>
          <w:sz w:val="16"/>
        </w:rPr>
        <w:t xml:space="preserve"> </w:t>
      </w:r>
      <w:r>
        <w:rPr>
          <w:sz w:val="16"/>
        </w:rPr>
        <w:t>required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35"/>
          <w:sz w:val="16"/>
        </w:rPr>
        <w:t xml:space="preserve"> </w:t>
      </w:r>
      <w:r>
        <w:rPr>
          <w:sz w:val="16"/>
        </w:rPr>
        <w:t>This</w:t>
      </w:r>
      <w:r>
        <w:rPr>
          <w:spacing w:val="-4"/>
          <w:sz w:val="16"/>
        </w:rPr>
        <w:t xml:space="preserve"> </w:t>
      </w:r>
      <w:r>
        <w:rPr>
          <w:sz w:val="16"/>
        </w:rPr>
        <w:t>information</w:t>
      </w:r>
      <w:r>
        <w:rPr>
          <w:spacing w:val="-5"/>
          <w:sz w:val="16"/>
        </w:rPr>
        <w:t xml:space="preserve"> </w:t>
      </w:r>
      <w:r>
        <w:rPr>
          <w:sz w:val="16"/>
        </w:rPr>
        <w:t>is to</w:t>
      </w:r>
      <w:r>
        <w:rPr>
          <w:spacing w:val="-1"/>
          <w:sz w:val="16"/>
        </w:rPr>
        <w:t xml:space="preserve"> </w:t>
      </w:r>
      <w:r>
        <w:rPr>
          <w:sz w:val="16"/>
        </w:rPr>
        <w:t>be</w:t>
      </w:r>
      <w:r>
        <w:rPr>
          <w:spacing w:val="-1"/>
          <w:sz w:val="16"/>
        </w:rPr>
        <w:t xml:space="preserve"> </w:t>
      </w:r>
      <w:r>
        <w:rPr>
          <w:sz w:val="16"/>
        </w:rPr>
        <w:t>reported</w:t>
      </w:r>
      <w:r>
        <w:rPr>
          <w:spacing w:val="-1"/>
          <w:sz w:val="16"/>
        </w:rPr>
        <w:t xml:space="preserve"> </w:t>
      </w:r>
      <w:r>
        <w:rPr>
          <w:sz w:val="16"/>
        </w:rPr>
        <w:t xml:space="preserve">on </w:t>
      </w:r>
      <w:hyperlink r:id="rId12">
        <w:r>
          <w:rPr>
            <w:color w:val="0000FF"/>
            <w:sz w:val="16"/>
            <w:u w:val="single" w:color="0000FF"/>
          </w:rPr>
          <w:t>Form FHWA-1391</w:t>
        </w:r>
        <w:r>
          <w:rPr>
            <w:sz w:val="16"/>
          </w:rPr>
          <w:t>.</w:t>
        </w:r>
      </w:hyperlink>
      <w:r>
        <w:rPr>
          <w:spacing w:val="40"/>
          <w:sz w:val="16"/>
        </w:rPr>
        <w:t xml:space="preserve"> </w:t>
      </w:r>
      <w:r>
        <w:rPr>
          <w:sz w:val="16"/>
        </w:rPr>
        <w:t>The</w:t>
      </w:r>
      <w:r>
        <w:rPr>
          <w:spacing w:val="-1"/>
          <w:sz w:val="16"/>
        </w:rPr>
        <w:t xml:space="preserve"> </w:t>
      </w:r>
      <w:r>
        <w:rPr>
          <w:sz w:val="16"/>
        </w:rPr>
        <w:t>staffing data</w:t>
      </w:r>
      <w:r>
        <w:rPr>
          <w:spacing w:val="-1"/>
          <w:sz w:val="16"/>
        </w:rPr>
        <w:t xml:space="preserve"> </w:t>
      </w:r>
      <w:r>
        <w:rPr>
          <w:sz w:val="16"/>
        </w:rPr>
        <w:t>should represent the project work force on board in all or any part of the last payroll period preceding the end of July.</w:t>
      </w:r>
      <w:r>
        <w:rPr>
          <w:spacing w:val="40"/>
          <w:sz w:val="16"/>
        </w:rPr>
        <w:t xml:space="preserve"> </w:t>
      </w:r>
      <w:r>
        <w:rPr>
          <w:sz w:val="16"/>
        </w:rPr>
        <w:t>If on-the-job training is being required by special provision, the contractor will be required to collect and report training data.</w:t>
      </w:r>
      <w:r>
        <w:rPr>
          <w:spacing w:val="40"/>
          <w:sz w:val="16"/>
        </w:rPr>
        <w:t xml:space="preserve"> </w:t>
      </w:r>
      <w:r>
        <w:rPr>
          <w:sz w:val="16"/>
        </w:rPr>
        <w:t>The employment</w:t>
      </w:r>
      <w:r>
        <w:rPr>
          <w:spacing w:val="-4"/>
          <w:sz w:val="16"/>
        </w:rPr>
        <w:t xml:space="preserve"> </w:t>
      </w:r>
      <w:r>
        <w:rPr>
          <w:sz w:val="16"/>
        </w:rPr>
        <w:t>data</w:t>
      </w:r>
      <w:r>
        <w:rPr>
          <w:spacing w:val="-3"/>
          <w:sz w:val="16"/>
        </w:rPr>
        <w:t xml:space="preserve"> </w:t>
      </w:r>
      <w:r>
        <w:rPr>
          <w:sz w:val="16"/>
        </w:rPr>
        <w:t>should</w:t>
      </w:r>
      <w:r>
        <w:rPr>
          <w:spacing w:val="-4"/>
          <w:sz w:val="16"/>
        </w:rPr>
        <w:t xml:space="preserve"> </w:t>
      </w:r>
      <w:r>
        <w:rPr>
          <w:sz w:val="16"/>
        </w:rPr>
        <w:t>reflect</w:t>
      </w:r>
      <w:r>
        <w:rPr>
          <w:spacing w:val="-4"/>
          <w:sz w:val="16"/>
        </w:rPr>
        <w:t xml:space="preserve"> </w:t>
      </w:r>
      <w:r>
        <w:rPr>
          <w:sz w:val="16"/>
        </w:rPr>
        <w:t>the</w:t>
      </w:r>
      <w:r>
        <w:rPr>
          <w:spacing w:val="-4"/>
          <w:sz w:val="16"/>
        </w:rPr>
        <w:t xml:space="preserve"> </w:t>
      </w:r>
      <w:r>
        <w:rPr>
          <w:sz w:val="16"/>
        </w:rPr>
        <w:t>work</w:t>
      </w:r>
      <w:r>
        <w:rPr>
          <w:spacing w:val="-4"/>
          <w:sz w:val="16"/>
        </w:rPr>
        <w:t xml:space="preserve"> </w:t>
      </w:r>
      <w:r>
        <w:rPr>
          <w:sz w:val="16"/>
        </w:rPr>
        <w:t>force</w:t>
      </w:r>
      <w:r>
        <w:rPr>
          <w:spacing w:val="-4"/>
          <w:sz w:val="16"/>
        </w:rPr>
        <w:t xml:space="preserve"> </w:t>
      </w:r>
      <w:r>
        <w:rPr>
          <w:sz w:val="16"/>
        </w:rPr>
        <w:t>on</w:t>
      </w:r>
      <w:r>
        <w:rPr>
          <w:spacing w:val="-3"/>
          <w:sz w:val="16"/>
        </w:rPr>
        <w:t xml:space="preserve"> </w:t>
      </w:r>
      <w:r>
        <w:rPr>
          <w:sz w:val="16"/>
        </w:rPr>
        <w:t>board</w:t>
      </w:r>
      <w:r>
        <w:rPr>
          <w:spacing w:val="-4"/>
          <w:sz w:val="16"/>
        </w:rPr>
        <w:t xml:space="preserve"> </w:t>
      </w:r>
      <w:r>
        <w:rPr>
          <w:sz w:val="16"/>
        </w:rPr>
        <w:t xml:space="preserve">during all or any part of the last payroll period preceding the end of </w:t>
      </w:r>
      <w:r>
        <w:rPr>
          <w:spacing w:val="-4"/>
          <w:sz w:val="16"/>
        </w:rPr>
        <w:t>July.</w:t>
      </w:r>
    </w:p>
    <w:p w14:paraId="5CEE0278" w14:textId="77777777" w:rsidR="001940A1" w:rsidRDefault="001940A1">
      <w:pPr>
        <w:pStyle w:val="BodyText"/>
        <w:rPr>
          <w:sz w:val="18"/>
        </w:rPr>
      </w:pPr>
    </w:p>
    <w:p w14:paraId="31E1A5FD" w14:textId="77777777" w:rsidR="001940A1" w:rsidRDefault="001E2172">
      <w:pPr>
        <w:pStyle w:val="Heading1"/>
        <w:numPr>
          <w:ilvl w:val="1"/>
          <w:numId w:val="7"/>
        </w:numPr>
        <w:tabs>
          <w:tab w:val="left" w:pos="342"/>
        </w:tabs>
        <w:spacing w:before="161"/>
        <w:ind w:left="341" w:hanging="222"/>
      </w:pPr>
      <w:r>
        <w:rPr>
          <w:w w:val="95"/>
        </w:rPr>
        <w:t>NONSEGREGATED</w:t>
      </w:r>
      <w:r>
        <w:rPr>
          <w:spacing w:val="53"/>
        </w:rPr>
        <w:t xml:space="preserve"> </w:t>
      </w:r>
      <w:r>
        <w:rPr>
          <w:spacing w:val="-2"/>
          <w:w w:val="95"/>
        </w:rPr>
        <w:t>FACILITIES</w:t>
      </w:r>
    </w:p>
    <w:p w14:paraId="38A9A012" w14:textId="77777777" w:rsidR="001940A1" w:rsidRDefault="001940A1">
      <w:pPr>
        <w:pStyle w:val="BodyText"/>
        <w:rPr>
          <w:b/>
        </w:rPr>
      </w:pPr>
    </w:p>
    <w:p w14:paraId="5E6E9F1D" w14:textId="77777777" w:rsidR="001940A1" w:rsidRDefault="001E2172">
      <w:pPr>
        <w:pStyle w:val="BodyText"/>
        <w:ind w:left="120" w:right="116"/>
      </w:pPr>
      <w:r>
        <w:t>This provision is applicable to all Federal-aid construction contracts</w:t>
      </w:r>
      <w:r>
        <w:rPr>
          <w:spacing w:val="-5"/>
        </w:rPr>
        <w:t xml:space="preserve"> </w:t>
      </w:r>
      <w:r>
        <w:t>and</w:t>
      </w:r>
      <w:r>
        <w:rPr>
          <w:spacing w:val="-6"/>
        </w:rPr>
        <w:t xml:space="preserve"> </w:t>
      </w:r>
      <w:r>
        <w:t>to</w:t>
      </w:r>
      <w:r>
        <w:rPr>
          <w:spacing w:val="-4"/>
        </w:rPr>
        <w:t xml:space="preserve"> </w:t>
      </w:r>
      <w:r>
        <w:t>all</w:t>
      </w:r>
      <w:r>
        <w:rPr>
          <w:spacing w:val="-5"/>
        </w:rPr>
        <w:t xml:space="preserve"> </w:t>
      </w:r>
      <w:r>
        <w:t>related</w:t>
      </w:r>
      <w:r>
        <w:rPr>
          <w:spacing w:val="-6"/>
        </w:rPr>
        <w:t xml:space="preserve"> </w:t>
      </w:r>
      <w:r>
        <w:t>construction</w:t>
      </w:r>
      <w:r>
        <w:rPr>
          <w:spacing w:val="-6"/>
        </w:rPr>
        <w:t xml:space="preserve"> </w:t>
      </w:r>
      <w:r>
        <w:t>subcontracts</w:t>
      </w:r>
      <w:r>
        <w:rPr>
          <w:spacing w:val="-5"/>
        </w:rPr>
        <w:t xml:space="preserve"> </w:t>
      </w:r>
      <w:r>
        <w:t>of</w:t>
      </w:r>
      <w:r>
        <w:rPr>
          <w:spacing w:val="-6"/>
        </w:rPr>
        <w:t xml:space="preserve"> </w:t>
      </w:r>
      <w:r>
        <w:t>more than $10,000.</w:t>
      </w:r>
      <w:r>
        <w:rPr>
          <w:spacing w:val="40"/>
        </w:rPr>
        <w:t xml:space="preserve"> </w:t>
      </w:r>
      <w:r>
        <w:t>41 CFR 60-1.5.</w:t>
      </w:r>
    </w:p>
    <w:p w14:paraId="54DB0DCD" w14:textId="77777777" w:rsidR="001940A1" w:rsidRDefault="001940A1">
      <w:pPr>
        <w:pStyle w:val="BodyText"/>
        <w:spacing w:before="11"/>
        <w:rPr>
          <w:sz w:val="15"/>
        </w:rPr>
      </w:pPr>
    </w:p>
    <w:p w14:paraId="72AD4B62" w14:textId="77777777" w:rsidR="001940A1" w:rsidRDefault="001E2172">
      <w:pPr>
        <w:pStyle w:val="BodyText"/>
        <w:ind w:left="120" w:right="54"/>
      </w:pPr>
      <w:r>
        <w:t>As prescribed by 41 CFR 60-1.8, the contractor must ensure that facilities provided for employees are provided in such a manner that segregation on the basis of race, color, religion, sex, sexual orientation, gender identity, or national origin cannot result.</w:t>
      </w:r>
      <w:r>
        <w:rPr>
          <w:spacing w:val="40"/>
        </w:rPr>
        <w:t xml:space="preserve"> </w:t>
      </w:r>
      <w:r>
        <w:t>The contractor may neither require such segregated</w:t>
      </w:r>
      <w:r>
        <w:rPr>
          <w:spacing w:val="-3"/>
        </w:rPr>
        <w:t xml:space="preserve"> </w:t>
      </w:r>
      <w:r>
        <w:t>use</w:t>
      </w:r>
      <w:r>
        <w:rPr>
          <w:spacing w:val="-1"/>
        </w:rPr>
        <w:t xml:space="preserve"> </w:t>
      </w:r>
      <w:r>
        <w:t>by</w:t>
      </w:r>
      <w:r>
        <w:rPr>
          <w:spacing w:val="-2"/>
        </w:rPr>
        <w:t xml:space="preserve"> </w:t>
      </w:r>
      <w:r>
        <w:t>written</w:t>
      </w:r>
      <w:r>
        <w:rPr>
          <w:spacing w:val="-3"/>
        </w:rPr>
        <w:t xml:space="preserve"> </w:t>
      </w:r>
      <w:r>
        <w:t>or</w:t>
      </w:r>
      <w:r>
        <w:rPr>
          <w:spacing w:val="-3"/>
        </w:rPr>
        <w:t xml:space="preserve"> </w:t>
      </w:r>
      <w:r>
        <w:t>oral</w:t>
      </w:r>
      <w:r>
        <w:rPr>
          <w:spacing w:val="-1"/>
        </w:rPr>
        <w:t xml:space="preserve"> </w:t>
      </w:r>
      <w:r>
        <w:t>policies</w:t>
      </w:r>
      <w:r>
        <w:rPr>
          <w:spacing w:val="-2"/>
        </w:rPr>
        <w:t xml:space="preserve"> </w:t>
      </w:r>
      <w:r>
        <w:t>nor</w:t>
      </w:r>
      <w:r>
        <w:rPr>
          <w:spacing w:val="-3"/>
        </w:rPr>
        <w:t xml:space="preserve"> </w:t>
      </w:r>
      <w:r>
        <w:t>tolerate</w:t>
      </w:r>
      <w:r>
        <w:rPr>
          <w:spacing w:val="-3"/>
        </w:rPr>
        <w:t xml:space="preserve"> </w:t>
      </w:r>
      <w:r>
        <w:t>such</w:t>
      </w:r>
      <w:r>
        <w:rPr>
          <w:spacing w:val="-3"/>
        </w:rPr>
        <w:t xml:space="preserve"> </w:t>
      </w:r>
      <w:r>
        <w:t>use by employee custom.</w:t>
      </w:r>
      <w:r>
        <w:rPr>
          <w:spacing w:val="40"/>
        </w:rPr>
        <w:t xml:space="preserve"> </w:t>
      </w:r>
      <w:r>
        <w:t>The contractor's obligation extends further to ensure that its employees are not assigned to perform their services at any location under the contractor's control</w:t>
      </w:r>
      <w:r>
        <w:rPr>
          <w:spacing w:val="-5"/>
        </w:rPr>
        <w:t xml:space="preserve"> </w:t>
      </w:r>
      <w:r>
        <w:t>where</w:t>
      </w:r>
      <w:r>
        <w:rPr>
          <w:spacing w:val="-5"/>
        </w:rPr>
        <w:t xml:space="preserve"> </w:t>
      </w:r>
      <w:r>
        <w:t>the</w:t>
      </w:r>
      <w:r>
        <w:rPr>
          <w:spacing w:val="-4"/>
        </w:rPr>
        <w:t xml:space="preserve"> </w:t>
      </w:r>
      <w:r>
        <w:t>facilities</w:t>
      </w:r>
      <w:r>
        <w:rPr>
          <w:spacing w:val="-5"/>
        </w:rPr>
        <w:t xml:space="preserve"> </w:t>
      </w:r>
      <w:r>
        <w:t>are</w:t>
      </w:r>
      <w:r>
        <w:rPr>
          <w:spacing w:val="-5"/>
        </w:rPr>
        <w:t xml:space="preserve"> </w:t>
      </w:r>
      <w:r>
        <w:t>segregated.</w:t>
      </w:r>
      <w:r>
        <w:rPr>
          <w:spacing w:val="36"/>
        </w:rPr>
        <w:t xml:space="preserve"> </w:t>
      </w:r>
      <w:r>
        <w:t>The</w:t>
      </w:r>
      <w:r>
        <w:rPr>
          <w:spacing w:val="-5"/>
        </w:rPr>
        <w:t xml:space="preserve"> </w:t>
      </w:r>
      <w:r>
        <w:t>term</w:t>
      </w:r>
      <w:r>
        <w:rPr>
          <w:spacing w:val="-5"/>
        </w:rPr>
        <w:t xml:space="preserve"> </w:t>
      </w:r>
      <w:r>
        <w:t>"facilities" includes waiting rooms, work areas, restaurants and other eating areas, time clocks, restrooms, washrooms, locker</w:t>
      </w:r>
      <w:r>
        <w:rPr>
          <w:spacing w:val="40"/>
        </w:rPr>
        <w:t xml:space="preserve"> </w:t>
      </w:r>
      <w:r>
        <w:t>rooms and other storage or dressing areas, parking lots, drinking fountains, recreation or entertainment areas, transportation, and housing provided for employees.</w:t>
      </w:r>
      <w:r>
        <w:rPr>
          <w:spacing w:val="40"/>
        </w:rPr>
        <w:t xml:space="preserve"> </w:t>
      </w:r>
      <w:r>
        <w:t>The contractor shall provide separate or single-user restrooms and necessary dressing or sleeping areas to assure privacy between sexes.</w:t>
      </w:r>
    </w:p>
    <w:p w14:paraId="7D31ED9A" w14:textId="77777777" w:rsidR="001940A1" w:rsidRDefault="001940A1">
      <w:pPr>
        <w:pStyle w:val="BodyText"/>
        <w:rPr>
          <w:sz w:val="18"/>
        </w:rPr>
      </w:pPr>
    </w:p>
    <w:p w14:paraId="7F7528A6" w14:textId="77777777" w:rsidR="001940A1" w:rsidRDefault="001E2172">
      <w:pPr>
        <w:pStyle w:val="Heading1"/>
        <w:numPr>
          <w:ilvl w:val="1"/>
          <w:numId w:val="7"/>
        </w:numPr>
        <w:tabs>
          <w:tab w:val="left" w:pos="405"/>
        </w:tabs>
        <w:spacing w:before="161"/>
        <w:ind w:left="404" w:hanging="285"/>
      </w:pPr>
      <w:r>
        <w:t>DAVIS-BACON</w:t>
      </w:r>
      <w:r>
        <w:rPr>
          <w:spacing w:val="-10"/>
        </w:rPr>
        <w:t xml:space="preserve"> </w:t>
      </w:r>
      <w:r>
        <w:t>AND</w:t>
      </w:r>
      <w:r>
        <w:rPr>
          <w:spacing w:val="-9"/>
        </w:rPr>
        <w:t xml:space="preserve"> </w:t>
      </w:r>
      <w:r>
        <w:t>RELATED</w:t>
      </w:r>
      <w:r>
        <w:rPr>
          <w:spacing w:val="-9"/>
        </w:rPr>
        <w:t xml:space="preserve"> </w:t>
      </w:r>
      <w:r>
        <w:t>ACT</w:t>
      </w:r>
      <w:r>
        <w:rPr>
          <w:spacing w:val="-8"/>
        </w:rPr>
        <w:t xml:space="preserve"> </w:t>
      </w:r>
      <w:r>
        <w:rPr>
          <w:spacing w:val="-2"/>
        </w:rPr>
        <w:t>PROVISIONS</w:t>
      </w:r>
    </w:p>
    <w:p w14:paraId="4CA56450" w14:textId="77777777" w:rsidR="001940A1" w:rsidRDefault="001940A1">
      <w:pPr>
        <w:pStyle w:val="BodyText"/>
        <w:spacing w:before="4"/>
        <w:rPr>
          <w:b/>
          <w:sz w:val="24"/>
        </w:rPr>
      </w:pPr>
    </w:p>
    <w:p w14:paraId="00061C38" w14:textId="77777777" w:rsidR="001940A1" w:rsidRDefault="001E2172">
      <w:pPr>
        <w:pStyle w:val="BodyText"/>
        <w:ind w:left="120" w:right="116" w:hanging="1"/>
      </w:pPr>
      <w:r>
        <w:t>This section is applicable to all Federal-aid construction projects</w:t>
      </w:r>
      <w:r>
        <w:rPr>
          <w:spacing w:val="-2"/>
        </w:rPr>
        <w:t xml:space="preserve"> </w:t>
      </w:r>
      <w:r>
        <w:t>exceeding</w:t>
      </w:r>
      <w:r>
        <w:rPr>
          <w:spacing w:val="-3"/>
        </w:rPr>
        <w:t xml:space="preserve"> </w:t>
      </w:r>
      <w:r>
        <w:t>$2,000</w:t>
      </w:r>
      <w:r>
        <w:rPr>
          <w:spacing w:val="-3"/>
        </w:rPr>
        <w:t xml:space="preserve"> </w:t>
      </w:r>
      <w:r>
        <w:t>and</w:t>
      </w:r>
      <w:r>
        <w:rPr>
          <w:spacing w:val="-3"/>
        </w:rPr>
        <w:t xml:space="preserve"> </w:t>
      </w:r>
      <w:r>
        <w:t>to</w:t>
      </w:r>
      <w:r>
        <w:rPr>
          <w:spacing w:val="-1"/>
        </w:rPr>
        <w:t xml:space="preserve"> </w:t>
      </w:r>
      <w:r>
        <w:t>all</w:t>
      </w:r>
      <w:r>
        <w:rPr>
          <w:spacing w:val="-2"/>
        </w:rPr>
        <w:t xml:space="preserve"> </w:t>
      </w:r>
      <w:r>
        <w:t>related</w:t>
      </w:r>
      <w:r>
        <w:rPr>
          <w:spacing w:val="-3"/>
        </w:rPr>
        <w:t xml:space="preserve"> </w:t>
      </w:r>
      <w:r>
        <w:t>subcontracts</w:t>
      </w:r>
      <w:r>
        <w:rPr>
          <w:spacing w:val="-2"/>
        </w:rPr>
        <w:t xml:space="preserve"> </w:t>
      </w:r>
      <w:r>
        <w:t>and lower-tier subcontracts (regardless of subcontract size), in accordance with 29 CFR 5.5.</w:t>
      </w:r>
      <w:r>
        <w:rPr>
          <w:spacing w:val="40"/>
        </w:rPr>
        <w:t xml:space="preserve"> </w:t>
      </w:r>
      <w:r>
        <w:t>The requirements apply to all projects located within the right-of-way of a roadway that is functionally</w:t>
      </w:r>
      <w:r>
        <w:rPr>
          <w:spacing w:val="-5"/>
        </w:rPr>
        <w:t xml:space="preserve"> </w:t>
      </w:r>
      <w:r>
        <w:t>classified</w:t>
      </w:r>
      <w:r>
        <w:rPr>
          <w:spacing w:val="-6"/>
        </w:rPr>
        <w:t xml:space="preserve"> </w:t>
      </w:r>
      <w:r>
        <w:t>as</w:t>
      </w:r>
      <w:r>
        <w:rPr>
          <w:spacing w:val="-5"/>
        </w:rPr>
        <w:t xml:space="preserve"> </w:t>
      </w:r>
      <w:r>
        <w:t>Federal-aid</w:t>
      </w:r>
      <w:r>
        <w:rPr>
          <w:spacing w:val="-6"/>
        </w:rPr>
        <w:t xml:space="preserve"> </w:t>
      </w:r>
      <w:r>
        <w:t>highway.</w:t>
      </w:r>
      <w:r>
        <w:rPr>
          <w:spacing w:val="34"/>
        </w:rPr>
        <w:t xml:space="preserve"> </w:t>
      </w:r>
      <w:r>
        <w:t>23</w:t>
      </w:r>
      <w:r>
        <w:rPr>
          <w:spacing w:val="-4"/>
        </w:rPr>
        <w:t xml:space="preserve"> </w:t>
      </w:r>
      <w:r>
        <w:t>U.S.C.</w:t>
      </w:r>
      <w:r>
        <w:rPr>
          <w:spacing w:val="-6"/>
        </w:rPr>
        <w:t xml:space="preserve"> </w:t>
      </w:r>
      <w:r>
        <w:t>113. This excludes roadways functionally classified as local roads or rural minor collectors, which are exempt.</w:t>
      </w:r>
      <w:r>
        <w:rPr>
          <w:spacing w:val="40"/>
        </w:rPr>
        <w:t xml:space="preserve"> </w:t>
      </w:r>
      <w:r>
        <w:t>23 U.S.C. 101.</w:t>
      </w:r>
    </w:p>
    <w:p w14:paraId="05754AF1" w14:textId="77777777" w:rsidR="001940A1" w:rsidRDefault="001E2172">
      <w:pPr>
        <w:pStyle w:val="BodyText"/>
        <w:ind w:left="120"/>
      </w:pPr>
      <w:r>
        <w:t>Where applicable law requires that projects be treated as a project</w:t>
      </w:r>
      <w:r>
        <w:rPr>
          <w:spacing w:val="-5"/>
        </w:rPr>
        <w:t xml:space="preserve"> </w:t>
      </w:r>
      <w:r>
        <w:t>on</w:t>
      </w:r>
      <w:r>
        <w:rPr>
          <w:spacing w:val="-5"/>
        </w:rPr>
        <w:t xml:space="preserve"> </w:t>
      </w:r>
      <w:r>
        <w:t>a</w:t>
      </w:r>
      <w:r>
        <w:rPr>
          <w:spacing w:val="-5"/>
        </w:rPr>
        <w:t xml:space="preserve"> </w:t>
      </w:r>
      <w:r>
        <w:t>Federal-aid</w:t>
      </w:r>
      <w:r>
        <w:rPr>
          <w:spacing w:val="-5"/>
        </w:rPr>
        <w:t xml:space="preserve"> </w:t>
      </w:r>
      <w:r>
        <w:t>highway,</w:t>
      </w:r>
      <w:r>
        <w:rPr>
          <w:spacing w:val="-3"/>
        </w:rPr>
        <w:t xml:space="preserve"> </w:t>
      </w:r>
      <w:r>
        <w:t>the</w:t>
      </w:r>
      <w:r>
        <w:rPr>
          <w:spacing w:val="-5"/>
        </w:rPr>
        <w:t xml:space="preserve"> </w:t>
      </w:r>
      <w:r>
        <w:t>provisions</w:t>
      </w:r>
      <w:r>
        <w:rPr>
          <w:spacing w:val="-4"/>
        </w:rPr>
        <w:t xml:space="preserve"> </w:t>
      </w:r>
      <w:r>
        <w:t>of</w:t>
      </w:r>
      <w:r>
        <w:rPr>
          <w:spacing w:val="-5"/>
        </w:rPr>
        <w:t xml:space="preserve"> </w:t>
      </w:r>
      <w:r>
        <w:t>this</w:t>
      </w:r>
      <w:r>
        <w:rPr>
          <w:spacing w:val="-4"/>
        </w:rPr>
        <w:t xml:space="preserve"> </w:t>
      </w:r>
      <w:r>
        <w:t>subpart will apply regardless of the location of the project.</w:t>
      </w:r>
      <w:r>
        <w:rPr>
          <w:spacing w:val="40"/>
        </w:rPr>
        <w:t xml:space="preserve"> </w:t>
      </w:r>
      <w:r>
        <w:t>Examples include: Surface Transportation Block Grant Program projects funded under 23 U.S.C. 133 [excluding recreational trails projects], the Nationally Significant Freight and Highway</w:t>
      </w:r>
    </w:p>
    <w:p w14:paraId="7FC8B4AC" w14:textId="77777777" w:rsidR="001940A1" w:rsidRDefault="001E2172">
      <w:pPr>
        <w:pStyle w:val="BodyText"/>
        <w:spacing w:before="78"/>
        <w:ind w:left="119"/>
      </w:pPr>
      <w:r>
        <w:br w:type="column"/>
      </w:r>
      <w:r>
        <w:t>Projects</w:t>
      </w:r>
      <w:r>
        <w:rPr>
          <w:spacing w:val="-5"/>
        </w:rPr>
        <w:t xml:space="preserve"> </w:t>
      </w:r>
      <w:r>
        <w:t>funded</w:t>
      </w:r>
      <w:r>
        <w:rPr>
          <w:spacing w:val="-4"/>
        </w:rPr>
        <w:t xml:space="preserve"> </w:t>
      </w:r>
      <w:r>
        <w:t>under</w:t>
      </w:r>
      <w:r>
        <w:rPr>
          <w:spacing w:val="-5"/>
        </w:rPr>
        <w:t xml:space="preserve"> </w:t>
      </w:r>
      <w:r>
        <w:t>23</w:t>
      </w:r>
      <w:r>
        <w:rPr>
          <w:spacing w:val="-4"/>
        </w:rPr>
        <w:t xml:space="preserve"> </w:t>
      </w:r>
      <w:r>
        <w:t>U.S.C.</w:t>
      </w:r>
      <w:r>
        <w:rPr>
          <w:spacing w:val="-4"/>
        </w:rPr>
        <w:t xml:space="preserve"> </w:t>
      </w:r>
      <w:r>
        <w:t>117,</w:t>
      </w:r>
      <w:r>
        <w:rPr>
          <w:spacing w:val="-6"/>
        </w:rPr>
        <w:t xml:space="preserve"> </w:t>
      </w:r>
      <w:r>
        <w:t>and</w:t>
      </w:r>
      <w:r>
        <w:rPr>
          <w:spacing w:val="-6"/>
        </w:rPr>
        <w:t xml:space="preserve"> </w:t>
      </w:r>
      <w:r>
        <w:t>National</w:t>
      </w:r>
      <w:r>
        <w:rPr>
          <w:spacing w:val="-5"/>
        </w:rPr>
        <w:t xml:space="preserve"> </w:t>
      </w:r>
      <w:r>
        <w:t>Highway Freight Program projects funded under 23 U.S.C. 167.</w:t>
      </w:r>
    </w:p>
    <w:p w14:paraId="51C83006" w14:textId="77777777" w:rsidR="001940A1" w:rsidRDefault="001940A1">
      <w:pPr>
        <w:pStyle w:val="BodyText"/>
        <w:spacing w:before="4"/>
        <w:rPr>
          <w:sz w:val="24"/>
        </w:rPr>
      </w:pPr>
    </w:p>
    <w:p w14:paraId="07E74274" w14:textId="77777777" w:rsidR="001940A1" w:rsidRDefault="001E2172">
      <w:pPr>
        <w:pStyle w:val="BodyText"/>
        <w:ind w:left="119" w:right="160"/>
      </w:pPr>
      <w:r>
        <w:t>The following provisions are from the U.S. Department of Labor regulations in 29 CFR 5.5 “Contract provisions and related</w:t>
      </w:r>
      <w:r>
        <w:rPr>
          <w:spacing w:val="-5"/>
        </w:rPr>
        <w:t xml:space="preserve"> </w:t>
      </w:r>
      <w:r>
        <w:t>matters”</w:t>
      </w:r>
      <w:r>
        <w:rPr>
          <w:spacing w:val="-4"/>
        </w:rPr>
        <w:t xml:space="preserve"> </w:t>
      </w:r>
      <w:r>
        <w:t>with</w:t>
      </w:r>
      <w:r>
        <w:rPr>
          <w:spacing w:val="-5"/>
        </w:rPr>
        <w:t xml:space="preserve"> </w:t>
      </w:r>
      <w:r>
        <w:t>minor</w:t>
      </w:r>
      <w:r>
        <w:rPr>
          <w:spacing w:val="-5"/>
        </w:rPr>
        <w:t xml:space="preserve"> </w:t>
      </w:r>
      <w:r>
        <w:t>revisions</w:t>
      </w:r>
      <w:r>
        <w:rPr>
          <w:spacing w:val="-4"/>
        </w:rPr>
        <w:t xml:space="preserve"> </w:t>
      </w:r>
      <w:r>
        <w:t>to</w:t>
      </w:r>
      <w:r>
        <w:rPr>
          <w:spacing w:val="-5"/>
        </w:rPr>
        <w:t xml:space="preserve"> </w:t>
      </w:r>
      <w:r>
        <w:t>conform</w:t>
      </w:r>
      <w:r>
        <w:rPr>
          <w:spacing w:val="-4"/>
        </w:rPr>
        <w:t xml:space="preserve"> </w:t>
      </w:r>
      <w:r>
        <w:t>to</w:t>
      </w:r>
      <w:r>
        <w:rPr>
          <w:spacing w:val="-5"/>
        </w:rPr>
        <w:t xml:space="preserve"> </w:t>
      </w:r>
      <w:r>
        <w:t>the</w:t>
      </w:r>
      <w:r>
        <w:rPr>
          <w:spacing w:val="-5"/>
        </w:rPr>
        <w:t xml:space="preserve"> </w:t>
      </w:r>
      <w:r>
        <w:t>FHWA- 1273 format and FHWA program requirements.</w:t>
      </w:r>
    </w:p>
    <w:p w14:paraId="4DED21AC" w14:textId="77777777" w:rsidR="001940A1" w:rsidRDefault="001940A1">
      <w:pPr>
        <w:pStyle w:val="BodyText"/>
        <w:spacing w:before="6"/>
        <w:rPr>
          <w:sz w:val="24"/>
        </w:rPr>
      </w:pPr>
    </w:p>
    <w:p w14:paraId="1D31B2E8" w14:textId="77777777" w:rsidR="001940A1" w:rsidRDefault="001E2172">
      <w:pPr>
        <w:pStyle w:val="ListParagraph"/>
        <w:numPr>
          <w:ilvl w:val="2"/>
          <w:numId w:val="7"/>
        </w:numPr>
        <w:tabs>
          <w:tab w:val="left" w:pos="342"/>
        </w:tabs>
        <w:ind w:left="341" w:hanging="223"/>
        <w:rPr>
          <w:b/>
          <w:sz w:val="16"/>
        </w:rPr>
      </w:pPr>
      <w:r>
        <w:rPr>
          <w:b/>
          <w:sz w:val="16"/>
        </w:rPr>
        <w:t>Minimum</w:t>
      </w:r>
      <w:r>
        <w:rPr>
          <w:b/>
          <w:spacing w:val="-6"/>
          <w:sz w:val="16"/>
        </w:rPr>
        <w:t xml:space="preserve"> </w:t>
      </w:r>
      <w:r>
        <w:rPr>
          <w:b/>
          <w:sz w:val="16"/>
        </w:rPr>
        <w:t>wages</w:t>
      </w:r>
      <w:r>
        <w:rPr>
          <w:b/>
          <w:spacing w:val="-6"/>
          <w:sz w:val="16"/>
        </w:rPr>
        <w:t xml:space="preserve"> </w:t>
      </w:r>
      <w:r>
        <w:rPr>
          <w:sz w:val="16"/>
        </w:rPr>
        <w:t>(29</w:t>
      </w:r>
      <w:r>
        <w:rPr>
          <w:spacing w:val="-5"/>
          <w:sz w:val="16"/>
        </w:rPr>
        <w:t xml:space="preserve"> </w:t>
      </w:r>
      <w:r>
        <w:rPr>
          <w:sz w:val="16"/>
        </w:rPr>
        <w:t>CFR</w:t>
      </w:r>
      <w:r>
        <w:rPr>
          <w:spacing w:val="-7"/>
          <w:sz w:val="16"/>
        </w:rPr>
        <w:t xml:space="preserve"> </w:t>
      </w:r>
      <w:r>
        <w:rPr>
          <w:spacing w:val="-4"/>
          <w:sz w:val="16"/>
        </w:rPr>
        <w:t>5.5)</w:t>
      </w:r>
    </w:p>
    <w:p w14:paraId="16A92595" w14:textId="77777777" w:rsidR="001940A1" w:rsidRDefault="001940A1">
      <w:pPr>
        <w:pStyle w:val="BodyText"/>
        <w:spacing w:before="2"/>
        <w:rPr>
          <w:sz w:val="24"/>
        </w:rPr>
      </w:pPr>
    </w:p>
    <w:p w14:paraId="72137A8D" w14:textId="77777777" w:rsidR="001940A1" w:rsidRDefault="001E2172">
      <w:pPr>
        <w:pStyle w:val="ListParagraph"/>
        <w:numPr>
          <w:ilvl w:val="3"/>
          <w:numId w:val="7"/>
        </w:numPr>
        <w:tabs>
          <w:tab w:val="left" w:pos="486"/>
        </w:tabs>
        <w:ind w:left="119" w:right="208" w:firstLine="143"/>
        <w:rPr>
          <w:sz w:val="16"/>
        </w:rPr>
      </w:pPr>
      <w:r>
        <w:rPr>
          <w:sz w:val="16"/>
        </w:rPr>
        <w:t>All laborers and mechanics employed or working upon the site of the work, will be paid unconditionally and not less often</w:t>
      </w:r>
      <w:r>
        <w:rPr>
          <w:spacing w:val="-5"/>
          <w:sz w:val="16"/>
        </w:rPr>
        <w:t xml:space="preserve"> </w:t>
      </w:r>
      <w:r>
        <w:rPr>
          <w:sz w:val="16"/>
        </w:rPr>
        <w:t>than</w:t>
      </w:r>
      <w:r>
        <w:rPr>
          <w:spacing w:val="-5"/>
          <w:sz w:val="16"/>
        </w:rPr>
        <w:t xml:space="preserve"> </w:t>
      </w:r>
      <w:r>
        <w:rPr>
          <w:sz w:val="16"/>
        </w:rPr>
        <w:t>once</w:t>
      </w:r>
      <w:r>
        <w:rPr>
          <w:spacing w:val="-4"/>
          <w:sz w:val="16"/>
        </w:rPr>
        <w:t xml:space="preserve"> </w:t>
      </w:r>
      <w:r>
        <w:rPr>
          <w:sz w:val="16"/>
        </w:rPr>
        <w:t>a</w:t>
      </w:r>
      <w:r>
        <w:rPr>
          <w:spacing w:val="-5"/>
          <w:sz w:val="16"/>
        </w:rPr>
        <w:t xml:space="preserve"> </w:t>
      </w:r>
      <w:r>
        <w:rPr>
          <w:sz w:val="16"/>
        </w:rPr>
        <w:t>week,</w:t>
      </w:r>
      <w:r>
        <w:rPr>
          <w:spacing w:val="-5"/>
          <w:sz w:val="16"/>
        </w:rPr>
        <w:t xml:space="preserve"> </w:t>
      </w:r>
      <w:r>
        <w:rPr>
          <w:sz w:val="16"/>
        </w:rPr>
        <w:t>and</w:t>
      </w:r>
      <w:r>
        <w:rPr>
          <w:spacing w:val="-5"/>
          <w:sz w:val="16"/>
        </w:rPr>
        <w:t xml:space="preserve"> </w:t>
      </w:r>
      <w:r>
        <w:rPr>
          <w:sz w:val="16"/>
        </w:rPr>
        <w:t>without</w:t>
      </w:r>
      <w:r>
        <w:rPr>
          <w:spacing w:val="-5"/>
          <w:sz w:val="16"/>
        </w:rPr>
        <w:t xml:space="preserve"> </w:t>
      </w:r>
      <w:r>
        <w:rPr>
          <w:sz w:val="16"/>
        </w:rPr>
        <w:t>subsequent</w:t>
      </w:r>
      <w:r>
        <w:rPr>
          <w:spacing w:val="-5"/>
          <w:sz w:val="16"/>
        </w:rPr>
        <w:t xml:space="preserve"> </w:t>
      </w:r>
      <w:r>
        <w:rPr>
          <w:sz w:val="16"/>
        </w:rPr>
        <w:t>deduction</w:t>
      </w:r>
      <w:r>
        <w:rPr>
          <w:spacing w:val="-5"/>
          <w:sz w:val="16"/>
        </w:rPr>
        <w:t xml:space="preserve"> </w:t>
      </w:r>
      <w:r>
        <w:rPr>
          <w:sz w:val="16"/>
        </w:rPr>
        <w:t>or rebate</w:t>
      </w:r>
      <w:r>
        <w:rPr>
          <w:spacing w:val="-6"/>
          <w:sz w:val="16"/>
        </w:rPr>
        <w:t xml:space="preserve"> </w:t>
      </w:r>
      <w:r>
        <w:rPr>
          <w:sz w:val="16"/>
        </w:rPr>
        <w:t>on</w:t>
      </w:r>
      <w:r>
        <w:rPr>
          <w:spacing w:val="-4"/>
          <w:sz w:val="16"/>
        </w:rPr>
        <w:t xml:space="preserve"> </w:t>
      </w:r>
      <w:r>
        <w:rPr>
          <w:sz w:val="16"/>
        </w:rPr>
        <w:t>any</w:t>
      </w:r>
      <w:r>
        <w:rPr>
          <w:spacing w:val="-5"/>
          <w:sz w:val="16"/>
        </w:rPr>
        <w:t xml:space="preserve"> </w:t>
      </w:r>
      <w:r>
        <w:rPr>
          <w:sz w:val="16"/>
        </w:rPr>
        <w:t>account</w:t>
      </w:r>
      <w:r>
        <w:rPr>
          <w:spacing w:val="-6"/>
          <w:sz w:val="16"/>
        </w:rPr>
        <w:t xml:space="preserve"> </w:t>
      </w:r>
      <w:r>
        <w:rPr>
          <w:sz w:val="16"/>
        </w:rPr>
        <w:t>(except</w:t>
      </w:r>
      <w:r>
        <w:rPr>
          <w:spacing w:val="-6"/>
          <w:sz w:val="16"/>
        </w:rPr>
        <w:t xml:space="preserve"> </w:t>
      </w:r>
      <w:r>
        <w:rPr>
          <w:sz w:val="16"/>
        </w:rPr>
        <w:t>such</w:t>
      </w:r>
      <w:r>
        <w:rPr>
          <w:spacing w:val="-6"/>
          <w:sz w:val="16"/>
        </w:rPr>
        <w:t xml:space="preserve"> </w:t>
      </w:r>
      <w:r>
        <w:rPr>
          <w:sz w:val="16"/>
        </w:rPr>
        <w:t>payroll</w:t>
      </w:r>
      <w:r>
        <w:rPr>
          <w:spacing w:val="-5"/>
          <w:sz w:val="16"/>
        </w:rPr>
        <w:t xml:space="preserve"> </w:t>
      </w:r>
      <w:r>
        <w:rPr>
          <w:sz w:val="16"/>
        </w:rPr>
        <w:t>deductions</w:t>
      </w:r>
      <w:r>
        <w:rPr>
          <w:spacing w:val="-5"/>
          <w:sz w:val="16"/>
        </w:rPr>
        <w:t xml:space="preserve"> </w:t>
      </w:r>
      <w:r>
        <w:rPr>
          <w:sz w:val="16"/>
        </w:rPr>
        <w:t>as</w:t>
      </w:r>
      <w:r>
        <w:rPr>
          <w:spacing w:val="-5"/>
          <w:sz w:val="16"/>
        </w:rPr>
        <w:t xml:space="preserve"> </w:t>
      </w:r>
      <w:r>
        <w:rPr>
          <w:sz w:val="16"/>
        </w:rPr>
        <w:t>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w:t>
      </w:r>
    </w:p>
    <w:p w14:paraId="7051609E" w14:textId="77777777" w:rsidR="001940A1" w:rsidRDefault="001940A1">
      <w:pPr>
        <w:pStyle w:val="BodyText"/>
        <w:spacing w:before="4"/>
        <w:rPr>
          <w:sz w:val="24"/>
        </w:rPr>
      </w:pPr>
    </w:p>
    <w:p w14:paraId="7CF46EBA" w14:textId="77777777" w:rsidR="001940A1" w:rsidRDefault="001E2172">
      <w:pPr>
        <w:pStyle w:val="BodyText"/>
        <w:ind w:left="119" w:right="176"/>
      </w:pPr>
      <w:r>
        <w:t>Contributions made or costs reasonably anticipated for bona fide fringe benefits under section 1(b)(2) of the Davis-Bacon Act</w:t>
      </w:r>
      <w:r>
        <w:rPr>
          <w:spacing w:val="-2"/>
        </w:rPr>
        <w:t xml:space="preserve"> </w:t>
      </w:r>
      <w:r>
        <w:t>on</w:t>
      </w:r>
      <w:r>
        <w:rPr>
          <w:spacing w:val="-2"/>
        </w:rPr>
        <w:t xml:space="preserve"> </w:t>
      </w:r>
      <w:r>
        <w:t>behalf</w:t>
      </w:r>
      <w:r>
        <w:rPr>
          <w:spacing w:val="-2"/>
        </w:rPr>
        <w:t xml:space="preserve"> </w:t>
      </w:r>
      <w:r>
        <w:t>of</w:t>
      </w:r>
      <w:r>
        <w:rPr>
          <w:spacing w:val="-2"/>
        </w:rPr>
        <w:t xml:space="preserve"> </w:t>
      </w:r>
      <w:r>
        <w:t>laborers</w:t>
      </w:r>
      <w:r>
        <w:rPr>
          <w:spacing w:val="-1"/>
        </w:rPr>
        <w:t xml:space="preserve"> </w:t>
      </w:r>
      <w:r>
        <w:t>or</w:t>
      </w:r>
      <w:r>
        <w:rPr>
          <w:spacing w:val="-2"/>
        </w:rPr>
        <w:t xml:space="preserve"> </w:t>
      </w:r>
      <w:r>
        <w:t>mechanics</w:t>
      </w:r>
      <w:r>
        <w:rPr>
          <w:spacing w:val="-1"/>
        </w:rPr>
        <w:t xml:space="preserve"> </w:t>
      </w:r>
      <w:r>
        <w:t>are</w:t>
      </w:r>
      <w:r>
        <w:rPr>
          <w:spacing w:val="-2"/>
        </w:rPr>
        <w:t xml:space="preserve"> </w:t>
      </w:r>
      <w:r>
        <w:t>considered</w:t>
      </w:r>
      <w:r>
        <w:rPr>
          <w:spacing w:val="-2"/>
        </w:rPr>
        <w:t xml:space="preserve"> </w:t>
      </w:r>
      <w:r>
        <w:t>wages paid to such laborers or mechanics, subject to the provisions of paragraph 1.d. of this section; also, regular contributions made</w:t>
      </w:r>
      <w:r>
        <w:rPr>
          <w:spacing w:val="-4"/>
        </w:rPr>
        <w:t xml:space="preserve"> </w:t>
      </w:r>
      <w:r>
        <w:t>or</w:t>
      </w:r>
      <w:r>
        <w:rPr>
          <w:spacing w:val="-4"/>
        </w:rPr>
        <w:t xml:space="preserve"> </w:t>
      </w:r>
      <w:r>
        <w:t>costs</w:t>
      </w:r>
      <w:r>
        <w:rPr>
          <w:spacing w:val="-4"/>
        </w:rPr>
        <w:t xml:space="preserve"> </w:t>
      </w:r>
      <w:r>
        <w:t>incurred</w:t>
      </w:r>
      <w:r>
        <w:rPr>
          <w:spacing w:val="-4"/>
        </w:rPr>
        <w:t xml:space="preserve"> </w:t>
      </w:r>
      <w:r>
        <w:t>for</w:t>
      </w:r>
      <w:r>
        <w:rPr>
          <w:spacing w:val="-4"/>
        </w:rPr>
        <w:t xml:space="preserve"> </w:t>
      </w:r>
      <w:r>
        <w:t>more</w:t>
      </w:r>
      <w:r>
        <w:rPr>
          <w:spacing w:val="-4"/>
        </w:rPr>
        <w:t xml:space="preserve"> </w:t>
      </w:r>
      <w:r>
        <w:t>than</w:t>
      </w:r>
      <w:r>
        <w:rPr>
          <w:spacing w:val="-4"/>
        </w:rPr>
        <w:t xml:space="preserve"> </w:t>
      </w:r>
      <w:r>
        <w:t>a</w:t>
      </w:r>
      <w:r>
        <w:rPr>
          <w:spacing w:val="-4"/>
        </w:rPr>
        <w:t xml:space="preserve"> </w:t>
      </w:r>
      <w:r>
        <w:t>weekly</w:t>
      </w:r>
      <w:r>
        <w:rPr>
          <w:spacing w:val="-4"/>
        </w:rPr>
        <w:t xml:space="preserve"> </w:t>
      </w:r>
      <w:r>
        <w:t>period</w:t>
      </w:r>
      <w:r>
        <w:rPr>
          <w:spacing w:val="-4"/>
        </w:rPr>
        <w:t xml:space="preserve"> </w:t>
      </w:r>
      <w:r>
        <w:t>(but</w:t>
      </w:r>
      <w:r>
        <w:rPr>
          <w:spacing w:val="-4"/>
        </w:rPr>
        <w:t xml:space="preserve"> </w:t>
      </w:r>
      <w:r>
        <w:t>not less often than quarterly) under plans, funds, or programs which cover the particular weekly period, are deemed to be constructively made or incurred during such weekly period.</w:t>
      </w:r>
    </w:p>
    <w:p w14:paraId="4848D3F9" w14:textId="77777777" w:rsidR="001940A1" w:rsidRDefault="001E2172">
      <w:pPr>
        <w:pStyle w:val="BodyText"/>
        <w:ind w:left="119" w:right="135"/>
      </w:pPr>
      <w:r>
        <w:t>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w:t>
      </w:r>
      <w:r>
        <w:rPr>
          <w:spacing w:val="-7"/>
        </w:rPr>
        <w:t xml:space="preserve"> </w:t>
      </w:r>
      <w:r>
        <w:t>wage</w:t>
      </w:r>
      <w:r>
        <w:rPr>
          <w:spacing w:val="-7"/>
        </w:rPr>
        <w:t xml:space="preserve"> </w:t>
      </w:r>
      <w:r>
        <w:t>determination</w:t>
      </w:r>
      <w:r>
        <w:rPr>
          <w:spacing w:val="-7"/>
        </w:rPr>
        <w:t xml:space="preserve"> </w:t>
      </w:r>
      <w:r>
        <w:t>(including</w:t>
      </w:r>
      <w:r>
        <w:rPr>
          <w:spacing w:val="-7"/>
        </w:rPr>
        <w:t xml:space="preserve"> </w:t>
      </w:r>
      <w:r>
        <w:t>any</w:t>
      </w:r>
      <w:r>
        <w:rPr>
          <w:spacing w:val="-6"/>
        </w:rPr>
        <w:t xml:space="preserve"> </w:t>
      </w:r>
      <w:r>
        <w:t>additional</w:t>
      </w:r>
      <w:r>
        <w:rPr>
          <w:spacing w:val="-6"/>
        </w:rPr>
        <w:t xml:space="preserve"> </w:t>
      </w:r>
      <w:r>
        <w:t>classification and wage rates conformed under paragraph 1.b. of this section) and the Davis-Bacon poster (WH–1321) shall be posted at all times by the contractor and its subcontractors at the</w:t>
      </w:r>
      <w:r>
        <w:rPr>
          <w:spacing w:val="-3"/>
        </w:rPr>
        <w:t xml:space="preserve"> </w:t>
      </w:r>
      <w:r>
        <w:t>site</w:t>
      </w:r>
      <w:r>
        <w:rPr>
          <w:spacing w:val="-3"/>
        </w:rPr>
        <w:t xml:space="preserve"> </w:t>
      </w:r>
      <w:r>
        <w:t>of</w:t>
      </w:r>
      <w:r>
        <w:rPr>
          <w:spacing w:val="-3"/>
        </w:rPr>
        <w:t xml:space="preserve"> </w:t>
      </w:r>
      <w:r>
        <w:t>the</w:t>
      </w:r>
      <w:r>
        <w:rPr>
          <w:spacing w:val="-3"/>
        </w:rPr>
        <w:t xml:space="preserve"> </w:t>
      </w:r>
      <w:r>
        <w:t>work</w:t>
      </w:r>
      <w:r>
        <w:rPr>
          <w:spacing w:val="-2"/>
        </w:rPr>
        <w:t xml:space="preserve"> </w:t>
      </w:r>
      <w:r>
        <w:t>in</w:t>
      </w:r>
      <w:r>
        <w:rPr>
          <w:spacing w:val="-3"/>
        </w:rPr>
        <w:t xml:space="preserve"> </w:t>
      </w:r>
      <w:r>
        <w:t>a</w:t>
      </w:r>
      <w:r>
        <w:rPr>
          <w:spacing w:val="-3"/>
        </w:rPr>
        <w:t xml:space="preserve"> </w:t>
      </w:r>
      <w:r>
        <w:t>prominent</w:t>
      </w:r>
      <w:r>
        <w:rPr>
          <w:spacing w:val="-1"/>
        </w:rPr>
        <w:t xml:space="preserve"> </w:t>
      </w:r>
      <w:r>
        <w:t>and</w:t>
      </w:r>
      <w:r>
        <w:rPr>
          <w:spacing w:val="-3"/>
        </w:rPr>
        <w:t xml:space="preserve"> </w:t>
      </w:r>
      <w:r>
        <w:t>accessible</w:t>
      </w:r>
      <w:r>
        <w:rPr>
          <w:spacing w:val="-4"/>
        </w:rPr>
        <w:t xml:space="preserve"> </w:t>
      </w:r>
      <w:r>
        <w:t>place</w:t>
      </w:r>
      <w:r>
        <w:rPr>
          <w:spacing w:val="-3"/>
        </w:rPr>
        <w:t xml:space="preserve"> </w:t>
      </w:r>
      <w:r>
        <w:t>where it can be easily seen by the workers.</w:t>
      </w:r>
    </w:p>
    <w:p w14:paraId="2CF8E1C8" w14:textId="77777777" w:rsidR="001940A1" w:rsidRDefault="001940A1">
      <w:pPr>
        <w:pStyle w:val="BodyText"/>
        <w:spacing w:before="3"/>
        <w:rPr>
          <w:sz w:val="24"/>
        </w:rPr>
      </w:pPr>
    </w:p>
    <w:p w14:paraId="62FA85D4" w14:textId="77777777" w:rsidR="001940A1" w:rsidRDefault="001E2172">
      <w:pPr>
        <w:pStyle w:val="BodyText"/>
        <w:ind w:left="119" w:right="40" w:firstLine="144"/>
      </w:pPr>
      <w:r>
        <w:t>b.</w:t>
      </w:r>
      <w:r>
        <w:rPr>
          <w:spacing w:val="-32"/>
        </w:rPr>
        <w:t xml:space="preserve"> </w:t>
      </w:r>
      <w:r>
        <w:t>(1) The contracting officer shall require that any class of laborers or mechanics, including helpers, which is not listed in the</w:t>
      </w:r>
      <w:r>
        <w:rPr>
          <w:spacing w:val="-5"/>
        </w:rPr>
        <w:t xml:space="preserve"> </w:t>
      </w:r>
      <w:r>
        <w:t>wage</w:t>
      </w:r>
      <w:r>
        <w:rPr>
          <w:spacing w:val="-5"/>
        </w:rPr>
        <w:t xml:space="preserve"> </w:t>
      </w:r>
      <w:r>
        <w:t>determination</w:t>
      </w:r>
      <w:r>
        <w:rPr>
          <w:spacing w:val="-5"/>
        </w:rPr>
        <w:t xml:space="preserve"> </w:t>
      </w:r>
      <w:r>
        <w:t>and</w:t>
      </w:r>
      <w:r>
        <w:rPr>
          <w:spacing w:val="-5"/>
        </w:rPr>
        <w:t xml:space="preserve"> </w:t>
      </w:r>
      <w:r>
        <w:t>which</w:t>
      </w:r>
      <w:r>
        <w:rPr>
          <w:spacing w:val="-3"/>
        </w:rPr>
        <w:t xml:space="preserve"> </w:t>
      </w:r>
      <w:r>
        <w:t>is</w:t>
      </w:r>
      <w:r>
        <w:rPr>
          <w:spacing w:val="-4"/>
        </w:rPr>
        <w:t xml:space="preserve"> </w:t>
      </w:r>
      <w:r>
        <w:t>to</w:t>
      </w:r>
      <w:r>
        <w:rPr>
          <w:spacing w:val="-5"/>
        </w:rPr>
        <w:t xml:space="preserve"> </w:t>
      </w:r>
      <w:r>
        <w:t>be</w:t>
      </w:r>
      <w:r>
        <w:rPr>
          <w:spacing w:val="-5"/>
        </w:rPr>
        <w:t xml:space="preserve"> </w:t>
      </w:r>
      <w:r>
        <w:t>employed</w:t>
      </w:r>
      <w:r>
        <w:rPr>
          <w:spacing w:val="-5"/>
        </w:rPr>
        <w:t xml:space="preserve"> </w:t>
      </w:r>
      <w:r>
        <w:t>under</w:t>
      </w:r>
      <w:r>
        <w:rPr>
          <w:spacing w:val="-5"/>
        </w:rPr>
        <w:t xml:space="preserve"> </w:t>
      </w:r>
      <w:r>
        <w:t>the contract shall be classified in conformance with the wage determination. The contracting officer shall approve an additional classification and wage rate and fringe benefits therefore only when the following criteria have been met:</w:t>
      </w:r>
    </w:p>
    <w:p w14:paraId="3FECFD7E" w14:textId="77777777" w:rsidR="001940A1" w:rsidRDefault="001940A1">
      <w:pPr>
        <w:pStyle w:val="BodyText"/>
        <w:spacing w:before="3"/>
        <w:rPr>
          <w:sz w:val="24"/>
        </w:rPr>
      </w:pPr>
    </w:p>
    <w:p w14:paraId="01C59EB2" w14:textId="77777777" w:rsidR="001940A1" w:rsidRDefault="001E2172">
      <w:pPr>
        <w:pStyle w:val="ListParagraph"/>
        <w:numPr>
          <w:ilvl w:val="0"/>
          <w:numId w:val="5"/>
        </w:numPr>
        <w:tabs>
          <w:tab w:val="left" w:pos="738"/>
        </w:tabs>
        <w:ind w:right="204" w:firstLine="143"/>
        <w:rPr>
          <w:sz w:val="16"/>
        </w:rPr>
      </w:pPr>
      <w:r>
        <w:rPr>
          <w:sz w:val="16"/>
        </w:rPr>
        <w:t>The work to be performed by the classification requested</w:t>
      </w:r>
      <w:r>
        <w:rPr>
          <w:spacing w:val="-5"/>
          <w:sz w:val="16"/>
        </w:rPr>
        <w:t xml:space="preserve"> </w:t>
      </w:r>
      <w:r>
        <w:rPr>
          <w:sz w:val="16"/>
        </w:rPr>
        <w:t>is</w:t>
      </w:r>
      <w:r>
        <w:rPr>
          <w:spacing w:val="-4"/>
          <w:sz w:val="16"/>
        </w:rPr>
        <w:t xml:space="preserve"> </w:t>
      </w:r>
      <w:r>
        <w:rPr>
          <w:sz w:val="16"/>
        </w:rPr>
        <w:t>not</w:t>
      </w:r>
      <w:r>
        <w:rPr>
          <w:spacing w:val="-4"/>
          <w:sz w:val="16"/>
        </w:rPr>
        <w:t xml:space="preserve"> </w:t>
      </w:r>
      <w:r>
        <w:rPr>
          <w:sz w:val="16"/>
        </w:rPr>
        <w:t>performed</w:t>
      </w:r>
      <w:r>
        <w:rPr>
          <w:spacing w:val="-5"/>
          <w:sz w:val="16"/>
        </w:rPr>
        <w:t xml:space="preserve"> </w:t>
      </w:r>
      <w:r>
        <w:rPr>
          <w:sz w:val="16"/>
        </w:rPr>
        <w:t>by</w:t>
      </w:r>
      <w:r>
        <w:rPr>
          <w:spacing w:val="-4"/>
          <w:sz w:val="16"/>
        </w:rPr>
        <w:t xml:space="preserve"> </w:t>
      </w:r>
      <w:r>
        <w:rPr>
          <w:sz w:val="16"/>
        </w:rPr>
        <w:t>a</w:t>
      </w:r>
      <w:r>
        <w:rPr>
          <w:spacing w:val="-5"/>
          <w:sz w:val="16"/>
        </w:rPr>
        <w:t xml:space="preserve"> </w:t>
      </w:r>
      <w:r>
        <w:rPr>
          <w:sz w:val="16"/>
        </w:rPr>
        <w:t>classification</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wage determination; and</w:t>
      </w:r>
    </w:p>
    <w:p w14:paraId="1565D6ED" w14:textId="77777777" w:rsidR="001940A1" w:rsidRDefault="001940A1">
      <w:pPr>
        <w:pStyle w:val="BodyText"/>
        <w:spacing w:before="5"/>
        <w:rPr>
          <w:sz w:val="24"/>
        </w:rPr>
      </w:pPr>
    </w:p>
    <w:p w14:paraId="7EF307C8" w14:textId="77777777" w:rsidR="001940A1" w:rsidRDefault="001E2172">
      <w:pPr>
        <w:pStyle w:val="ListParagraph"/>
        <w:numPr>
          <w:ilvl w:val="0"/>
          <w:numId w:val="5"/>
        </w:numPr>
        <w:tabs>
          <w:tab w:val="left" w:pos="774"/>
        </w:tabs>
        <w:ind w:right="700" w:firstLine="143"/>
        <w:rPr>
          <w:sz w:val="16"/>
        </w:rPr>
      </w:pPr>
      <w:r>
        <w:rPr>
          <w:sz w:val="16"/>
        </w:rPr>
        <w:t>The</w:t>
      </w:r>
      <w:r>
        <w:rPr>
          <w:spacing w:val="-6"/>
          <w:sz w:val="16"/>
        </w:rPr>
        <w:t xml:space="preserve"> </w:t>
      </w:r>
      <w:r>
        <w:rPr>
          <w:sz w:val="16"/>
        </w:rPr>
        <w:t>classification</w:t>
      </w:r>
      <w:r>
        <w:rPr>
          <w:spacing w:val="-6"/>
          <w:sz w:val="16"/>
        </w:rPr>
        <w:t xml:space="preserve"> </w:t>
      </w:r>
      <w:r>
        <w:rPr>
          <w:sz w:val="16"/>
        </w:rPr>
        <w:t>is</w:t>
      </w:r>
      <w:r>
        <w:rPr>
          <w:spacing w:val="-5"/>
          <w:sz w:val="16"/>
        </w:rPr>
        <w:t xml:space="preserve"> </w:t>
      </w:r>
      <w:r>
        <w:rPr>
          <w:sz w:val="16"/>
        </w:rPr>
        <w:t>utilized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area</w:t>
      </w:r>
      <w:r>
        <w:rPr>
          <w:spacing w:val="-6"/>
          <w:sz w:val="16"/>
        </w:rPr>
        <w:t xml:space="preserve"> </w:t>
      </w:r>
      <w:r>
        <w:rPr>
          <w:sz w:val="16"/>
        </w:rPr>
        <w:t>by</w:t>
      </w:r>
      <w:r>
        <w:rPr>
          <w:spacing w:val="-5"/>
          <w:sz w:val="16"/>
        </w:rPr>
        <w:t xml:space="preserve"> </w:t>
      </w:r>
      <w:r>
        <w:rPr>
          <w:sz w:val="16"/>
        </w:rPr>
        <w:t>the construction industry; and</w:t>
      </w:r>
    </w:p>
    <w:p w14:paraId="4C7E71A7" w14:textId="77777777" w:rsidR="001940A1" w:rsidRDefault="001940A1">
      <w:pPr>
        <w:rPr>
          <w:sz w:val="16"/>
        </w:rPr>
        <w:sectPr w:rsidR="001940A1">
          <w:pgSz w:w="12240" w:h="15840"/>
          <w:pgMar w:top="1360" w:right="1340" w:bottom="440" w:left="1320" w:header="0" w:footer="254" w:gutter="0"/>
          <w:cols w:num="2" w:space="720" w:equalWidth="0">
            <w:col w:w="4623" w:space="273"/>
            <w:col w:w="4684"/>
          </w:cols>
        </w:sectPr>
      </w:pPr>
    </w:p>
    <w:p w14:paraId="29DAE006" w14:textId="77777777" w:rsidR="001940A1" w:rsidRDefault="001E2172">
      <w:pPr>
        <w:pStyle w:val="ListParagraph"/>
        <w:numPr>
          <w:ilvl w:val="0"/>
          <w:numId w:val="5"/>
        </w:numPr>
        <w:tabs>
          <w:tab w:val="left" w:pos="811"/>
        </w:tabs>
        <w:spacing w:before="80"/>
        <w:ind w:left="408" w:right="347" w:firstLine="143"/>
        <w:rPr>
          <w:sz w:val="16"/>
        </w:rPr>
      </w:pPr>
      <w:r>
        <w:rPr>
          <w:sz w:val="16"/>
        </w:rPr>
        <w:lastRenderedPageBreak/>
        <w:t>The</w:t>
      </w:r>
      <w:r>
        <w:rPr>
          <w:spacing w:val="-7"/>
          <w:sz w:val="16"/>
        </w:rPr>
        <w:t xml:space="preserve"> </w:t>
      </w:r>
      <w:r>
        <w:rPr>
          <w:sz w:val="16"/>
        </w:rPr>
        <w:t>proposed</w:t>
      </w:r>
      <w:r>
        <w:rPr>
          <w:spacing w:val="-7"/>
          <w:sz w:val="16"/>
        </w:rPr>
        <w:t xml:space="preserve"> </w:t>
      </w:r>
      <w:r>
        <w:rPr>
          <w:sz w:val="16"/>
        </w:rPr>
        <w:t>wage</w:t>
      </w:r>
      <w:r>
        <w:rPr>
          <w:spacing w:val="-7"/>
          <w:sz w:val="16"/>
        </w:rPr>
        <w:t xml:space="preserve"> </w:t>
      </w:r>
      <w:r>
        <w:rPr>
          <w:sz w:val="16"/>
        </w:rPr>
        <w:t>rate,</w:t>
      </w:r>
      <w:r>
        <w:rPr>
          <w:spacing w:val="-7"/>
          <w:sz w:val="16"/>
        </w:rPr>
        <w:t xml:space="preserve"> </w:t>
      </w:r>
      <w:r>
        <w:rPr>
          <w:sz w:val="16"/>
        </w:rPr>
        <w:t>including</w:t>
      </w:r>
      <w:r>
        <w:rPr>
          <w:spacing w:val="-7"/>
          <w:sz w:val="16"/>
        </w:rPr>
        <w:t xml:space="preserve"> </w:t>
      </w:r>
      <w:r>
        <w:rPr>
          <w:sz w:val="16"/>
        </w:rPr>
        <w:t>any</w:t>
      </w:r>
      <w:r>
        <w:rPr>
          <w:spacing w:val="-6"/>
          <w:sz w:val="16"/>
        </w:rPr>
        <w:t xml:space="preserve"> </w:t>
      </w:r>
      <w:r>
        <w:rPr>
          <w:sz w:val="16"/>
        </w:rPr>
        <w:t>bona</w:t>
      </w:r>
      <w:r>
        <w:rPr>
          <w:spacing w:val="-7"/>
          <w:sz w:val="16"/>
        </w:rPr>
        <w:t xml:space="preserve"> </w:t>
      </w:r>
      <w:r>
        <w:rPr>
          <w:sz w:val="16"/>
        </w:rPr>
        <w:t>fide fringe benefits, bears a reasonable relationship to the wage rates contained in the wage determination.</w:t>
      </w:r>
    </w:p>
    <w:p w14:paraId="4CD0FD2D" w14:textId="77777777" w:rsidR="001940A1" w:rsidRDefault="001940A1">
      <w:pPr>
        <w:pStyle w:val="BodyText"/>
        <w:spacing w:before="3"/>
        <w:rPr>
          <w:sz w:val="24"/>
        </w:rPr>
      </w:pPr>
    </w:p>
    <w:p w14:paraId="088D8DA1" w14:textId="77777777" w:rsidR="001940A1" w:rsidRDefault="001E2172">
      <w:pPr>
        <w:pStyle w:val="ListParagraph"/>
        <w:numPr>
          <w:ilvl w:val="0"/>
          <w:numId w:val="4"/>
        </w:numPr>
        <w:tabs>
          <w:tab w:val="left" w:pos="647"/>
        </w:tabs>
        <w:ind w:right="47" w:firstLine="143"/>
        <w:rPr>
          <w:sz w:val="16"/>
        </w:rPr>
      </w:pPr>
      <w:r>
        <w:rPr>
          <w:sz w:val="16"/>
        </w:rPr>
        <w:t>If the contractor and the laborers and mechanics to be employed in the classification (if known), or their representatives, and the contracting officer agree on the classification and wage rate (including the amount designated</w:t>
      </w:r>
      <w:r>
        <w:rPr>
          <w:spacing w:val="-2"/>
          <w:sz w:val="16"/>
        </w:rPr>
        <w:t xml:space="preserve"> </w:t>
      </w:r>
      <w:r>
        <w:rPr>
          <w:sz w:val="16"/>
        </w:rPr>
        <w:t>for</w:t>
      </w:r>
      <w:r>
        <w:rPr>
          <w:spacing w:val="-2"/>
          <w:sz w:val="16"/>
        </w:rPr>
        <w:t xml:space="preserve"> </w:t>
      </w:r>
      <w:r>
        <w:rPr>
          <w:sz w:val="16"/>
        </w:rPr>
        <w:t>fringe</w:t>
      </w:r>
      <w:r>
        <w:rPr>
          <w:spacing w:val="-2"/>
          <w:sz w:val="16"/>
        </w:rPr>
        <w:t xml:space="preserve"> </w:t>
      </w:r>
      <w:r>
        <w:rPr>
          <w:sz w:val="16"/>
        </w:rPr>
        <w:t>benefits</w:t>
      </w:r>
      <w:r>
        <w:rPr>
          <w:spacing w:val="-1"/>
          <w:sz w:val="16"/>
        </w:rPr>
        <w:t xml:space="preserve"> </w:t>
      </w:r>
      <w:r>
        <w:rPr>
          <w:sz w:val="16"/>
        </w:rPr>
        <w:t>where</w:t>
      </w:r>
      <w:r>
        <w:rPr>
          <w:spacing w:val="-2"/>
          <w:sz w:val="16"/>
        </w:rPr>
        <w:t xml:space="preserve"> </w:t>
      </w:r>
      <w:r>
        <w:rPr>
          <w:sz w:val="16"/>
        </w:rPr>
        <w:t>appropriate),</w:t>
      </w:r>
      <w:r>
        <w:rPr>
          <w:spacing w:val="-2"/>
          <w:sz w:val="16"/>
        </w:rPr>
        <w:t xml:space="preserve"> </w:t>
      </w:r>
      <w:r>
        <w:rPr>
          <w:sz w:val="16"/>
        </w:rPr>
        <w:t>a report of the</w:t>
      </w:r>
      <w:r>
        <w:rPr>
          <w:spacing w:val="-4"/>
          <w:sz w:val="16"/>
        </w:rPr>
        <w:t xml:space="preserve"> </w:t>
      </w:r>
      <w:r>
        <w:rPr>
          <w:sz w:val="16"/>
        </w:rPr>
        <w:t>action</w:t>
      </w:r>
      <w:r>
        <w:rPr>
          <w:spacing w:val="-4"/>
          <w:sz w:val="16"/>
        </w:rPr>
        <w:t xml:space="preserve"> </w:t>
      </w:r>
      <w:r>
        <w:rPr>
          <w:sz w:val="16"/>
        </w:rPr>
        <w:t>taken</w:t>
      </w:r>
      <w:r>
        <w:rPr>
          <w:spacing w:val="-4"/>
          <w:sz w:val="16"/>
        </w:rPr>
        <w:t xml:space="preserve"> </w:t>
      </w:r>
      <w:r>
        <w:rPr>
          <w:sz w:val="16"/>
        </w:rPr>
        <w:t>shall</w:t>
      </w:r>
      <w:r>
        <w:rPr>
          <w:spacing w:val="-3"/>
          <w:sz w:val="16"/>
        </w:rPr>
        <w:t xml:space="preserve"> </w:t>
      </w:r>
      <w:r>
        <w:rPr>
          <w:sz w:val="16"/>
        </w:rPr>
        <w:t>be</w:t>
      </w:r>
      <w:r>
        <w:rPr>
          <w:spacing w:val="-4"/>
          <w:sz w:val="16"/>
        </w:rPr>
        <w:t xml:space="preserve"> </w:t>
      </w:r>
      <w:r>
        <w:rPr>
          <w:sz w:val="16"/>
        </w:rPr>
        <w:t>sent</w:t>
      </w:r>
      <w:r>
        <w:rPr>
          <w:spacing w:val="-4"/>
          <w:sz w:val="16"/>
        </w:rPr>
        <w:t xml:space="preserve"> </w:t>
      </w:r>
      <w:r>
        <w:rPr>
          <w:sz w:val="16"/>
        </w:rPr>
        <w:t>by</w:t>
      </w:r>
      <w:r>
        <w:rPr>
          <w:spacing w:val="-3"/>
          <w:sz w:val="16"/>
        </w:rPr>
        <w:t xml:space="preserve"> </w:t>
      </w:r>
      <w:r>
        <w:rPr>
          <w:sz w:val="16"/>
        </w:rPr>
        <w:t>the</w:t>
      </w:r>
      <w:r>
        <w:rPr>
          <w:spacing w:val="-4"/>
          <w:sz w:val="16"/>
        </w:rPr>
        <w:t xml:space="preserve"> </w:t>
      </w:r>
      <w:r>
        <w:rPr>
          <w:sz w:val="16"/>
        </w:rPr>
        <w:t>contracting</w:t>
      </w:r>
      <w:r>
        <w:rPr>
          <w:spacing w:val="-4"/>
          <w:sz w:val="16"/>
        </w:rPr>
        <w:t xml:space="preserve"> </w:t>
      </w:r>
      <w:r>
        <w:rPr>
          <w:sz w:val="16"/>
        </w:rPr>
        <w:t>officer</w:t>
      </w:r>
      <w:r>
        <w:rPr>
          <w:spacing w:val="-4"/>
          <w:sz w:val="16"/>
        </w:rPr>
        <w:t xml:space="preserve"> </w:t>
      </w:r>
      <w:r>
        <w:rPr>
          <w:sz w:val="16"/>
        </w:rPr>
        <w:t>to</w:t>
      </w:r>
      <w:r>
        <w:rPr>
          <w:spacing w:val="-4"/>
          <w:sz w:val="16"/>
        </w:rPr>
        <w:t xml:space="preserve"> </w:t>
      </w:r>
      <w:r>
        <w:rPr>
          <w:sz w:val="16"/>
        </w:rPr>
        <w:t>the Administrator of the Wage and Hour Division, U.S. Department of Labor, Washington, DC 20210. The Administrator, or an authorized representative, will approve, modify, or disapprove every additional classification action within 30 days of receipt and so advise the contracting</w:t>
      </w:r>
      <w:r>
        <w:rPr>
          <w:spacing w:val="40"/>
          <w:sz w:val="16"/>
        </w:rPr>
        <w:t xml:space="preserve"> </w:t>
      </w:r>
      <w:r>
        <w:rPr>
          <w:sz w:val="16"/>
        </w:rPr>
        <w:t>officer or will notify the contracting officer within the 30-day period that additional time is necessary.</w:t>
      </w:r>
    </w:p>
    <w:p w14:paraId="397F0AA4" w14:textId="77777777" w:rsidR="001940A1" w:rsidRDefault="001940A1">
      <w:pPr>
        <w:pStyle w:val="BodyText"/>
        <w:spacing w:before="4"/>
        <w:rPr>
          <w:sz w:val="24"/>
        </w:rPr>
      </w:pPr>
    </w:p>
    <w:p w14:paraId="59C81569" w14:textId="77777777" w:rsidR="001940A1" w:rsidRDefault="001E2172">
      <w:pPr>
        <w:pStyle w:val="ListParagraph"/>
        <w:numPr>
          <w:ilvl w:val="0"/>
          <w:numId w:val="4"/>
        </w:numPr>
        <w:tabs>
          <w:tab w:val="left" w:pos="647"/>
        </w:tabs>
        <w:ind w:right="38" w:firstLine="143"/>
        <w:rPr>
          <w:sz w:val="16"/>
        </w:rPr>
      </w:pPr>
      <w:r>
        <w:rPr>
          <w:sz w:val="16"/>
        </w:rPr>
        <w:t>In the event the contractor, the laborers or mechanics</w:t>
      </w:r>
      <w:r>
        <w:rPr>
          <w:spacing w:val="40"/>
          <w:sz w:val="16"/>
        </w:rPr>
        <w:t xml:space="preserve"> </w:t>
      </w:r>
      <w:r>
        <w:rPr>
          <w:sz w:val="16"/>
        </w:rPr>
        <w:t>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w:t>
      </w:r>
      <w:r>
        <w:rPr>
          <w:spacing w:val="-4"/>
          <w:sz w:val="16"/>
        </w:rPr>
        <w:t xml:space="preserve"> </w:t>
      </w:r>
      <w:r>
        <w:rPr>
          <w:sz w:val="16"/>
        </w:rPr>
        <w:t>of</w:t>
      </w:r>
      <w:r>
        <w:rPr>
          <w:spacing w:val="-5"/>
          <w:sz w:val="16"/>
        </w:rPr>
        <w:t xml:space="preserve"> </w:t>
      </w:r>
      <w:r>
        <w:rPr>
          <w:sz w:val="16"/>
        </w:rPr>
        <w:t>all</w:t>
      </w:r>
      <w:r>
        <w:rPr>
          <w:spacing w:val="-4"/>
          <w:sz w:val="16"/>
        </w:rPr>
        <w:t xml:space="preserve"> </w:t>
      </w:r>
      <w:r>
        <w:rPr>
          <w:sz w:val="16"/>
        </w:rPr>
        <w:t>interested</w:t>
      </w:r>
      <w:r>
        <w:rPr>
          <w:spacing w:val="-5"/>
          <w:sz w:val="16"/>
        </w:rPr>
        <w:t xml:space="preserve"> </w:t>
      </w:r>
      <w:r>
        <w:rPr>
          <w:sz w:val="16"/>
        </w:rPr>
        <w:t>parties</w:t>
      </w:r>
      <w:r>
        <w:rPr>
          <w:spacing w:val="-4"/>
          <w:sz w:val="16"/>
        </w:rPr>
        <w:t xml:space="preserve"> </w:t>
      </w:r>
      <w:r>
        <w:rPr>
          <w:sz w:val="16"/>
        </w:rPr>
        <w:t>and</w:t>
      </w:r>
      <w:r>
        <w:rPr>
          <w:spacing w:val="-5"/>
          <w:sz w:val="16"/>
        </w:rPr>
        <w:t xml:space="preserve"> </w:t>
      </w:r>
      <w:r>
        <w:rPr>
          <w:sz w:val="16"/>
        </w:rPr>
        <w:t>the</w:t>
      </w:r>
      <w:r>
        <w:rPr>
          <w:spacing w:val="-5"/>
          <w:sz w:val="16"/>
        </w:rPr>
        <w:t xml:space="preserve"> </w:t>
      </w:r>
      <w:r>
        <w:rPr>
          <w:sz w:val="16"/>
        </w:rPr>
        <w:t>recommendation</w:t>
      </w:r>
      <w:r>
        <w:rPr>
          <w:spacing w:val="-5"/>
          <w:sz w:val="16"/>
        </w:rPr>
        <w:t xml:space="preserve"> </w:t>
      </w:r>
      <w:r>
        <w:rPr>
          <w:sz w:val="16"/>
        </w:rPr>
        <w:t>of</w:t>
      </w:r>
      <w:r>
        <w:rPr>
          <w:spacing w:val="-5"/>
          <w:sz w:val="16"/>
        </w:rPr>
        <w:t xml:space="preserve"> </w:t>
      </w:r>
      <w:r>
        <w:rPr>
          <w:sz w:val="16"/>
        </w:rPr>
        <w:t>the contracting officer, to the Administrator for determination.</w:t>
      </w:r>
      <w:r>
        <w:rPr>
          <w:spacing w:val="40"/>
          <w:sz w:val="16"/>
        </w:rPr>
        <w:t xml:space="preserve"> </w:t>
      </w:r>
      <w:r>
        <w:rPr>
          <w:sz w:val="16"/>
        </w:rPr>
        <w:t>The</w:t>
      </w:r>
      <w:r>
        <w:rPr>
          <w:spacing w:val="-4"/>
          <w:sz w:val="16"/>
        </w:rPr>
        <w:t xml:space="preserve"> </w:t>
      </w:r>
      <w:r>
        <w:rPr>
          <w:sz w:val="16"/>
        </w:rPr>
        <w:t>Administrator,</w:t>
      </w:r>
      <w:r>
        <w:rPr>
          <w:spacing w:val="-4"/>
          <w:sz w:val="16"/>
        </w:rPr>
        <w:t xml:space="preserve"> </w:t>
      </w:r>
      <w:r>
        <w:rPr>
          <w:sz w:val="16"/>
        </w:rPr>
        <w:t>or</w:t>
      </w:r>
      <w:r>
        <w:rPr>
          <w:spacing w:val="-4"/>
          <w:sz w:val="16"/>
        </w:rPr>
        <w:t xml:space="preserve"> </w:t>
      </w:r>
      <w:r>
        <w:rPr>
          <w:sz w:val="16"/>
        </w:rPr>
        <w:t>an</w:t>
      </w:r>
      <w:r>
        <w:rPr>
          <w:spacing w:val="-2"/>
          <w:sz w:val="16"/>
        </w:rPr>
        <w:t xml:space="preserve"> </w:t>
      </w:r>
      <w:r>
        <w:rPr>
          <w:sz w:val="16"/>
        </w:rPr>
        <w:t>authorized</w:t>
      </w:r>
      <w:r>
        <w:rPr>
          <w:spacing w:val="-4"/>
          <w:sz w:val="16"/>
        </w:rPr>
        <w:t xml:space="preserve"> </w:t>
      </w:r>
      <w:r>
        <w:rPr>
          <w:sz w:val="16"/>
        </w:rPr>
        <w:t>representative,</w:t>
      </w:r>
      <w:r>
        <w:rPr>
          <w:spacing w:val="-4"/>
          <w:sz w:val="16"/>
        </w:rPr>
        <w:t xml:space="preserve"> </w:t>
      </w:r>
      <w:r>
        <w:rPr>
          <w:sz w:val="16"/>
        </w:rPr>
        <w:t>will</w:t>
      </w:r>
      <w:r>
        <w:rPr>
          <w:spacing w:val="-3"/>
          <w:sz w:val="16"/>
        </w:rPr>
        <w:t xml:space="preserve"> </w:t>
      </w:r>
      <w:r>
        <w:rPr>
          <w:sz w:val="16"/>
        </w:rPr>
        <w:t>issue a determination within 30 days of receipt and so advise the contracting officer or will notify the contracting officer within the 30-day period that additional time is necessary.</w:t>
      </w:r>
    </w:p>
    <w:p w14:paraId="6BEA4332" w14:textId="77777777" w:rsidR="001940A1" w:rsidRDefault="001940A1">
      <w:pPr>
        <w:pStyle w:val="BodyText"/>
        <w:spacing w:before="4"/>
        <w:rPr>
          <w:sz w:val="24"/>
        </w:rPr>
      </w:pPr>
    </w:p>
    <w:p w14:paraId="1520BE24" w14:textId="77777777" w:rsidR="001940A1" w:rsidRDefault="001E2172">
      <w:pPr>
        <w:pStyle w:val="ListParagraph"/>
        <w:numPr>
          <w:ilvl w:val="0"/>
          <w:numId w:val="4"/>
        </w:numPr>
        <w:tabs>
          <w:tab w:val="left" w:pos="647"/>
        </w:tabs>
        <w:ind w:right="83" w:firstLine="143"/>
        <w:rPr>
          <w:sz w:val="16"/>
        </w:rPr>
      </w:pPr>
      <w:r>
        <w:rPr>
          <w:sz w:val="16"/>
        </w:rPr>
        <w:t>The wage rate (including fringe benefits where appropriate) determined pursuant to paragraphs 1.b.(2) or 1.b.(3)</w:t>
      </w:r>
      <w:r>
        <w:rPr>
          <w:spacing w:val="-4"/>
          <w:sz w:val="16"/>
        </w:rPr>
        <w:t xml:space="preserve"> </w:t>
      </w:r>
      <w:r>
        <w:rPr>
          <w:sz w:val="16"/>
        </w:rPr>
        <w:t>of</w:t>
      </w:r>
      <w:r>
        <w:rPr>
          <w:spacing w:val="-5"/>
          <w:sz w:val="16"/>
        </w:rPr>
        <w:t xml:space="preserve"> </w:t>
      </w:r>
      <w:r>
        <w:rPr>
          <w:sz w:val="16"/>
        </w:rPr>
        <w:t>this</w:t>
      </w:r>
      <w:r>
        <w:rPr>
          <w:spacing w:val="-4"/>
          <w:sz w:val="16"/>
        </w:rPr>
        <w:t xml:space="preserve"> </w:t>
      </w:r>
      <w:r>
        <w:rPr>
          <w:sz w:val="16"/>
        </w:rPr>
        <w:t>section,</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paid</w:t>
      </w:r>
      <w:r>
        <w:rPr>
          <w:spacing w:val="-5"/>
          <w:sz w:val="16"/>
        </w:rPr>
        <w:t xml:space="preserve"> </w:t>
      </w:r>
      <w:r>
        <w:rPr>
          <w:sz w:val="16"/>
        </w:rPr>
        <w:t>to</w:t>
      </w:r>
      <w:r>
        <w:rPr>
          <w:spacing w:val="-5"/>
          <w:sz w:val="16"/>
        </w:rPr>
        <w:t xml:space="preserve"> </w:t>
      </w:r>
      <w:r>
        <w:rPr>
          <w:sz w:val="16"/>
        </w:rPr>
        <w:t>all</w:t>
      </w:r>
      <w:r>
        <w:rPr>
          <w:spacing w:val="-4"/>
          <w:sz w:val="16"/>
        </w:rPr>
        <w:t xml:space="preserve"> </w:t>
      </w:r>
      <w:r>
        <w:rPr>
          <w:sz w:val="16"/>
        </w:rPr>
        <w:t>workers</w:t>
      </w:r>
      <w:r>
        <w:rPr>
          <w:spacing w:val="-4"/>
          <w:sz w:val="16"/>
        </w:rPr>
        <w:t xml:space="preserve"> </w:t>
      </w:r>
      <w:r>
        <w:rPr>
          <w:sz w:val="16"/>
        </w:rPr>
        <w:t>performing work in the classification under this contract from the first day on which work is performed in the classification.</w:t>
      </w:r>
    </w:p>
    <w:p w14:paraId="242B30FD" w14:textId="77777777" w:rsidR="001940A1" w:rsidRDefault="001940A1">
      <w:pPr>
        <w:pStyle w:val="BodyText"/>
        <w:spacing w:before="4"/>
        <w:rPr>
          <w:sz w:val="24"/>
        </w:rPr>
      </w:pPr>
    </w:p>
    <w:p w14:paraId="28031F72" w14:textId="77777777" w:rsidR="001940A1" w:rsidRDefault="001E2172">
      <w:pPr>
        <w:pStyle w:val="BodyText"/>
        <w:ind w:left="120" w:firstLine="143"/>
      </w:pPr>
      <w:r>
        <w:t>c. Whenever the minimum wage rate prescribed in the contract for a class of laborers or mechanics includes a fringe benefit</w:t>
      </w:r>
      <w:r>
        <w:rPr>
          <w:spacing w:val="-5"/>
        </w:rPr>
        <w:t xml:space="preserve"> </w:t>
      </w:r>
      <w:r>
        <w:t>which</w:t>
      </w:r>
      <w:r>
        <w:rPr>
          <w:spacing w:val="-5"/>
        </w:rPr>
        <w:t xml:space="preserve"> </w:t>
      </w:r>
      <w:r>
        <w:t>is</w:t>
      </w:r>
      <w:r>
        <w:rPr>
          <w:spacing w:val="-4"/>
        </w:rPr>
        <w:t xml:space="preserve"> </w:t>
      </w:r>
      <w:r>
        <w:t>not</w:t>
      </w:r>
      <w:r>
        <w:rPr>
          <w:spacing w:val="-5"/>
        </w:rPr>
        <w:t xml:space="preserve"> </w:t>
      </w:r>
      <w:r>
        <w:t>expressed</w:t>
      </w:r>
      <w:r>
        <w:rPr>
          <w:spacing w:val="-5"/>
        </w:rPr>
        <w:t xml:space="preserve"> </w:t>
      </w:r>
      <w:r>
        <w:t>as</w:t>
      </w:r>
      <w:r>
        <w:rPr>
          <w:spacing w:val="-4"/>
        </w:rPr>
        <w:t xml:space="preserve"> </w:t>
      </w:r>
      <w:r>
        <w:t>an</w:t>
      </w:r>
      <w:r>
        <w:rPr>
          <w:spacing w:val="-5"/>
        </w:rPr>
        <w:t xml:space="preserve"> </w:t>
      </w:r>
      <w:r>
        <w:t>hourly</w:t>
      </w:r>
      <w:r>
        <w:rPr>
          <w:spacing w:val="-4"/>
        </w:rPr>
        <w:t xml:space="preserve"> </w:t>
      </w:r>
      <w:r>
        <w:t>rate,</w:t>
      </w:r>
      <w:r>
        <w:rPr>
          <w:spacing w:val="-5"/>
        </w:rPr>
        <w:t xml:space="preserve"> </w:t>
      </w:r>
      <w:r>
        <w:t>the</w:t>
      </w:r>
      <w:r>
        <w:rPr>
          <w:spacing w:val="-5"/>
        </w:rPr>
        <w:t xml:space="preserve"> </w:t>
      </w:r>
      <w:r>
        <w:t>contractor shall</w:t>
      </w:r>
      <w:r>
        <w:rPr>
          <w:spacing w:val="-3"/>
        </w:rPr>
        <w:t xml:space="preserve"> </w:t>
      </w:r>
      <w:r>
        <w:t>either</w:t>
      </w:r>
      <w:r>
        <w:rPr>
          <w:spacing w:val="-4"/>
        </w:rPr>
        <w:t xml:space="preserve"> </w:t>
      </w:r>
      <w:r>
        <w:t>pay</w:t>
      </w:r>
      <w:r>
        <w:rPr>
          <w:spacing w:val="-3"/>
        </w:rPr>
        <w:t xml:space="preserve"> </w:t>
      </w:r>
      <w:r>
        <w:t>the</w:t>
      </w:r>
      <w:r>
        <w:rPr>
          <w:spacing w:val="-4"/>
        </w:rPr>
        <w:t xml:space="preserve"> </w:t>
      </w:r>
      <w:r>
        <w:t>benefit</w:t>
      </w:r>
      <w:r>
        <w:rPr>
          <w:spacing w:val="-4"/>
        </w:rPr>
        <w:t xml:space="preserve"> </w:t>
      </w:r>
      <w:r>
        <w:t>as</w:t>
      </w:r>
      <w:r>
        <w:rPr>
          <w:spacing w:val="-3"/>
        </w:rPr>
        <w:t xml:space="preserve"> </w:t>
      </w:r>
      <w:r>
        <w:t>stated</w:t>
      </w:r>
      <w:r>
        <w:rPr>
          <w:spacing w:val="-4"/>
        </w:rPr>
        <w:t xml:space="preserve"> </w:t>
      </w:r>
      <w:r>
        <w:t>in</w:t>
      </w:r>
      <w:r>
        <w:rPr>
          <w:spacing w:val="-4"/>
        </w:rPr>
        <w:t xml:space="preserve"> </w:t>
      </w:r>
      <w:r>
        <w:t>the</w:t>
      </w:r>
      <w:r>
        <w:rPr>
          <w:spacing w:val="-4"/>
        </w:rPr>
        <w:t xml:space="preserve"> </w:t>
      </w:r>
      <w:r>
        <w:t>wage</w:t>
      </w:r>
      <w:r>
        <w:rPr>
          <w:spacing w:val="-4"/>
        </w:rPr>
        <w:t xml:space="preserve"> </w:t>
      </w:r>
      <w:r>
        <w:t>determination or shall pay another bona fide fringe benefit or an hourly cash equivalent thereof.</w:t>
      </w:r>
    </w:p>
    <w:p w14:paraId="1ADA2179" w14:textId="77777777" w:rsidR="001940A1" w:rsidRDefault="001940A1">
      <w:pPr>
        <w:pStyle w:val="BodyText"/>
        <w:spacing w:before="3"/>
        <w:rPr>
          <w:sz w:val="24"/>
        </w:rPr>
      </w:pPr>
    </w:p>
    <w:p w14:paraId="3D42D641" w14:textId="77777777" w:rsidR="001940A1" w:rsidRDefault="001E2172">
      <w:pPr>
        <w:pStyle w:val="BodyText"/>
        <w:ind w:left="120" w:right="128" w:firstLine="143"/>
      </w:pPr>
      <w:r>
        <w:t>d.</w:t>
      </w:r>
      <w:r>
        <w:rPr>
          <w:spacing w:val="-4"/>
        </w:rPr>
        <w:t xml:space="preserve"> </w:t>
      </w:r>
      <w:r>
        <w:t>If</w:t>
      </w:r>
      <w:r>
        <w:rPr>
          <w:spacing w:val="-4"/>
        </w:rPr>
        <w:t xml:space="preserve"> </w:t>
      </w:r>
      <w:r>
        <w:t>the</w:t>
      </w:r>
      <w:r>
        <w:rPr>
          <w:spacing w:val="-4"/>
        </w:rPr>
        <w:t xml:space="preserve"> </w:t>
      </w:r>
      <w:r>
        <w:t>contractor</w:t>
      </w:r>
      <w:r>
        <w:rPr>
          <w:spacing w:val="-4"/>
        </w:rPr>
        <w:t xml:space="preserve"> </w:t>
      </w:r>
      <w:r>
        <w:t>does</w:t>
      </w:r>
      <w:r>
        <w:rPr>
          <w:spacing w:val="-3"/>
        </w:rPr>
        <w:t xml:space="preserve"> </w:t>
      </w:r>
      <w:r>
        <w:t>not</w:t>
      </w:r>
      <w:r>
        <w:rPr>
          <w:spacing w:val="-4"/>
        </w:rPr>
        <w:t xml:space="preserve"> </w:t>
      </w:r>
      <w:r>
        <w:t>make</w:t>
      </w:r>
      <w:r>
        <w:rPr>
          <w:spacing w:val="-4"/>
        </w:rPr>
        <w:t xml:space="preserve"> </w:t>
      </w:r>
      <w:r>
        <w:t>payments</w:t>
      </w:r>
      <w:r>
        <w:rPr>
          <w:spacing w:val="-3"/>
        </w:rPr>
        <w:t xml:space="preserve"> </w:t>
      </w:r>
      <w:r>
        <w:t>to</w:t>
      </w:r>
      <w:r>
        <w:rPr>
          <w:spacing w:val="-4"/>
        </w:rPr>
        <w:t xml:space="preserve"> </w:t>
      </w:r>
      <w:r>
        <w:t>a</w:t>
      </w:r>
      <w:r>
        <w:rPr>
          <w:spacing w:val="-4"/>
        </w:rPr>
        <w:t xml:space="preserve"> </w:t>
      </w:r>
      <w:r>
        <w:t>trustee</w:t>
      </w:r>
      <w:r>
        <w:rPr>
          <w:spacing w:val="-4"/>
        </w:rPr>
        <w:t xml:space="preserve"> </w:t>
      </w:r>
      <w:r>
        <w:t>or other</w:t>
      </w:r>
      <w:r>
        <w:rPr>
          <w:spacing w:val="-4"/>
        </w:rPr>
        <w:t xml:space="preserve"> </w:t>
      </w:r>
      <w:r>
        <w:t>third</w:t>
      </w:r>
      <w:r>
        <w:rPr>
          <w:spacing w:val="-4"/>
        </w:rPr>
        <w:t xml:space="preserve"> </w:t>
      </w:r>
      <w:r>
        <w:t>person,</w:t>
      </w:r>
      <w:r>
        <w:rPr>
          <w:spacing w:val="-4"/>
        </w:rPr>
        <w:t xml:space="preserve"> </w:t>
      </w:r>
      <w:r>
        <w:t>the</w:t>
      </w:r>
      <w:r>
        <w:rPr>
          <w:spacing w:val="-4"/>
        </w:rPr>
        <w:t xml:space="preserve"> </w:t>
      </w:r>
      <w:r>
        <w:t>contractor</w:t>
      </w:r>
      <w:r>
        <w:rPr>
          <w:spacing w:val="-3"/>
        </w:rPr>
        <w:t xml:space="preserve"> </w:t>
      </w:r>
      <w:r>
        <w:t>may</w:t>
      </w:r>
      <w:r>
        <w:rPr>
          <w:spacing w:val="-3"/>
        </w:rPr>
        <w:t xml:space="preserve"> </w:t>
      </w:r>
      <w:r>
        <w:t>consider</w:t>
      </w:r>
      <w:r>
        <w:rPr>
          <w:spacing w:val="-4"/>
        </w:rPr>
        <w:t xml:space="preserve"> </w:t>
      </w:r>
      <w:r>
        <w:t>as</w:t>
      </w:r>
      <w:r>
        <w:rPr>
          <w:spacing w:val="-3"/>
        </w:rPr>
        <w:t xml:space="preserve"> </w:t>
      </w:r>
      <w:r>
        <w:t>part</w:t>
      </w:r>
      <w:r>
        <w:rPr>
          <w:spacing w:val="-4"/>
        </w:rPr>
        <w:t xml:space="preserve"> </w:t>
      </w:r>
      <w:r>
        <w:t>of</w:t>
      </w:r>
      <w:r>
        <w:rPr>
          <w:spacing w:val="-4"/>
        </w:rPr>
        <w:t xml:space="preserve"> </w:t>
      </w:r>
      <w:r>
        <w:t>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w:t>
      </w:r>
      <w:r>
        <w:rPr>
          <w:spacing w:val="-6"/>
        </w:rPr>
        <w:t xml:space="preserve"> </w:t>
      </w:r>
      <w:r>
        <w:t>met.</w:t>
      </w:r>
      <w:r>
        <w:rPr>
          <w:spacing w:val="-6"/>
        </w:rPr>
        <w:t xml:space="preserve"> </w:t>
      </w:r>
      <w:r>
        <w:t>The</w:t>
      </w:r>
      <w:r>
        <w:rPr>
          <w:spacing w:val="-6"/>
        </w:rPr>
        <w:t xml:space="preserve"> </w:t>
      </w:r>
      <w:r>
        <w:t>Secretary</w:t>
      </w:r>
      <w:r>
        <w:rPr>
          <w:spacing w:val="-5"/>
        </w:rPr>
        <w:t xml:space="preserve"> </w:t>
      </w:r>
      <w:r>
        <w:t>of</w:t>
      </w:r>
      <w:r>
        <w:rPr>
          <w:spacing w:val="-6"/>
        </w:rPr>
        <w:t xml:space="preserve"> </w:t>
      </w:r>
      <w:r>
        <w:t>Labor</w:t>
      </w:r>
      <w:r>
        <w:rPr>
          <w:spacing w:val="-5"/>
        </w:rPr>
        <w:t xml:space="preserve"> </w:t>
      </w:r>
      <w:r>
        <w:t>may</w:t>
      </w:r>
      <w:r>
        <w:rPr>
          <w:spacing w:val="-5"/>
        </w:rPr>
        <w:t xml:space="preserve"> </w:t>
      </w:r>
      <w:r>
        <w:t>require</w:t>
      </w:r>
      <w:r>
        <w:rPr>
          <w:spacing w:val="-6"/>
        </w:rPr>
        <w:t xml:space="preserve"> </w:t>
      </w:r>
      <w:r>
        <w:t>the</w:t>
      </w:r>
      <w:r>
        <w:rPr>
          <w:spacing w:val="-4"/>
        </w:rPr>
        <w:t xml:space="preserve"> </w:t>
      </w:r>
      <w:r>
        <w:t>contractor to set aside in a separate account assets for the meeting of obligations under the plan or program.</w:t>
      </w:r>
    </w:p>
    <w:p w14:paraId="48225766" w14:textId="77777777" w:rsidR="001940A1" w:rsidRDefault="001940A1">
      <w:pPr>
        <w:pStyle w:val="BodyText"/>
        <w:spacing w:before="6"/>
        <w:rPr>
          <w:sz w:val="24"/>
        </w:rPr>
      </w:pPr>
    </w:p>
    <w:p w14:paraId="687FD173" w14:textId="77777777" w:rsidR="001940A1" w:rsidRDefault="001E2172">
      <w:pPr>
        <w:pStyle w:val="ListParagraph"/>
        <w:numPr>
          <w:ilvl w:val="2"/>
          <w:numId w:val="7"/>
        </w:numPr>
        <w:tabs>
          <w:tab w:val="left" w:pos="343"/>
        </w:tabs>
        <w:ind w:left="342" w:hanging="223"/>
        <w:rPr>
          <w:b/>
          <w:sz w:val="16"/>
        </w:rPr>
      </w:pPr>
      <w:r>
        <w:rPr>
          <w:b/>
          <w:sz w:val="16"/>
        </w:rPr>
        <w:t>Withholding</w:t>
      </w:r>
      <w:r>
        <w:rPr>
          <w:b/>
          <w:spacing w:val="-7"/>
          <w:sz w:val="16"/>
        </w:rPr>
        <w:t xml:space="preserve"> </w:t>
      </w:r>
      <w:r>
        <w:rPr>
          <w:sz w:val="16"/>
        </w:rPr>
        <w:t>(29</w:t>
      </w:r>
      <w:r>
        <w:rPr>
          <w:spacing w:val="-8"/>
          <w:sz w:val="16"/>
        </w:rPr>
        <w:t xml:space="preserve"> </w:t>
      </w:r>
      <w:r>
        <w:rPr>
          <w:sz w:val="16"/>
        </w:rPr>
        <w:t>CFR</w:t>
      </w:r>
      <w:r>
        <w:rPr>
          <w:spacing w:val="-8"/>
          <w:sz w:val="16"/>
        </w:rPr>
        <w:t xml:space="preserve"> </w:t>
      </w:r>
      <w:r>
        <w:rPr>
          <w:spacing w:val="-4"/>
          <w:sz w:val="16"/>
        </w:rPr>
        <w:t>5.5)</w:t>
      </w:r>
    </w:p>
    <w:p w14:paraId="0A930A1D" w14:textId="77777777" w:rsidR="001940A1" w:rsidRDefault="001940A1">
      <w:pPr>
        <w:pStyle w:val="BodyText"/>
        <w:spacing w:before="2"/>
        <w:rPr>
          <w:sz w:val="24"/>
        </w:rPr>
      </w:pPr>
    </w:p>
    <w:p w14:paraId="45F7AC23" w14:textId="77777777" w:rsidR="001940A1" w:rsidRDefault="001E2172">
      <w:pPr>
        <w:pStyle w:val="BodyText"/>
        <w:ind w:left="120" w:right="56"/>
      </w:pPr>
      <w:r>
        <w:t>The contracting agency shall upon its own action or upon written request of an authorized representative of the Department of Labor, withhold or cause to be withheld from</w:t>
      </w:r>
      <w:r>
        <w:rPr>
          <w:spacing w:val="40"/>
        </w:rPr>
        <w:t xml:space="preserve"> </w:t>
      </w:r>
      <w:r>
        <w:t>the contractor under this contract, or any other Federal</w:t>
      </w:r>
      <w:r>
        <w:rPr>
          <w:spacing w:val="40"/>
        </w:rPr>
        <w:t xml:space="preserve"> </w:t>
      </w:r>
      <w:r>
        <w:t>contract</w:t>
      </w:r>
      <w:r>
        <w:rPr>
          <w:spacing w:val="-5"/>
        </w:rPr>
        <w:t xml:space="preserve"> </w:t>
      </w:r>
      <w:r>
        <w:t>with</w:t>
      </w:r>
      <w:r>
        <w:rPr>
          <w:spacing w:val="-5"/>
        </w:rPr>
        <w:t xml:space="preserve"> </w:t>
      </w:r>
      <w:r>
        <w:t>the</w:t>
      </w:r>
      <w:r>
        <w:rPr>
          <w:spacing w:val="-3"/>
        </w:rPr>
        <w:t xml:space="preserve"> </w:t>
      </w:r>
      <w:r>
        <w:t>same</w:t>
      </w:r>
      <w:r>
        <w:rPr>
          <w:spacing w:val="-5"/>
        </w:rPr>
        <w:t xml:space="preserve"> </w:t>
      </w:r>
      <w:r>
        <w:t>prime</w:t>
      </w:r>
      <w:r>
        <w:rPr>
          <w:spacing w:val="-5"/>
        </w:rPr>
        <w:t xml:space="preserve"> </w:t>
      </w:r>
      <w:r>
        <w:t>contractor,</w:t>
      </w:r>
      <w:r>
        <w:rPr>
          <w:spacing w:val="-5"/>
        </w:rPr>
        <w:t xml:space="preserve"> </w:t>
      </w:r>
      <w:r>
        <w:t>or</w:t>
      </w:r>
      <w:r>
        <w:rPr>
          <w:spacing w:val="-4"/>
        </w:rPr>
        <w:t xml:space="preserve"> </w:t>
      </w:r>
      <w:r>
        <w:t>any</w:t>
      </w:r>
      <w:r>
        <w:rPr>
          <w:spacing w:val="-4"/>
        </w:rPr>
        <w:t xml:space="preserve"> </w:t>
      </w:r>
      <w:r>
        <w:t>other</w:t>
      </w:r>
      <w:r>
        <w:rPr>
          <w:spacing w:val="-5"/>
        </w:rPr>
        <w:t xml:space="preserve"> </w:t>
      </w:r>
      <w:r>
        <w:t>federally- assisted contract subject to Davis-Bacon prevailing wage requirements, which is held by the same prime contractor, so much of the accrued payments or advances as may be considered necessary to pay laborers and mechanics,</w:t>
      </w:r>
    </w:p>
    <w:p w14:paraId="49939DFF" w14:textId="77777777" w:rsidR="001940A1" w:rsidRDefault="001E2172">
      <w:pPr>
        <w:pStyle w:val="BodyText"/>
        <w:spacing w:before="78"/>
        <w:ind w:left="120" w:right="135"/>
      </w:pPr>
      <w:r>
        <w:br w:type="column"/>
      </w:r>
      <w:r>
        <w:t>including</w:t>
      </w:r>
      <w:r>
        <w:rPr>
          <w:spacing w:val="-3"/>
        </w:rPr>
        <w:t xml:space="preserve"> </w:t>
      </w:r>
      <w:r>
        <w:t>apprentices,</w:t>
      </w:r>
      <w:r>
        <w:rPr>
          <w:spacing w:val="-3"/>
        </w:rPr>
        <w:t xml:space="preserve"> </w:t>
      </w:r>
      <w:r>
        <w:t>trainees,</w:t>
      </w:r>
      <w:r>
        <w:rPr>
          <w:spacing w:val="-3"/>
        </w:rPr>
        <w:t xml:space="preserve"> </w:t>
      </w:r>
      <w:r>
        <w:t>and</w:t>
      </w:r>
      <w:r>
        <w:rPr>
          <w:spacing w:val="-3"/>
        </w:rPr>
        <w:t xml:space="preserve"> </w:t>
      </w:r>
      <w:r>
        <w:t>helpers,</w:t>
      </w:r>
      <w:r>
        <w:rPr>
          <w:spacing w:val="-3"/>
        </w:rPr>
        <w:t xml:space="preserve"> </w:t>
      </w:r>
      <w:r>
        <w:t>employed</w:t>
      </w:r>
      <w:r>
        <w:rPr>
          <w:spacing w:val="-3"/>
        </w:rPr>
        <w:t xml:space="preserve"> </w:t>
      </w:r>
      <w:r>
        <w:t>by</w:t>
      </w:r>
      <w:r>
        <w:rPr>
          <w:spacing w:val="-2"/>
        </w:rPr>
        <w:t xml:space="preserve"> </w:t>
      </w:r>
      <w:r>
        <w:t>the contractor or any subcontractor the full amount of wages required by the contract.</w:t>
      </w:r>
      <w:r>
        <w:rPr>
          <w:spacing w:val="40"/>
        </w:rPr>
        <w:t xml:space="preserve"> </w:t>
      </w:r>
      <w:r>
        <w:t>In the event of failure to pay any laborer or mechanic, including any apprentice, trainee, or helper,</w:t>
      </w:r>
      <w:r>
        <w:rPr>
          <w:spacing w:val="-4"/>
        </w:rPr>
        <w:t xml:space="preserve"> </w:t>
      </w:r>
      <w:r>
        <w:t>employed</w:t>
      </w:r>
      <w:r>
        <w:rPr>
          <w:spacing w:val="-2"/>
        </w:rPr>
        <w:t xml:space="preserve"> </w:t>
      </w:r>
      <w:r>
        <w:t>or</w:t>
      </w:r>
      <w:r>
        <w:rPr>
          <w:spacing w:val="-4"/>
        </w:rPr>
        <w:t xml:space="preserve"> </w:t>
      </w:r>
      <w:r>
        <w:t>working</w:t>
      </w:r>
      <w:r>
        <w:rPr>
          <w:spacing w:val="-4"/>
        </w:rPr>
        <w:t xml:space="preserve"> </w:t>
      </w:r>
      <w:r>
        <w:t>on</w:t>
      </w:r>
      <w:r>
        <w:rPr>
          <w:spacing w:val="-4"/>
        </w:rPr>
        <w:t xml:space="preserve"> </w:t>
      </w:r>
      <w:r>
        <w:t>the</w:t>
      </w:r>
      <w:r>
        <w:rPr>
          <w:spacing w:val="-4"/>
        </w:rPr>
        <w:t xml:space="preserve"> </w:t>
      </w:r>
      <w:r>
        <w:t>site</w:t>
      </w:r>
      <w:r>
        <w:rPr>
          <w:spacing w:val="-4"/>
        </w:rPr>
        <w:t xml:space="preserve"> </w:t>
      </w:r>
      <w:r>
        <w:t>of</w:t>
      </w:r>
      <w:r>
        <w:rPr>
          <w:spacing w:val="-4"/>
        </w:rPr>
        <w:t xml:space="preserve"> </w:t>
      </w:r>
      <w:r>
        <w:t>the</w:t>
      </w:r>
      <w:r>
        <w:rPr>
          <w:spacing w:val="-4"/>
        </w:rPr>
        <w:t xml:space="preserve"> </w:t>
      </w:r>
      <w:r>
        <w:t>work,</w:t>
      </w:r>
      <w:r>
        <w:rPr>
          <w:spacing w:val="-4"/>
        </w:rPr>
        <w:t xml:space="preserve"> </w:t>
      </w:r>
      <w:r>
        <w:t>all</w:t>
      </w:r>
      <w:r>
        <w:rPr>
          <w:spacing w:val="-3"/>
        </w:rPr>
        <w:t xml:space="preserve"> </w:t>
      </w:r>
      <w:r>
        <w:t>or</w:t>
      </w:r>
      <w:r>
        <w:rPr>
          <w:spacing w:val="-4"/>
        </w:rPr>
        <w:t xml:space="preserve"> </w:t>
      </w:r>
      <w:r>
        <w:t>part of the wages required by the contract, the contracting agency may,</w:t>
      </w:r>
      <w:r>
        <w:rPr>
          <w:spacing w:val="-3"/>
        </w:rPr>
        <w:t xml:space="preserve"> </w:t>
      </w:r>
      <w:r>
        <w:t>after</w:t>
      </w:r>
      <w:r>
        <w:rPr>
          <w:spacing w:val="-3"/>
        </w:rPr>
        <w:t xml:space="preserve"> </w:t>
      </w:r>
      <w:r>
        <w:t>written</w:t>
      </w:r>
      <w:r>
        <w:rPr>
          <w:spacing w:val="-1"/>
        </w:rPr>
        <w:t xml:space="preserve"> </w:t>
      </w:r>
      <w:r>
        <w:t>notice</w:t>
      </w:r>
      <w:r>
        <w:rPr>
          <w:spacing w:val="-3"/>
        </w:rPr>
        <w:t xml:space="preserve"> </w:t>
      </w:r>
      <w:r>
        <w:t>to</w:t>
      </w:r>
      <w:r>
        <w:rPr>
          <w:spacing w:val="-3"/>
        </w:rPr>
        <w:t xml:space="preserve"> </w:t>
      </w:r>
      <w:r>
        <w:t>the</w:t>
      </w:r>
      <w:r>
        <w:rPr>
          <w:spacing w:val="-3"/>
        </w:rPr>
        <w:t xml:space="preserve"> </w:t>
      </w:r>
      <w:r>
        <w:t>contractor,</w:t>
      </w:r>
      <w:r>
        <w:rPr>
          <w:spacing w:val="-3"/>
        </w:rPr>
        <w:t xml:space="preserve"> </w:t>
      </w:r>
      <w:r>
        <w:t>take</w:t>
      </w:r>
      <w:r>
        <w:rPr>
          <w:spacing w:val="-3"/>
        </w:rPr>
        <w:t xml:space="preserve"> </w:t>
      </w:r>
      <w:r>
        <w:t>such</w:t>
      </w:r>
      <w:r>
        <w:rPr>
          <w:spacing w:val="-1"/>
        </w:rPr>
        <w:t xml:space="preserve"> </w:t>
      </w:r>
      <w:r>
        <w:t>action</w:t>
      </w:r>
      <w:r>
        <w:rPr>
          <w:spacing w:val="-3"/>
        </w:rPr>
        <w:t xml:space="preserve"> </w:t>
      </w:r>
      <w:r>
        <w:t>as may be necessary to cause the suspension of any further payment,</w:t>
      </w:r>
      <w:r>
        <w:rPr>
          <w:spacing w:val="-3"/>
        </w:rPr>
        <w:t xml:space="preserve"> </w:t>
      </w:r>
      <w:r>
        <w:t>advance,</w:t>
      </w:r>
      <w:r>
        <w:rPr>
          <w:spacing w:val="-3"/>
        </w:rPr>
        <w:t xml:space="preserve"> </w:t>
      </w:r>
      <w:r>
        <w:t>or</w:t>
      </w:r>
      <w:r>
        <w:rPr>
          <w:spacing w:val="-3"/>
        </w:rPr>
        <w:t xml:space="preserve"> </w:t>
      </w:r>
      <w:r>
        <w:t>guarantee</w:t>
      </w:r>
      <w:r>
        <w:rPr>
          <w:spacing w:val="-1"/>
        </w:rPr>
        <w:t xml:space="preserve"> </w:t>
      </w:r>
      <w:r>
        <w:t>of</w:t>
      </w:r>
      <w:r>
        <w:rPr>
          <w:spacing w:val="-3"/>
        </w:rPr>
        <w:t xml:space="preserve"> </w:t>
      </w:r>
      <w:r>
        <w:t>funds</w:t>
      </w:r>
      <w:r>
        <w:rPr>
          <w:spacing w:val="-2"/>
        </w:rPr>
        <w:t xml:space="preserve"> </w:t>
      </w:r>
      <w:r>
        <w:t>until</w:t>
      </w:r>
      <w:r>
        <w:rPr>
          <w:spacing w:val="-2"/>
        </w:rPr>
        <w:t xml:space="preserve"> </w:t>
      </w:r>
      <w:r>
        <w:t>such</w:t>
      </w:r>
      <w:r>
        <w:rPr>
          <w:spacing w:val="-3"/>
        </w:rPr>
        <w:t xml:space="preserve"> </w:t>
      </w:r>
      <w:r>
        <w:t>violations have ceased.</w:t>
      </w:r>
    </w:p>
    <w:p w14:paraId="3F210CF7" w14:textId="77777777" w:rsidR="001940A1" w:rsidRDefault="001940A1">
      <w:pPr>
        <w:pStyle w:val="BodyText"/>
        <w:spacing w:before="5"/>
        <w:rPr>
          <w:sz w:val="24"/>
        </w:rPr>
      </w:pPr>
    </w:p>
    <w:p w14:paraId="71FB2496" w14:textId="77777777" w:rsidR="001940A1" w:rsidRDefault="001E2172">
      <w:pPr>
        <w:pStyle w:val="ListParagraph"/>
        <w:numPr>
          <w:ilvl w:val="2"/>
          <w:numId w:val="7"/>
        </w:numPr>
        <w:tabs>
          <w:tab w:val="left" w:pos="343"/>
        </w:tabs>
        <w:spacing w:before="1"/>
        <w:ind w:left="342" w:hanging="223"/>
        <w:rPr>
          <w:b/>
          <w:sz w:val="16"/>
        </w:rPr>
      </w:pPr>
      <w:r>
        <w:rPr>
          <w:b/>
          <w:sz w:val="16"/>
        </w:rPr>
        <w:t>Payrolls</w:t>
      </w:r>
      <w:r>
        <w:rPr>
          <w:b/>
          <w:spacing w:val="-7"/>
          <w:sz w:val="16"/>
        </w:rPr>
        <w:t xml:space="preserve"> </w:t>
      </w:r>
      <w:r>
        <w:rPr>
          <w:b/>
          <w:sz w:val="16"/>
        </w:rPr>
        <w:t>and</w:t>
      </w:r>
      <w:r>
        <w:rPr>
          <w:b/>
          <w:spacing w:val="-6"/>
          <w:sz w:val="16"/>
        </w:rPr>
        <w:t xml:space="preserve"> </w:t>
      </w:r>
      <w:r>
        <w:rPr>
          <w:b/>
          <w:sz w:val="16"/>
        </w:rPr>
        <w:t>basic</w:t>
      </w:r>
      <w:r>
        <w:rPr>
          <w:b/>
          <w:spacing w:val="-7"/>
          <w:sz w:val="16"/>
        </w:rPr>
        <w:t xml:space="preserve"> </w:t>
      </w:r>
      <w:r>
        <w:rPr>
          <w:b/>
          <w:sz w:val="16"/>
        </w:rPr>
        <w:t>records</w:t>
      </w:r>
      <w:r>
        <w:rPr>
          <w:b/>
          <w:spacing w:val="-4"/>
          <w:sz w:val="16"/>
        </w:rPr>
        <w:t xml:space="preserve"> </w:t>
      </w:r>
      <w:r>
        <w:rPr>
          <w:sz w:val="16"/>
        </w:rPr>
        <w:t>(29</w:t>
      </w:r>
      <w:r>
        <w:rPr>
          <w:spacing w:val="-7"/>
          <w:sz w:val="16"/>
        </w:rPr>
        <w:t xml:space="preserve"> </w:t>
      </w:r>
      <w:r>
        <w:rPr>
          <w:sz w:val="16"/>
        </w:rPr>
        <w:t>CFR</w:t>
      </w:r>
      <w:r>
        <w:rPr>
          <w:spacing w:val="-7"/>
          <w:sz w:val="16"/>
        </w:rPr>
        <w:t xml:space="preserve"> </w:t>
      </w:r>
      <w:r>
        <w:rPr>
          <w:spacing w:val="-4"/>
          <w:sz w:val="16"/>
        </w:rPr>
        <w:t>5.5)</w:t>
      </w:r>
    </w:p>
    <w:p w14:paraId="4AB78BEC" w14:textId="77777777" w:rsidR="001940A1" w:rsidRDefault="001940A1">
      <w:pPr>
        <w:pStyle w:val="BodyText"/>
        <w:spacing w:before="1"/>
        <w:rPr>
          <w:sz w:val="24"/>
        </w:rPr>
      </w:pPr>
    </w:p>
    <w:p w14:paraId="7E7FB944" w14:textId="77777777" w:rsidR="001940A1" w:rsidRDefault="001E2172">
      <w:pPr>
        <w:pStyle w:val="ListParagraph"/>
        <w:numPr>
          <w:ilvl w:val="3"/>
          <w:numId w:val="7"/>
        </w:numPr>
        <w:tabs>
          <w:tab w:val="left" w:pos="486"/>
        </w:tabs>
        <w:spacing w:before="1"/>
        <w:ind w:right="128" w:firstLine="143"/>
        <w:rPr>
          <w:sz w:val="16"/>
        </w:rPr>
      </w:pPr>
      <w:r>
        <w:rPr>
          <w:sz w:val="16"/>
        </w:rPr>
        <w:t>Payrolls and basic records relating thereto shall be maintained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contractor</w:t>
      </w:r>
      <w:r>
        <w:rPr>
          <w:spacing w:val="-5"/>
          <w:sz w:val="16"/>
        </w:rPr>
        <w:t xml:space="preserve"> </w:t>
      </w:r>
      <w:r>
        <w:rPr>
          <w:sz w:val="16"/>
        </w:rPr>
        <w:t>during</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z w:val="16"/>
        </w:rPr>
        <w:t>of</w:t>
      </w:r>
      <w:r>
        <w:rPr>
          <w:spacing w:val="-3"/>
          <w:sz w:val="16"/>
        </w:rPr>
        <w:t xml:space="preserve"> </w:t>
      </w:r>
      <w:r>
        <w:rPr>
          <w:sz w:val="16"/>
        </w:rPr>
        <w:t>the</w:t>
      </w:r>
      <w:r>
        <w:rPr>
          <w:spacing w:val="-5"/>
          <w:sz w:val="16"/>
        </w:rPr>
        <w:t xml:space="preserve"> </w:t>
      </w:r>
      <w:r>
        <w:rPr>
          <w:sz w:val="16"/>
        </w:rPr>
        <w:t>work</w:t>
      </w:r>
      <w:r>
        <w:rPr>
          <w:spacing w:val="-4"/>
          <w:sz w:val="16"/>
        </w:rPr>
        <w:t xml:space="preserve"> </w:t>
      </w:r>
      <w:r>
        <w:rPr>
          <w:sz w:val="16"/>
        </w:rPr>
        <w:t>and preserved for a period of three years thereafter for all laborers and mechanics working at the site of the work. Such records shall</w:t>
      </w:r>
      <w:r>
        <w:rPr>
          <w:spacing w:val="-4"/>
          <w:sz w:val="16"/>
        </w:rPr>
        <w:t xml:space="preserve"> </w:t>
      </w:r>
      <w:r>
        <w:rPr>
          <w:sz w:val="16"/>
        </w:rPr>
        <w:t>contain</w:t>
      </w:r>
      <w:r>
        <w:rPr>
          <w:spacing w:val="-4"/>
          <w:sz w:val="16"/>
        </w:rPr>
        <w:t xml:space="preserve"> </w:t>
      </w:r>
      <w:r>
        <w:rPr>
          <w:sz w:val="16"/>
        </w:rPr>
        <w:t>the</w:t>
      </w:r>
      <w:r>
        <w:rPr>
          <w:spacing w:val="-5"/>
          <w:sz w:val="16"/>
        </w:rPr>
        <w:t xml:space="preserve"> </w:t>
      </w:r>
      <w:r>
        <w:rPr>
          <w:sz w:val="16"/>
        </w:rPr>
        <w:t>name,</w:t>
      </w:r>
      <w:r>
        <w:rPr>
          <w:spacing w:val="-4"/>
          <w:sz w:val="16"/>
        </w:rPr>
        <w:t xml:space="preserve"> </w:t>
      </w:r>
      <w:r>
        <w:rPr>
          <w:sz w:val="16"/>
        </w:rPr>
        <w:t>address,</w:t>
      </w:r>
      <w:r>
        <w:rPr>
          <w:spacing w:val="-5"/>
          <w:sz w:val="16"/>
        </w:rPr>
        <w:t xml:space="preserve"> </w:t>
      </w:r>
      <w:r>
        <w:rPr>
          <w:sz w:val="16"/>
        </w:rPr>
        <w:t>and</w:t>
      </w:r>
      <w:r>
        <w:rPr>
          <w:spacing w:val="-4"/>
          <w:sz w:val="16"/>
        </w:rPr>
        <w:t xml:space="preserve"> </w:t>
      </w:r>
      <w:r>
        <w:rPr>
          <w:sz w:val="16"/>
        </w:rPr>
        <w:t>social</w:t>
      </w:r>
      <w:r>
        <w:rPr>
          <w:spacing w:val="-4"/>
          <w:sz w:val="16"/>
        </w:rPr>
        <w:t xml:space="preserve"> </w:t>
      </w:r>
      <w:r>
        <w:rPr>
          <w:sz w:val="16"/>
        </w:rPr>
        <w:t>security</w:t>
      </w:r>
      <w:r>
        <w:rPr>
          <w:spacing w:val="-4"/>
          <w:sz w:val="16"/>
        </w:rPr>
        <w:t xml:space="preserve"> </w:t>
      </w:r>
      <w:r>
        <w:rPr>
          <w:sz w:val="16"/>
        </w:rPr>
        <w:t>number</w:t>
      </w:r>
      <w:r>
        <w:rPr>
          <w:spacing w:val="-4"/>
          <w:sz w:val="16"/>
        </w:rPr>
        <w:t xml:space="preserve"> </w:t>
      </w:r>
      <w:r>
        <w:rPr>
          <w:sz w:val="16"/>
        </w:rPr>
        <w:t>of each</w:t>
      </w:r>
      <w:r>
        <w:rPr>
          <w:spacing w:val="-3"/>
          <w:sz w:val="16"/>
        </w:rPr>
        <w:t xml:space="preserve"> </w:t>
      </w:r>
      <w:r>
        <w:rPr>
          <w:sz w:val="16"/>
        </w:rPr>
        <w:t>such</w:t>
      </w:r>
      <w:r>
        <w:rPr>
          <w:spacing w:val="-3"/>
          <w:sz w:val="16"/>
        </w:rPr>
        <w:t xml:space="preserve"> </w:t>
      </w:r>
      <w:r>
        <w:rPr>
          <w:sz w:val="16"/>
        </w:rPr>
        <w:t>worker,</w:t>
      </w:r>
      <w:r>
        <w:rPr>
          <w:spacing w:val="-3"/>
          <w:sz w:val="16"/>
        </w:rPr>
        <w:t xml:space="preserve"> </w:t>
      </w:r>
      <w:r>
        <w:rPr>
          <w:sz w:val="16"/>
        </w:rPr>
        <w:t>his</w:t>
      </w:r>
      <w:r>
        <w:rPr>
          <w:spacing w:val="-2"/>
          <w:sz w:val="16"/>
        </w:rPr>
        <w:t xml:space="preserve"> </w:t>
      </w:r>
      <w:r>
        <w:rPr>
          <w:sz w:val="16"/>
        </w:rPr>
        <w:t>or</w:t>
      </w:r>
      <w:r>
        <w:rPr>
          <w:spacing w:val="-3"/>
          <w:sz w:val="16"/>
        </w:rPr>
        <w:t xml:space="preserve"> </w:t>
      </w:r>
      <w:r>
        <w:rPr>
          <w:sz w:val="16"/>
        </w:rPr>
        <w:t>her</w:t>
      </w:r>
      <w:r>
        <w:rPr>
          <w:spacing w:val="-3"/>
          <w:sz w:val="16"/>
        </w:rPr>
        <w:t xml:space="preserve"> </w:t>
      </w:r>
      <w:r>
        <w:rPr>
          <w:sz w:val="16"/>
        </w:rPr>
        <w:t>correct</w:t>
      </w:r>
      <w:r>
        <w:rPr>
          <w:spacing w:val="-3"/>
          <w:sz w:val="16"/>
        </w:rPr>
        <w:t xml:space="preserve"> </w:t>
      </w:r>
      <w:r>
        <w:rPr>
          <w:sz w:val="16"/>
        </w:rPr>
        <w:t>classification,</w:t>
      </w:r>
      <w:r>
        <w:rPr>
          <w:spacing w:val="-3"/>
          <w:sz w:val="16"/>
        </w:rPr>
        <w:t xml:space="preserve"> </w:t>
      </w:r>
      <w:r>
        <w:rPr>
          <w:sz w:val="16"/>
        </w:rPr>
        <w:t>hourly</w:t>
      </w:r>
      <w:r>
        <w:rPr>
          <w:spacing w:val="-2"/>
          <w:sz w:val="16"/>
        </w:rPr>
        <w:t xml:space="preserve"> </w:t>
      </w:r>
      <w:r>
        <w:rPr>
          <w:sz w:val="16"/>
        </w:rPr>
        <w:t>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contractor shall maintain records which show that the commitment to provide such benefits is enforceable, that</w:t>
      </w:r>
      <w:r>
        <w:rPr>
          <w:spacing w:val="-2"/>
          <w:sz w:val="16"/>
        </w:rPr>
        <w:t xml:space="preserve"> </w:t>
      </w:r>
      <w:r>
        <w:rPr>
          <w:sz w:val="16"/>
        </w:rPr>
        <w:t>the</w:t>
      </w:r>
      <w:r>
        <w:rPr>
          <w:spacing w:val="-2"/>
          <w:sz w:val="16"/>
        </w:rPr>
        <w:t xml:space="preserve"> </w:t>
      </w:r>
      <w:r>
        <w:rPr>
          <w:sz w:val="16"/>
        </w:rPr>
        <w:t>plan</w:t>
      </w:r>
      <w:r>
        <w:rPr>
          <w:spacing w:val="-2"/>
          <w:sz w:val="16"/>
        </w:rPr>
        <w:t xml:space="preserve"> </w:t>
      </w:r>
      <w:r>
        <w:rPr>
          <w:sz w:val="16"/>
        </w:rPr>
        <w:t>or</w:t>
      </w:r>
      <w:r>
        <w:rPr>
          <w:spacing w:val="-1"/>
          <w:sz w:val="16"/>
        </w:rPr>
        <w:t xml:space="preserve"> </w:t>
      </w:r>
      <w:r>
        <w:rPr>
          <w:sz w:val="16"/>
        </w:rPr>
        <w:t>program</w:t>
      </w:r>
      <w:r>
        <w:rPr>
          <w:spacing w:val="-1"/>
          <w:sz w:val="16"/>
        </w:rPr>
        <w:t xml:space="preserve"> </w:t>
      </w:r>
      <w:r>
        <w:rPr>
          <w:sz w:val="16"/>
        </w:rPr>
        <w:t>is</w:t>
      </w:r>
      <w:r>
        <w:rPr>
          <w:spacing w:val="-1"/>
          <w:sz w:val="16"/>
        </w:rPr>
        <w:t xml:space="preserve"> </w:t>
      </w:r>
      <w:r>
        <w:rPr>
          <w:sz w:val="16"/>
        </w:rPr>
        <w:t>financially</w:t>
      </w:r>
      <w:r>
        <w:rPr>
          <w:spacing w:val="-1"/>
          <w:sz w:val="16"/>
        </w:rPr>
        <w:t xml:space="preserve"> </w:t>
      </w:r>
      <w:r>
        <w:rPr>
          <w:sz w:val="16"/>
        </w:rPr>
        <w:t>responsible,</w:t>
      </w:r>
      <w:r>
        <w:rPr>
          <w:spacing w:val="-3"/>
          <w:sz w:val="16"/>
        </w:rPr>
        <w:t xml:space="preserve"> </w:t>
      </w:r>
      <w:r>
        <w:rPr>
          <w:sz w:val="16"/>
        </w:rPr>
        <w:t>and</w:t>
      </w:r>
      <w:r>
        <w:rPr>
          <w:spacing w:val="-2"/>
          <w:sz w:val="16"/>
        </w:rPr>
        <w:t xml:space="preserve"> </w:t>
      </w:r>
      <w:r>
        <w:rPr>
          <w:sz w:val="16"/>
        </w:rPr>
        <w:t>that</w:t>
      </w:r>
      <w:r>
        <w:rPr>
          <w:spacing w:val="-2"/>
          <w:sz w:val="16"/>
        </w:rPr>
        <w:t xml:space="preserve"> </w:t>
      </w:r>
      <w:r>
        <w:rPr>
          <w:sz w:val="16"/>
        </w:rPr>
        <w:t>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04F3726C" w14:textId="77777777" w:rsidR="001940A1" w:rsidRDefault="001940A1">
      <w:pPr>
        <w:pStyle w:val="BodyText"/>
        <w:spacing w:before="3"/>
        <w:rPr>
          <w:sz w:val="24"/>
        </w:rPr>
      </w:pPr>
    </w:p>
    <w:p w14:paraId="0A795182" w14:textId="77777777" w:rsidR="001940A1" w:rsidRDefault="001E2172">
      <w:pPr>
        <w:pStyle w:val="BodyText"/>
        <w:ind w:left="120" w:right="176" w:firstLine="144"/>
      </w:pPr>
      <w:r>
        <w:t>b.</w:t>
      </w:r>
      <w:r>
        <w:rPr>
          <w:spacing w:val="-32"/>
        </w:rPr>
        <w:t xml:space="preserve"> </w:t>
      </w:r>
      <w:r>
        <w:t>(1) The contractor shall submit weekly for each week in which any contract work is performed a copy of all payrolls to the contracting agency.</w:t>
      </w:r>
      <w:r>
        <w:rPr>
          <w:spacing w:val="40"/>
        </w:rPr>
        <w:t xml:space="preserve"> </w:t>
      </w:r>
      <w:r>
        <w:t>The payrolls submitted shall set out accurately</w:t>
      </w:r>
      <w:r>
        <w:rPr>
          <w:spacing w:val="-5"/>
        </w:rPr>
        <w:t xml:space="preserve"> </w:t>
      </w:r>
      <w:r>
        <w:t>and</w:t>
      </w:r>
      <w:r>
        <w:rPr>
          <w:spacing w:val="-6"/>
        </w:rPr>
        <w:t xml:space="preserve"> </w:t>
      </w:r>
      <w:r>
        <w:t>completely</w:t>
      </w:r>
      <w:r>
        <w:rPr>
          <w:spacing w:val="-5"/>
        </w:rPr>
        <w:t xml:space="preserve"> </w:t>
      </w:r>
      <w:r>
        <w:t>all</w:t>
      </w:r>
      <w:r>
        <w:rPr>
          <w:spacing w:val="-5"/>
        </w:rPr>
        <w:t xml:space="preserve"> </w:t>
      </w:r>
      <w:r>
        <w:t>of</w:t>
      </w:r>
      <w:r>
        <w:rPr>
          <w:spacing w:val="-6"/>
        </w:rPr>
        <w:t xml:space="preserve"> </w:t>
      </w:r>
      <w:r>
        <w:t>the</w:t>
      </w:r>
      <w:r>
        <w:rPr>
          <w:spacing w:val="-6"/>
        </w:rPr>
        <w:t xml:space="preserve"> </w:t>
      </w:r>
      <w:r>
        <w:t>information</w:t>
      </w:r>
      <w:r>
        <w:rPr>
          <w:spacing w:val="-6"/>
        </w:rPr>
        <w:t xml:space="preserve"> </w:t>
      </w:r>
      <w:r>
        <w:t>required</w:t>
      </w:r>
      <w:r>
        <w:rPr>
          <w:spacing w:val="-6"/>
        </w:rPr>
        <w:t xml:space="preserve"> </w:t>
      </w:r>
      <w:r>
        <w:t>to</w:t>
      </w:r>
      <w:r>
        <w:rPr>
          <w:spacing w:val="-6"/>
        </w:rPr>
        <w:t xml:space="preserve"> </w:t>
      </w:r>
      <w:r>
        <w:t>be maintained under 29 CFR 5.5(a)(3)(i), except that full social security numbers and home addresses shall not be included on</w:t>
      </w:r>
      <w:r>
        <w:rPr>
          <w:spacing w:val="-3"/>
        </w:rPr>
        <w:t xml:space="preserve"> </w:t>
      </w:r>
      <w:r>
        <w:t>weekly</w:t>
      </w:r>
      <w:r>
        <w:rPr>
          <w:spacing w:val="-2"/>
        </w:rPr>
        <w:t xml:space="preserve"> </w:t>
      </w:r>
      <w:r>
        <w:t>transmittals.</w:t>
      </w:r>
      <w:r>
        <w:rPr>
          <w:spacing w:val="-3"/>
        </w:rPr>
        <w:t xml:space="preserve"> </w:t>
      </w:r>
      <w:r>
        <w:t>Instead</w:t>
      </w:r>
      <w:r>
        <w:rPr>
          <w:spacing w:val="-3"/>
        </w:rPr>
        <w:t xml:space="preserve"> </w:t>
      </w:r>
      <w:r>
        <w:t>the</w:t>
      </w:r>
      <w:r>
        <w:rPr>
          <w:spacing w:val="-3"/>
        </w:rPr>
        <w:t xml:space="preserve"> </w:t>
      </w:r>
      <w:r>
        <w:t>payrolls</w:t>
      </w:r>
      <w:r>
        <w:rPr>
          <w:spacing w:val="-2"/>
        </w:rPr>
        <w:t xml:space="preserve"> </w:t>
      </w:r>
      <w:r>
        <w:t>shall</w:t>
      </w:r>
      <w:r>
        <w:rPr>
          <w:spacing w:val="-3"/>
        </w:rPr>
        <w:t xml:space="preserve"> </w:t>
      </w:r>
      <w:r>
        <w:t>only</w:t>
      </w:r>
      <w:r>
        <w:rPr>
          <w:spacing w:val="-2"/>
        </w:rPr>
        <w:t xml:space="preserve"> </w:t>
      </w:r>
      <w:r>
        <w:t>need</w:t>
      </w:r>
      <w:r>
        <w:rPr>
          <w:spacing w:val="-3"/>
        </w:rPr>
        <w:t xml:space="preserve"> </w:t>
      </w:r>
      <w:r>
        <w:t>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The prime contractor is responsible for the submission of copies of payrolls by all subcontractors.</w:t>
      </w:r>
    </w:p>
    <w:p w14:paraId="6B38AB83" w14:textId="77777777" w:rsidR="001940A1" w:rsidRDefault="001E2172">
      <w:pPr>
        <w:pStyle w:val="BodyText"/>
        <w:ind w:left="120" w:right="135"/>
      </w:pPr>
      <w:r>
        <w:t>Contractors and subcontractors shall maintain the full social security number and current address of each covered worker, and</w:t>
      </w:r>
      <w:r>
        <w:rPr>
          <w:spacing w:val="-5"/>
        </w:rPr>
        <w:t xml:space="preserve"> </w:t>
      </w:r>
      <w:r>
        <w:t>shall</w:t>
      </w:r>
      <w:r>
        <w:rPr>
          <w:spacing w:val="-4"/>
        </w:rPr>
        <w:t xml:space="preserve"> </w:t>
      </w:r>
      <w:r>
        <w:t>provide</w:t>
      </w:r>
      <w:r>
        <w:rPr>
          <w:spacing w:val="-5"/>
        </w:rPr>
        <w:t xml:space="preserve"> </w:t>
      </w:r>
      <w:r>
        <w:t>them</w:t>
      </w:r>
      <w:r>
        <w:rPr>
          <w:spacing w:val="-4"/>
        </w:rPr>
        <w:t xml:space="preserve"> </w:t>
      </w:r>
      <w:r>
        <w:t>upon</w:t>
      </w:r>
      <w:r>
        <w:rPr>
          <w:spacing w:val="-3"/>
        </w:rPr>
        <w:t xml:space="preserve"> </w:t>
      </w:r>
      <w:r>
        <w:t>request</w:t>
      </w:r>
      <w:r>
        <w:rPr>
          <w:spacing w:val="-5"/>
        </w:rPr>
        <w:t xml:space="preserve"> </w:t>
      </w:r>
      <w:r>
        <w:t>to</w:t>
      </w:r>
      <w:r>
        <w:rPr>
          <w:spacing w:val="-5"/>
        </w:rPr>
        <w:t xml:space="preserve"> </w:t>
      </w:r>
      <w:r>
        <w:t>the</w:t>
      </w:r>
      <w:r>
        <w:rPr>
          <w:spacing w:val="-5"/>
        </w:rPr>
        <w:t xml:space="preserve"> </w:t>
      </w:r>
      <w:r>
        <w:t>contracting</w:t>
      </w:r>
      <w:r>
        <w:rPr>
          <w:spacing w:val="-5"/>
        </w:rPr>
        <w:t xml:space="preserve"> </w:t>
      </w:r>
      <w:r>
        <w:t>agency for</w:t>
      </w:r>
      <w:r>
        <w:rPr>
          <w:spacing w:val="-4"/>
        </w:rPr>
        <w:t xml:space="preserve"> </w:t>
      </w:r>
      <w:r>
        <w:t>transmission</w:t>
      </w:r>
      <w:r>
        <w:rPr>
          <w:spacing w:val="-4"/>
        </w:rPr>
        <w:t xml:space="preserve"> </w:t>
      </w:r>
      <w:r>
        <w:t>to</w:t>
      </w:r>
      <w:r>
        <w:rPr>
          <w:spacing w:val="-4"/>
        </w:rPr>
        <w:t xml:space="preserve"> </w:t>
      </w:r>
      <w:r>
        <w:t>the</w:t>
      </w:r>
      <w:r>
        <w:rPr>
          <w:spacing w:val="-4"/>
        </w:rPr>
        <w:t xml:space="preserve"> </w:t>
      </w:r>
      <w:r>
        <w:t>State</w:t>
      </w:r>
      <w:r>
        <w:rPr>
          <w:spacing w:val="-4"/>
        </w:rPr>
        <w:t xml:space="preserve"> </w:t>
      </w:r>
      <w:r>
        <w:t>DOT,</w:t>
      </w:r>
      <w:r>
        <w:rPr>
          <w:spacing w:val="-3"/>
        </w:rPr>
        <w:t xml:space="preserve"> </w:t>
      </w:r>
      <w:r>
        <w:t>the</w:t>
      </w:r>
      <w:r>
        <w:rPr>
          <w:spacing w:val="-4"/>
        </w:rPr>
        <w:t xml:space="preserve"> </w:t>
      </w:r>
      <w:r>
        <w:t>FHWA</w:t>
      </w:r>
      <w:r>
        <w:rPr>
          <w:spacing w:val="-4"/>
        </w:rPr>
        <w:t xml:space="preserve"> </w:t>
      </w:r>
      <w:r>
        <w:t>or</w:t>
      </w:r>
      <w:r>
        <w:rPr>
          <w:spacing w:val="-4"/>
        </w:rPr>
        <w:t xml:space="preserve"> </w:t>
      </w:r>
      <w:r>
        <w:t>the</w:t>
      </w:r>
      <w:r>
        <w:rPr>
          <w:spacing w:val="-4"/>
        </w:rPr>
        <w:t xml:space="preserve"> </w:t>
      </w:r>
      <w:r>
        <w:t>Wage</w:t>
      </w:r>
      <w:r>
        <w:rPr>
          <w:spacing w:val="-4"/>
        </w:rPr>
        <w:t xml:space="preserve"> </w:t>
      </w:r>
      <w:r>
        <w:t>and Hour Division of the Department of Labor for purposes of an investigation or audit of compliance with prevailing wage requirements. It is not a violation of this section for a prime contractor</w:t>
      </w:r>
      <w:r>
        <w:rPr>
          <w:spacing w:val="-5"/>
        </w:rPr>
        <w:t xml:space="preserve"> </w:t>
      </w:r>
      <w:r>
        <w:t>to</w:t>
      </w:r>
      <w:r>
        <w:rPr>
          <w:spacing w:val="-5"/>
        </w:rPr>
        <w:t xml:space="preserve"> </w:t>
      </w:r>
      <w:r>
        <w:t>require</w:t>
      </w:r>
      <w:r>
        <w:rPr>
          <w:spacing w:val="-5"/>
        </w:rPr>
        <w:t xml:space="preserve"> </w:t>
      </w:r>
      <w:r>
        <w:t>a</w:t>
      </w:r>
      <w:r>
        <w:rPr>
          <w:spacing w:val="-5"/>
        </w:rPr>
        <w:t xml:space="preserve"> </w:t>
      </w:r>
      <w:r>
        <w:t>subcontractor</w:t>
      </w:r>
      <w:r>
        <w:rPr>
          <w:spacing w:val="-5"/>
        </w:rPr>
        <w:t xml:space="preserve"> </w:t>
      </w:r>
      <w:r>
        <w:t>to</w:t>
      </w:r>
      <w:r>
        <w:rPr>
          <w:spacing w:val="-5"/>
        </w:rPr>
        <w:t xml:space="preserve"> </w:t>
      </w:r>
      <w:r>
        <w:t>provide</w:t>
      </w:r>
      <w:r>
        <w:rPr>
          <w:spacing w:val="-5"/>
        </w:rPr>
        <w:t xml:space="preserve"> </w:t>
      </w:r>
      <w:r>
        <w:t>addresses</w:t>
      </w:r>
      <w:r>
        <w:rPr>
          <w:spacing w:val="-4"/>
        </w:rPr>
        <w:t xml:space="preserve"> </w:t>
      </w:r>
      <w:r>
        <w:t>and social security numbers to the prime contractor for its own records, without weekly submission to the contracting agency.</w:t>
      </w:r>
    </w:p>
    <w:p w14:paraId="78189EC6" w14:textId="77777777" w:rsidR="001940A1" w:rsidRDefault="001940A1">
      <w:pPr>
        <w:pStyle w:val="BodyText"/>
        <w:spacing w:before="3"/>
        <w:rPr>
          <w:sz w:val="24"/>
        </w:rPr>
      </w:pPr>
    </w:p>
    <w:p w14:paraId="638FF834" w14:textId="77777777" w:rsidR="001940A1" w:rsidRDefault="001E2172">
      <w:pPr>
        <w:pStyle w:val="ListParagraph"/>
        <w:numPr>
          <w:ilvl w:val="0"/>
          <w:numId w:val="3"/>
        </w:numPr>
        <w:tabs>
          <w:tab w:val="left" w:pos="359"/>
        </w:tabs>
        <w:ind w:right="678" w:firstLine="0"/>
        <w:jc w:val="left"/>
        <w:rPr>
          <w:sz w:val="16"/>
        </w:rPr>
      </w:pPr>
      <w:r>
        <w:rPr>
          <w:sz w:val="16"/>
        </w:rPr>
        <w:t>Each payroll submitted shall be accompanied by a “Statement</w:t>
      </w:r>
      <w:r>
        <w:rPr>
          <w:spacing w:val="-7"/>
          <w:sz w:val="16"/>
        </w:rPr>
        <w:t xml:space="preserve"> </w:t>
      </w:r>
      <w:r>
        <w:rPr>
          <w:sz w:val="16"/>
        </w:rPr>
        <w:t>of</w:t>
      </w:r>
      <w:r>
        <w:rPr>
          <w:spacing w:val="-5"/>
          <w:sz w:val="16"/>
        </w:rPr>
        <w:t xml:space="preserve"> </w:t>
      </w:r>
      <w:r>
        <w:rPr>
          <w:sz w:val="16"/>
        </w:rPr>
        <w:t>Compliance,”</w:t>
      </w:r>
      <w:r>
        <w:rPr>
          <w:spacing w:val="-7"/>
          <w:sz w:val="16"/>
        </w:rPr>
        <w:t xml:space="preserve"> </w:t>
      </w:r>
      <w:r>
        <w:rPr>
          <w:sz w:val="16"/>
        </w:rPr>
        <w:t>signed</w:t>
      </w:r>
      <w:r>
        <w:rPr>
          <w:spacing w:val="-7"/>
          <w:sz w:val="16"/>
        </w:rPr>
        <w:t xml:space="preserve"> </w:t>
      </w:r>
      <w:r>
        <w:rPr>
          <w:sz w:val="16"/>
        </w:rPr>
        <w:t>by</w:t>
      </w:r>
      <w:r>
        <w:rPr>
          <w:spacing w:val="-6"/>
          <w:sz w:val="16"/>
        </w:rPr>
        <w:t xml:space="preserve"> </w:t>
      </w:r>
      <w:r>
        <w:rPr>
          <w:sz w:val="16"/>
        </w:rPr>
        <w:t>the</w:t>
      </w:r>
      <w:r>
        <w:rPr>
          <w:spacing w:val="-7"/>
          <w:sz w:val="16"/>
        </w:rPr>
        <w:t xml:space="preserve"> </w:t>
      </w:r>
      <w:r>
        <w:rPr>
          <w:sz w:val="16"/>
        </w:rPr>
        <w:t>contractor</w:t>
      </w:r>
      <w:r>
        <w:rPr>
          <w:spacing w:val="-7"/>
          <w:sz w:val="16"/>
        </w:rPr>
        <w:t xml:space="preserve"> </w:t>
      </w:r>
      <w:r>
        <w:rPr>
          <w:sz w:val="16"/>
        </w:rPr>
        <w:t>or</w:t>
      </w:r>
    </w:p>
    <w:p w14:paraId="2531E0D9" w14:textId="77777777" w:rsidR="001940A1" w:rsidRDefault="001940A1">
      <w:pPr>
        <w:rPr>
          <w:sz w:val="16"/>
        </w:rPr>
        <w:sectPr w:rsidR="001940A1">
          <w:pgSz w:w="12240" w:h="15840"/>
          <w:pgMar w:top="1360" w:right="1340" w:bottom="440" w:left="1320" w:header="0" w:footer="254" w:gutter="0"/>
          <w:cols w:num="2" w:space="720" w:equalWidth="0">
            <w:col w:w="4617" w:space="279"/>
            <w:col w:w="4684"/>
          </w:cols>
        </w:sectPr>
      </w:pPr>
    </w:p>
    <w:p w14:paraId="058BA546" w14:textId="77777777" w:rsidR="001940A1" w:rsidRDefault="001E2172">
      <w:pPr>
        <w:pStyle w:val="BodyText"/>
        <w:spacing w:before="80"/>
        <w:ind w:left="120" w:right="39"/>
      </w:pPr>
      <w:r>
        <w:lastRenderedPageBreak/>
        <w:t>subcontractor or his or her agent who pays or supervises the payment</w:t>
      </w:r>
      <w:r>
        <w:rPr>
          <w:spacing w:val="-5"/>
        </w:rPr>
        <w:t xml:space="preserve"> </w:t>
      </w:r>
      <w:r>
        <w:t>of</w:t>
      </w:r>
      <w:r>
        <w:rPr>
          <w:spacing w:val="-5"/>
        </w:rPr>
        <w:t xml:space="preserve"> </w:t>
      </w:r>
      <w:r>
        <w:t>the</w:t>
      </w:r>
      <w:r>
        <w:rPr>
          <w:spacing w:val="-5"/>
        </w:rPr>
        <w:t xml:space="preserve"> </w:t>
      </w:r>
      <w:r>
        <w:t>persons</w:t>
      </w:r>
      <w:r>
        <w:rPr>
          <w:spacing w:val="-4"/>
        </w:rPr>
        <w:t xml:space="preserve"> </w:t>
      </w:r>
      <w:r>
        <w:t>employed</w:t>
      </w:r>
      <w:r>
        <w:rPr>
          <w:spacing w:val="-5"/>
        </w:rPr>
        <w:t xml:space="preserve"> </w:t>
      </w:r>
      <w:r>
        <w:t>under</w:t>
      </w:r>
      <w:r>
        <w:rPr>
          <w:spacing w:val="-5"/>
        </w:rPr>
        <w:t xml:space="preserve"> </w:t>
      </w:r>
      <w:r>
        <w:t>the</w:t>
      </w:r>
      <w:r>
        <w:rPr>
          <w:spacing w:val="-5"/>
        </w:rPr>
        <w:t xml:space="preserve"> </w:t>
      </w:r>
      <w:r>
        <w:t>contract</w:t>
      </w:r>
      <w:r>
        <w:rPr>
          <w:spacing w:val="-5"/>
        </w:rPr>
        <w:t xml:space="preserve"> </w:t>
      </w:r>
      <w:r>
        <w:t>and</w:t>
      </w:r>
      <w:r>
        <w:rPr>
          <w:spacing w:val="-5"/>
        </w:rPr>
        <w:t xml:space="preserve"> </w:t>
      </w:r>
      <w:r>
        <w:t>shall certify the following:</w:t>
      </w:r>
    </w:p>
    <w:p w14:paraId="595029FF" w14:textId="77777777" w:rsidR="001940A1" w:rsidRDefault="001940A1">
      <w:pPr>
        <w:pStyle w:val="BodyText"/>
        <w:spacing w:before="3"/>
        <w:rPr>
          <w:sz w:val="24"/>
        </w:rPr>
      </w:pPr>
    </w:p>
    <w:p w14:paraId="736804FC" w14:textId="77777777" w:rsidR="001940A1" w:rsidRDefault="001E2172">
      <w:pPr>
        <w:pStyle w:val="ListParagraph"/>
        <w:numPr>
          <w:ilvl w:val="1"/>
          <w:numId w:val="3"/>
        </w:numPr>
        <w:tabs>
          <w:tab w:val="left" w:pos="738"/>
        </w:tabs>
        <w:ind w:right="354" w:firstLine="143"/>
        <w:rPr>
          <w:sz w:val="16"/>
        </w:rPr>
      </w:pPr>
      <w:r>
        <w:rPr>
          <w:sz w:val="16"/>
        </w:rPr>
        <w:t>That</w:t>
      </w:r>
      <w:r>
        <w:rPr>
          <w:spacing w:val="-6"/>
          <w:sz w:val="16"/>
        </w:rPr>
        <w:t xml:space="preserve"> </w:t>
      </w:r>
      <w:r>
        <w:rPr>
          <w:sz w:val="16"/>
        </w:rPr>
        <w:t>the</w:t>
      </w:r>
      <w:r>
        <w:rPr>
          <w:spacing w:val="-6"/>
          <w:sz w:val="16"/>
        </w:rPr>
        <w:t xml:space="preserve"> </w:t>
      </w:r>
      <w:r>
        <w:rPr>
          <w:sz w:val="16"/>
        </w:rPr>
        <w:t>payroll</w:t>
      </w:r>
      <w:r>
        <w:rPr>
          <w:spacing w:val="-5"/>
          <w:sz w:val="16"/>
        </w:rPr>
        <w:t xml:space="preserve"> </w:t>
      </w:r>
      <w:r>
        <w:rPr>
          <w:sz w:val="16"/>
        </w:rPr>
        <w:t>for</w:t>
      </w:r>
      <w:r>
        <w:rPr>
          <w:spacing w:val="-6"/>
          <w:sz w:val="16"/>
        </w:rPr>
        <w:t xml:space="preserve"> </w:t>
      </w:r>
      <w:r>
        <w:rPr>
          <w:sz w:val="16"/>
        </w:rPr>
        <w:t>the</w:t>
      </w:r>
      <w:r>
        <w:rPr>
          <w:spacing w:val="-6"/>
          <w:sz w:val="16"/>
        </w:rPr>
        <w:t xml:space="preserve"> </w:t>
      </w:r>
      <w:r>
        <w:rPr>
          <w:sz w:val="16"/>
        </w:rPr>
        <w:t>payroll</w:t>
      </w:r>
      <w:r>
        <w:rPr>
          <w:spacing w:val="-5"/>
          <w:sz w:val="16"/>
        </w:rPr>
        <w:t xml:space="preserve"> </w:t>
      </w:r>
      <w:r>
        <w:rPr>
          <w:sz w:val="16"/>
        </w:rPr>
        <w:t>period</w:t>
      </w:r>
      <w:r>
        <w:rPr>
          <w:spacing w:val="-6"/>
          <w:sz w:val="16"/>
        </w:rPr>
        <w:t xml:space="preserve"> </w:t>
      </w:r>
      <w:r>
        <w:rPr>
          <w:sz w:val="16"/>
        </w:rPr>
        <w:t>contains</w:t>
      </w:r>
      <w:r>
        <w:rPr>
          <w:spacing w:val="-5"/>
          <w:sz w:val="16"/>
        </w:rPr>
        <w:t xml:space="preserve"> </w:t>
      </w:r>
      <w:r>
        <w:rPr>
          <w:sz w:val="16"/>
        </w:rPr>
        <w:t>the information required to be provided under 29 CFR 5.5(a)(3)(ii), the appropriate information is being maintained under 29 CFR 5.5(a)(3)(i), and that such information is correct and complete;</w:t>
      </w:r>
    </w:p>
    <w:p w14:paraId="78942038" w14:textId="77777777" w:rsidR="001940A1" w:rsidRDefault="001940A1">
      <w:pPr>
        <w:pStyle w:val="BodyText"/>
        <w:spacing w:before="4"/>
        <w:rPr>
          <w:sz w:val="24"/>
        </w:rPr>
      </w:pPr>
    </w:p>
    <w:p w14:paraId="65A4FB1A" w14:textId="77777777" w:rsidR="001940A1" w:rsidRDefault="001E2172">
      <w:pPr>
        <w:pStyle w:val="ListParagraph"/>
        <w:numPr>
          <w:ilvl w:val="1"/>
          <w:numId w:val="3"/>
        </w:numPr>
        <w:tabs>
          <w:tab w:val="left" w:pos="774"/>
        </w:tabs>
        <w:ind w:right="134" w:firstLine="143"/>
        <w:rPr>
          <w:sz w:val="16"/>
        </w:rPr>
      </w:pPr>
      <w:r>
        <w:rPr>
          <w:sz w:val="16"/>
        </w:rPr>
        <w:t>That each laborer or mechanic (including each helper,</w:t>
      </w:r>
      <w:r>
        <w:rPr>
          <w:spacing w:val="-6"/>
          <w:sz w:val="16"/>
        </w:rPr>
        <w:t xml:space="preserve"> </w:t>
      </w:r>
      <w:r>
        <w:rPr>
          <w:sz w:val="16"/>
        </w:rPr>
        <w:t>apprentice,</w:t>
      </w:r>
      <w:r>
        <w:rPr>
          <w:spacing w:val="-6"/>
          <w:sz w:val="16"/>
        </w:rPr>
        <w:t xml:space="preserve"> </w:t>
      </w:r>
      <w:r>
        <w:rPr>
          <w:sz w:val="16"/>
        </w:rPr>
        <w:t>and</w:t>
      </w:r>
      <w:r>
        <w:rPr>
          <w:spacing w:val="-6"/>
          <w:sz w:val="16"/>
        </w:rPr>
        <w:t xml:space="preserve"> </w:t>
      </w:r>
      <w:r>
        <w:rPr>
          <w:sz w:val="16"/>
        </w:rPr>
        <w:t>trainee)</w:t>
      </w:r>
      <w:r>
        <w:rPr>
          <w:spacing w:val="-6"/>
          <w:sz w:val="16"/>
        </w:rPr>
        <w:t xml:space="preserve"> </w:t>
      </w:r>
      <w:r>
        <w:rPr>
          <w:sz w:val="16"/>
        </w:rPr>
        <w:t>employed</w:t>
      </w:r>
      <w:r>
        <w:rPr>
          <w:spacing w:val="-6"/>
          <w:sz w:val="16"/>
        </w:rPr>
        <w:t xml:space="preserve"> </w:t>
      </w:r>
      <w:r>
        <w:rPr>
          <w:sz w:val="16"/>
        </w:rPr>
        <w:t>on</w:t>
      </w:r>
      <w:r>
        <w:rPr>
          <w:spacing w:val="-6"/>
          <w:sz w:val="16"/>
        </w:rPr>
        <w:t xml:space="preserve"> </w:t>
      </w:r>
      <w:r>
        <w:rPr>
          <w:sz w:val="16"/>
        </w:rPr>
        <w:t>the</w:t>
      </w:r>
      <w:r>
        <w:rPr>
          <w:spacing w:val="-6"/>
          <w:sz w:val="16"/>
        </w:rPr>
        <w:t xml:space="preserve"> </w:t>
      </w:r>
      <w:r>
        <w:rPr>
          <w:sz w:val="16"/>
        </w:rPr>
        <w:t>contract during the payroll period has been paid the full weekly wages</w:t>
      </w:r>
      <w:r>
        <w:rPr>
          <w:spacing w:val="-3"/>
          <w:sz w:val="16"/>
        </w:rPr>
        <w:t xml:space="preserve"> </w:t>
      </w:r>
      <w:r>
        <w:rPr>
          <w:sz w:val="16"/>
        </w:rPr>
        <w:t>earned,</w:t>
      </w:r>
      <w:r>
        <w:rPr>
          <w:spacing w:val="-4"/>
          <w:sz w:val="16"/>
        </w:rPr>
        <w:t xml:space="preserve"> </w:t>
      </w:r>
      <w:r>
        <w:rPr>
          <w:sz w:val="16"/>
        </w:rPr>
        <w:t>without</w:t>
      </w:r>
      <w:r>
        <w:rPr>
          <w:spacing w:val="-4"/>
          <w:sz w:val="16"/>
        </w:rPr>
        <w:t xml:space="preserve"> </w:t>
      </w:r>
      <w:r>
        <w:rPr>
          <w:sz w:val="16"/>
        </w:rPr>
        <w:t>rebate,</w:t>
      </w:r>
      <w:r>
        <w:rPr>
          <w:spacing w:val="-4"/>
          <w:sz w:val="16"/>
        </w:rPr>
        <w:t xml:space="preserve"> </w:t>
      </w:r>
      <w:r>
        <w:rPr>
          <w:sz w:val="16"/>
        </w:rPr>
        <w:t>either</w:t>
      </w:r>
      <w:r>
        <w:rPr>
          <w:spacing w:val="-4"/>
          <w:sz w:val="16"/>
        </w:rPr>
        <w:t xml:space="preserve"> </w:t>
      </w:r>
      <w:r>
        <w:rPr>
          <w:sz w:val="16"/>
        </w:rPr>
        <w:t>directly</w:t>
      </w:r>
      <w:r>
        <w:rPr>
          <w:spacing w:val="-3"/>
          <w:sz w:val="16"/>
        </w:rPr>
        <w:t xml:space="preserve"> </w:t>
      </w:r>
      <w:r>
        <w:rPr>
          <w:sz w:val="16"/>
        </w:rPr>
        <w:t>or</w:t>
      </w:r>
      <w:r>
        <w:rPr>
          <w:spacing w:val="-4"/>
          <w:sz w:val="16"/>
        </w:rPr>
        <w:t xml:space="preserve"> </w:t>
      </w:r>
      <w:r>
        <w:rPr>
          <w:sz w:val="16"/>
        </w:rPr>
        <w:t>indirectly, and</w:t>
      </w:r>
      <w:r>
        <w:rPr>
          <w:spacing w:val="-2"/>
          <w:sz w:val="16"/>
        </w:rPr>
        <w:t xml:space="preserve"> </w:t>
      </w:r>
      <w:r>
        <w:rPr>
          <w:sz w:val="16"/>
        </w:rPr>
        <w:t>that</w:t>
      </w:r>
      <w:r>
        <w:rPr>
          <w:spacing w:val="-2"/>
          <w:sz w:val="16"/>
        </w:rPr>
        <w:t xml:space="preserve"> </w:t>
      </w:r>
      <w:r>
        <w:rPr>
          <w:sz w:val="16"/>
        </w:rPr>
        <w:t>no</w:t>
      </w:r>
      <w:r>
        <w:rPr>
          <w:spacing w:val="-2"/>
          <w:sz w:val="16"/>
        </w:rPr>
        <w:t xml:space="preserve"> </w:t>
      </w:r>
      <w:r>
        <w:rPr>
          <w:sz w:val="16"/>
        </w:rPr>
        <w:t>deductions</w:t>
      </w:r>
      <w:r>
        <w:rPr>
          <w:spacing w:val="-1"/>
          <w:sz w:val="16"/>
        </w:rPr>
        <w:t xml:space="preserve"> </w:t>
      </w:r>
      <w:r>
        <w:rPr>
          <w:sz w:val="16"/>
        </w:rPr>
        <w:t>have</w:t>
      </w:r>
      <w:r>
        <w:rPr>
          <w:spacing w:val="-2"/>
          <w:sz w:val="16"/>
        </w:rPr>
        <w:t xml:space="preserve"> </w:t>
      </w:r>
      <w:r>
        <w:rPr>
          <w:sz w:val="16"/>
        </w:rPr>
        <w:t>been</w:t>
      </w:r>
      <w:r>
        <w:rPr>
          <w:spacing w:val="-2"/>
          <w:sz w:val="16"/>
        </w:rPr>
        <w:t xml:space="preserve"> </w:t>
      </w:r>
      <w:r>
        <w:rPr>
          <w:sz w:val="16"/>
        </w:rPr>
        <w:t>made</w:t>
      </w:r>
      <w:r>
        <w:rPr>
          <w:spacing w:val="-2"/>
          <w:sz w:val="16"/>
        </w:rPr>
        <w:t xml:space="preserve"> </w:t>
      </w:r>
      <w:r>
        <w:rPr>
          <w:sz w:val="16"/>
        </w:rPr>
        <w:t>either</w:t>
      </w:r>
      <w:r>
        <w:rPr>
          <w:spacing w:val="-2"/>
          <w:sz w:val="16"/>
        </w:rPr>
        <w:t xml:space="preserve"> </w:t>
      </w:r>
      <w:r>
        <w:rPr>
          <w:sz w:val="16"/>
        </w:rPr>
        <w:t>directly</w:t>
      </w:r>
      <w:r>
        <w:rPr>
          <w:spacing w:val="-1"/>
          <w:sz w:val="16"/>
        </w:rPr>
        <w:t xml:space="preserve"> </w:t>
      </w:r>
      <w:r>
        <w:rPr>
          <w:sz w:val="16"/>
        </w:rPr>
        <w:t>or indirectly from the full wages earned, other than permissible deductions as set forth in 29 CFR part 3;</w:t>
      </w:r>
    </w:p>
    <w:p w14:paraId="054210E8" w14:textId="77777777" w:rsidR="001940A1" w:rsidRDefault="001940A1">
      <w:pPr>
        <w:pStyle w:val="BodyText"/>
        <w:spacing w:before="4"/>
        <w:rPr>
          <w:sz w:val="24"/>
        </w:rPr>
      </w:pPr>
    </w:p>
    <w:p w14:paraId="528F3C71" w14:textId="77777777" w:rsidR="001940A1" w:rsidRDefault="001E2172">
      <w:pPr>
        <w:pStyle w:val="ListParagraph"/>
        <w:numPr>
          <w:ilvl w:val="1"/>
          <w:numId w:val="3"/>
        </w:numPr>
        <w:tabs>
          <w:tab w:val="left" w:pos="810"/>
        </w:tabs>
        <w:spacing w:before="1"/>
        <w:ind w:right="149" w:firstLine="143"/>
        <w:rPr>
          <w:sz w:val="16"/>
        </w:rPr>
      </w:pPr>
      <w:r>
        <w:rPr>
          <w:sz w:val="16"/>
        </w:rPr>
        <w:t>That each laborer or mechanic has been paid not less</w:t>
      </w:r>
      <w:r>
        <w:rPr>
          <w:spacing w:val="-4"/>
          <w:sz w:val="16"/>
        </w:rPr>
        <w:t xml:space="preserve"> </w:t>
      </w:r>
      <w:r>
        <w:rPr>
          <w:sz w:val="16"/>
        </w:rPr>
        <w:t>than</w:t>
      </w:r>
      <w:r>
        <w:rPr>
          <w:spacing w:val="-5"/>
          <w:sz w:val="16"/>
        </w:rPr>
        <w:t xml:space="preserve"> </w:t>
      </w:r>
      <w:r>
        <w:rPr>
          <w:sz w:val="16"/>
        </w:rPr>
        <w:t>the</w:t>
      </w:r>
      <w:r>
        <w:rPr>
          <w:spacing w:val="-5"/>
          <w:sz w:val="16"/>
        </w:rPr>
        <w:t xml:space="preserve"> </w:t>
      </w:r>
      <w:r>
        <w:rPr>
          <w:sz w:val="16"/>
        </w:rPr>
        <w:t>applicable</w:t>
      </w:r>
      <w:r>
        <w:rPr>
          <w:spacing w:val="-5"/>
          <w:sz w:val="16"/>
        </w:rPr>
        <w:t xml:space="preserve"> </w:t>
      </w:r>
      <w:r>
        <w:rPr>
          <w:sz w:val="16"/>
        </w:rPr>
        <w:t>wage</w:t>
      </w:r>
      <w:r>
        <w:rPr>
          <w:spacing w:val="-5"/>
          <w:sz w:val="16"/>
        </w:rPr>
        <w:t xml:space="preserve"> </w:t>
      </w:r>
      <w:r>
        <w:rPr>
          <w:sz w:val="16"/>
        </w:rPr>
        <w:t>rates</w:t>
      </w:r>
      <w:r>
        <w:rPr>
          <w:spacing w:val="-4"/>
          <w:sz w:val="16"/>
        </w:rPr>
        <w:t xml:space="preserve"> </w:t>
      </w:r>
      <w:r>
        <w:rPr>
          <w:sz w:val="16"/>
        </w:rPr>
        <w:t>and</w:t>
      </w:r>
      <w:r>
        <w:rPr>
          <w:spacing w:val="-5"/>
          <w:sz w:val="16"/>
        </w:rPr>
        <w:t xml:space="preserve"> </w:t>
      </w:r>
      <w:r>
        <w:rPr>
          <w:sz w:val="16"/>
        </w:rPr>
        <w:t>fringe</w:t>
      </w:r>
      <w:r>
        <w:rPr>
          <w:spacing w:val="-5"/>
          <w:sz w:val="16"/>
        </w:rPr>
        <w:t xml:space="preserve"> </w:t>
      </w:r>
      <w:r>
        <w:rPr>
          <w:sz w:val="16"/>
        </w:rPr>
        <w:t>benefits</w:t>
      </w:r>
      <w:r>
        <w:rPr>
          <w:spacing w:val="-4"/>
          <w:sz w:val="16"/>
        </w:rPr>
        <w:t xml:space="preserve"> </w:t>
      </w:r>
      <w:r>
        <w:rPr>
          <w:sz w:val="16"/>
        </w:rPr>
        <w:t>or cash</w:t>
      </w:r>
      <w:r>
        <w:rPr>
          <w:spacing w:val="-2"/>
          <w:sz w:val="16"/>
        </w:rPr>
        <w:t xml:space="preserve"> </w:t>
      </w:r>
      <w:r>
        <w:rPr>
          <w:sz w:val="16"/>
        </w:rPr>
        <w:t>equivalents</w:t>
      </w:r>
      <w:r>
        <w:rPr>
          <w:spacing w:val="-2"/>
          <w:sz w:val="16"/>
        </w:rPr>
        <w:t xml:space="preserve"> </w:t>
      </w:r>
      <w:r>
        <w:rPr>
          <w:sz w:val="16"/>
        </w:rPr>
        <w:t>for</w:t>
      </w:r>
      <w:r>
        <w:rPr>
          <w:spacing w:val="-2"/>
          <w:sz w:val="16"/>
        </w:rPr>
        <w:t xml:space="preserve"> </w:t>
      </w:r>
      <w:r>
        <w:rPr>
          <w:sz w:val="16"/>
        </w:rPr>
        <w:t>the</w:t>
      </w:r>
      <w:r>
        <w:rPr>
          <w:spacing w:val="-2"/>
          <w:sz w:val="16"/>
        </w:rPr>
        <w:t xml:space="preserve"> </w:t>
      </w:r>
      <w:r>
        <w:rPr>
          <w:sz w:val="16"/>
        </w:rPr>
        <w:t>classification</w:t>
      </w:r>
      <w:r>
        <w:rPr>
          <w:spacing w:val="-2"/>
          <w:sz w:val="16"/>
        </w:rPr>
        <w:t xml:space="preserve"> </w:t>
      </w:r>
      <w:r>
        <w:rPr>
          <w:sz w:val="16"/>
        </w:rPr>
        <w:t>of</w:t>
      </w:r>
      <w:r>
        <w:rPr>
          <w:spacing w:val="-2"/>
          <w:sz w:val="16"/>
        </w:rPr>
        <w:t xml:space="preserve"> </w:t>
      </w:r>
      <w:r>
        <w:rPr>
          <w:sz w:val="16"/>
        </w:rPr>
        <w:t>work</w:t>
      </w:r>
      <w:r>
        <w:rPr>
          <w:spacing w:val="-1"/>
          <w:sz w:val="16"/>
        </w:rPr>
        <w:t xml:space="preserve"> </w:t>
      </w:r>
      <w:r>
        <w:rPr>
          <w:sz w:val="16"/>
        </w:rPr>
        <w:t>performed, as specified in the applicable wage determination incorporated into the contract.</w:t>
      </w:r>
    </w:p>
    <w:p w14:paraId="5C0EA2AD" w14:textId="77777777" w:rsidR="001940A1" w:rsidRDefault="001940A1">
      <w:pPr>
        <w:pStyle w:val="BodyText"/>
        <w:spacing w:before="3"/>
        <w:rPr>
          <w:sz w:val="24"/>
        </w:rPr>
      </w:pPr>
    </w:p>
    <w:p w14:paraId="3883A8B4" w14:textId="77777777" w:rsidR="001940A1" w:rsidRDefault="001E2172">
      <w:pPr>
        <w:pStyle w:val="ListParagraph"/>
        <w:numPr>
          <w:ilvl w:val="0"/>
          <w:numId w:val="3"/>
        </w:numPr>
        <w:tabs>
          <w:tab w:val="left" w:pos="647"/>
        </w:tabs>
        <w:spacing w:before="1"/>
        <w:ind w:left="264" w:right="135" w:firstLine="143"/>
        <w:jc w:val="left"/>
        <w:rPr>
          <w:sz w:val="16"/>
        </w:rPr>
      </w:pPr>
      <w:r>
        <w:rPr>
          <w:sz w:val="16"/>
        </w:rPr>
        <w:t>The weekly submission of a properly executed certification set forth on the reverse side of Optional Form WH–347</w:t>
      </w:r>
      <w:r>
        <w:rPr>
          <w:spacing w:val="-2"/>
          <w:sz w:val="16"/>
        </w:rPr>
        <w:t xml:space="preserve"> </w:t>
      </w:r>
      <w:r>
        <w:rPr>
          <w:sz w:val="16"/>
        </w:rPr>
        <w:t>shall</w:t>
      </w:r>
      <w:r>
        <w:rPr>
          <w:spacing w:val="-1"/>
          <w:sz w:val="16"/>
        </w:rPr>
        <w:t xml:space="preserve"> </w:t>
      </w:r>
      <w:r>
        <w:rPr>
          <w:sz w:val="16"/>
        </w:rPr>
        <w:t>satisfy</w:t>
      </w:r>
      <w:r>
        <w:rPr>
          <w:spacing w:val="-1"/>
          <w:sz w:val="16"/>
        </w:rPr>
        <w:t xml:space="preserve"> </w:t>
      </w:r>
      <w:r>
        <w:rPr>
          <w:sz w:val="16"/>
        </w:rPr>
        <w:t>the</w:t>
      </w:r>
      <w:r>
        <w:rPr>
          <w:spacing w:val="-2"/>
          <w:sz w:val="16"/>
        </w:rPr>
        <w:t xml:space="preserve"> </w:t>
      </w:r>
      <w:r>
        <w:rPr>
          <w:sz w:val="16"/>
        </w:rPr>
        <w:t>requirement</w:t>
      </w:r>
      <w:r>
        <w:rPr>
          <w:spacing w:val="-2"/>
          <w:sz w:val="16"/>
        </w:rPr>
        <w:t xml:space="preserve"> </w:t>
      </w:r>
      <w:r>
        <w:rPr>
          <w:sz w:val="16"/>
        </w:rPr>
        <w:t>for</w:t>
      </w:r>
      <w:r>
        <w:rPr>
          <w:spacing w:val="-2"/>
          <w:sz w:val="16"/>
        </w:rPr>
        <w:t xml:space="preserve"> </w:t>
      </w:r>
      <w:r>
        <w:rPr>
          <w:sz w:val="16"/>
        </w:rPr>
        <w:t>submission</w:t>
      </w:r>
      <w:r>
        <w:rPr>
          <w:spacing w:val="-2"/>
          <w:sz w:val="16"/>
        </w:rPr>
        <w:t xml:space="preserve"> </w:t>
      </w:r>
      <w:r>
        <w:rPr>
          <w:sz w:val="16"/>
        </w:rPr>
        <w:t>of</w:t>
      </w:r>
      <w:r>
        <w:rPr>
          <w:spacing w:val="-2"/>
          <w:sz w:val="16"/>
        </w:rPr>
        <w:t xml:space="preserve"> </w:t>
      </w:r>
      <w:r>
        <w:rPr>
          <w:sz w:val="16"/>
        </w:rPr>
        <w:t>the “Statement</w:t>
      </w:r>
      <w:r>
        <w:rPr>
          <w:spacing w:val="-7"/>
          <w:sz w:val="16"/>
        </w:rPr>
        <w:t xml:space="preserve"> </w:t>
      </w:r>
      <w:r>
        <w:rPr>
          <w:sz w:val="16"/>
        </w:rPr>
        <w:t>of</w:t>
      </w:r>
      <w:r>
        <w:rPr>
          <w:spacing w:val="-5"/>
          <w:sz w:val="16"/>
        </w:rPr>
        <w:t xml:space="preserve"> </w:t>
      </w:r>
      <w:r>
        <w:rPr>
          <w:sz w:val="16"/>
        </w:rPr>
        <w:t>Compliance”</w:t>
      </w:r>
      <w:r>
        <w:rPr>
          <w:spacing w:val="-7"/>
          <w:sz w:val="16"/>
        </w:rPr>
        <w:t xml:space="preserve"> </w:t>
      </w:r>
      <w:r>
        <w:rPr>
          <w:sz w:val="16"/>
        </w:rPr>
        <w:t>required</w:t>
      </w:r>
      <w:r>
        <w:rPr>
          <w:spacing w:val="-7"/>
          <w:sz w:val="16"/>
        </w:rPr>
        <w:t xml:space="preserve"> </w:t>
      </w:r>
      <w:r>
        <w:rPr>
          <w:sz w:val="16"/>
        </w:rPr>
        <w:t>by</w:t>
      </w:r>
      <w:r>
        <w:rPr>
          <w:spacing w:val="-6"/>
          <w:sz w:val="16"/>
        </w:rPr>
        <w:t xml:space="preserve"> </w:t>
      </w:r>
      <w:r>
        <w:rPr>
          <w:sz w:val="16"/>
        </w:rPr>
        <w:t>paragraph</w:t>
      </w:r>
      <w:r>
        <w:rPr>
          <w:spacing w:val="-5"/>
          <w:sz w:val="16"/>
        </w:rPr>
        <w:t xml:space="preserve"> </w:t>
      </w:r>
      <w:r>
        <w:rPr>
          <w:sz w:val="16"/>
        </w:rPr>
        <w:t>3.b.(2)</w:t>
      </w:r>
      <w:r>
        <w:rPr>
          <w:spacing w:val="-6"/>
          <w:sz w:val="16"/>
        </w:rPr>
        <w:t xml:space="preserve"> </w:t>
      </w:r>
      <w:r>
        <w:rPr>
          <w:sz w:val="16"/>
        </w:rPr>
        <w:t>of this section.</w:t>
      </w:r>
    </w:p>
    <w:p w14:paraId="2DEBE3C6" w14:textId="77777777" w:rsidR="001940A1" w:rsidRDefault="001940A1">
      <w:pPr>
        <w:pStyle w:val="BodyText"/>
        <w:spacing w:before="3"/>
        <w:rPr>
          <w:sz w:val="24"/>
        </w:rPr>
      </w:pPr>
    </w:p>
    <w:p w14:paraId="4D8DE95D" w14:textId="77777777" w:rsidR="001940A1" w:rsidRDefault="001E2172">
      <w:pPr>
        <w:pStyle w:val="ListParagraph"/>
        <w:numPr>
          <w:ilvl w:val="0"/>
          <w:numId w:val="3"/>
        </w:numPr>
        <w:tabs>
          <w:tab w:val="left" w:pos="647"/>
        </w:tabs>
        <w:ind w:left="264" w:right="161" w:firstLine="143"/>
        <w:jc w:val="left"/>
        <w:rPr>
          <w:sz w:val="16"/>
        </w:rPr>
      </w:pPr>
      <w:r>
        <w:rPr>
          <w:sz w:val="16"/>
        </w:rPr>
        <w:t>The</w:t>
      </w:r>
      <w:r>
        <w:rPr>
          <w:spacing w:val="-6"/>
          <w:sz w:val="16"/>
        </w:rPr>
        <w:t xml:space="preserve"> </w:t>
      </w:r>
      <w:r>
        <w:rPr>
          <w:sz w:val="16"/>
        </w:rPr>
        <w:t>falsification</w:t>
      </w:r>
      <w:r>
        <w:rPr>
          <w:spacing w:val="-6"/>
          <w:sz w:val="16"/>
        </w:rPr>
        <w:t xml:space="preserve"> </w:t>
      </w:r>
      <w:r>
        <w:rPr>
          <w:sz w:val="16"/>
        </w:rPr>
        <w:t>of</w:t>
      </w:r>
      <w:r>
        <w:rPr>
          <w:spacing w:val="-6"/>
          <w:sz w:val="16"/>
        </w:rPr>
        <w:t xml:space="preserve"> </w:t>
      </w:r>
      <w:r>
        <w:rPr>
          <w:sz w:val="16"/>
        </w:rPr>
        <w:t>any</w:t>
      </w:r>
      <w:r>
        <w:rPr>
          <w:spacing w:val="-5"/>
          <w:sz w:val="16"/>
        </w:rPr>
        <w:t xml:space="preserve"> </w:t>
      </w:r>
      <w:r>
        <w:rPr>
          <w:sz w:val="16"/>
        </w:rPr>
        <w:t>of</w:t>
      </w:r>
      <w:r>
        <w:rPr>
          <w:spacing w:val="-6"/>
          <w:sz w:val="16"/>
        </w:rPr>
        <w:t xml:space="preserve"> </w:t>
      </w:r>
      <w:r>
        <w:rPr>
          <w:sz w:val="16"/>
        </w:rPr>
        <w:t>the</w:t>
      </w:r>
      <w:r>
        <w:rPr>
          <w:spacing w:val="-4"/>
          <w:sz w:val="16"/>
        </w:rPr>
        <w:t xml:space="preserve"> </w:t>
      </w:r>
      <w:r>
        <w:rPr>
          <w:sz w:val="16"/>
        </w:rPr>
        <w:t>above</w:t>
      </w:r>
      <w:r>
        <w:rPr>
          <w:spacing w:val="-6"/>
          <w:sz w:val="16"/>
        </w:rPr>
        <w:t xml:space="preserve"> </w:t>
      </w:r>
      <w:r>
        <w:rPr>
          <w:sz w:val="16"/>
        </w:rPr>
        <w:t>certifications</w:t>
      </w:r>
      <w:r>
        <w:rPr>
          <w:spacing w:val="-5"/>
          <w:sz w:val="16"/>
        </w:rPr>
        <w:t xml:space="preserve"> </w:t>
      </w:r>
      <w:r>
        <w:rPr>
          <w:sz w:val="16"/>
        </w:rPr>
        <w:t>may subject the contractor or subcontractor to civil or criminal prosecution under 18 U.S.C. 1001 and 31 U.S.C. 231.</w:t>
      </w:r>
    </w:p>
    <w:p w14:paraId="583E64BC" w14:textId="77777777" w:rsidR="001940A1" w:rsidRDefault="001940A1">
      <w:pPr>
        <w:pStyle w:val="BodyText"/>
        <w:spacing w:before="4"/>
        <w:rPr>
          <w:sz w:val="24"/>
        </w:rPr>
      </w:pPr>
    </w:p>
    <w:p w14:paraId="6CAB52DE" w14:textId="77777777" w:rsidR="001940A1" w:rsidRDefault="001E2172">
      <w:pPr>
        <w:pStyle w:val="BodyText"/>
        <w:ind w:left="120" w:right="66" w:firstLine="143"/>
      </w:pPr>
      <w:r>
        <w:t>c. 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w:t>
      </w:r>
      <w:r>
        <w:rPr>
          <w:spacing w:val="-2"/>
        </w:rPr>
        <w:t xml:space="preserve"> </w:t>
      </w:r>
      <w:r>
        <w:t>the</w:t>
      </w:r>
      <w:r>
        <w:rPr>
          <w:spacing w:val="-2"/>
        </w:rPr>
        <w:t xml:space="preserve"> </w:t>
      </w:r>
      <w:r>
        <w:t>job.</w:t>
      </w:r>
      <w:r>
        <w:rPr>
          <w:spacing w:val="-2"/>
        </w:rPr>
        <w:t xml:space="preserve"> </w:t>
      </w:r>
      <w:r>
        <w:t>If</w:t>
      </w:r>
      <w:r>
        <w:rPr>
          <w:spacing w:val="-2"/>
        </w:rPr>
        <w:t xml:space="preserve"> </w:t>
      </w:r>
      <w:r>
        <w:t>the contractor</w:t>
      </w:r>
      <w:r>
        <w:rPr>
          <w:spacing w:val="-2"/>
        </w:rPr>
        <w:t xml:space="preserve"> </w:t>
      </w:r>
      <w:r>
        <w:t>or</w:t>
      </w:r>
      <w:r>
        <w:rPr>
          <w:spacing w:val="-2"/>
        </w:rPr>
        <w:t xml:space="preserve"> </w:t>
      </w:r>
      <w:r>
        <w:t>subcontractor</w:t>
      </w:r>
      <w:r>
        <w:rPr>
          <w:spacing w:val="-2"/>
        </w:rPr>
        <w:t xml:space="preserve"> </w:t>
      </w:r>
      <w:r>
        <w:t>fails</w:t>
      </w:r>
      <w:r>
        <w:rPr>
          <w:spacing w:val="-1"/>
        </w:rPr>
        <w:t xml:space="preserve"> </w:t>
      </w:r>
      <w:r>
        <w:t>to</w:t>
      </w:r>
      <w:r>
        <w:rPr>
          <w:spacing w:val="-2"/>
        </w:rPr>
        <w:t xml:space="preserve"> </w:t>
      </w:r>
      <w:r>
        <w:t>submit</w:t>
      </w:r>
      <w:r>
        <w:rPr>
          <w:spacing w:val="-2"/>
        </w:rPr>
        <w:t xml:space="preserve"> </w:t>
      </w:r>
      <w:r>
        <w:t>the required records or to make them available, the FHWA may, after</w:t>
      </w:r>
      <w:r>
        <w:rPr>
          <w:spacing w:val="-2"/>
        </w:rPr>
        <w:t xml:space="preserve"> </w:t>
      </w:r>
      <w:r>
        <w:t>written</w:t>
      </w:r>
      <w:r>
        <w:rPr>
          <w:spacing w:val="-2"/>
        </w:rPr>
        <w:t xml:space="preserve"> </w:t>
      </w:r>
      <w:r>
        <w:t>notice</w:t>
      </w:r>
      <w:r>
        <w:rPr>
          <w:spacing w:val="-2"/>
        </w:rPr>
        <w:t xml:space="preserve"> </w:t>
      </w:r>
      <w:r>
        <w:t>to</w:t>
      </w:r>
      <w:r>
        <w:rPr>
          <w:spacing w:val="-2"/>
        </w:rPr>
        <w:t xml:space="preserve"> </w:t>
      </w:r>
      <w:r>
        <w:t>the</w:t>
      </w:r>
      <w:r>
        <w:rPr>
          <w:spacing w:val="-2"/>
        </w:rPr>
        <w:t xml:space="preserve"> </w:t>
      </w:r>
      <w:r>
        <w:t>contractor,</w:t>
      </w:r>
      <w:r>
        <w:rPr>
          <w:spacing w:val="-2"/>
        </w:rPr>
        <w:t xml:space="preserve"> </w:t>
      </w:r>
      <w:r>
        <w:t>the</w:t>
      </w:r>
      <w:r>
        <w:rPr>
          <w:spacing w:val="-2"/>
        </w:rPr>
        <w:t xml:space="preserve"> </w:t>
      </w:r>
      <w:r>
        <w:t>contracting</w:t>
      </w:r>
      <w:r>
        <w:rPr>
          <w:spacing w:val="-2"/>
        </w:rPr>
        <w:t xml:space="preserve"> </w:t>
      </w:r>
      <w:r>
        <w:t>agency</w:t>
      </w:r>
      <w:r>
        <w:rPr>
          <w:spacing w:val="-1"/>
        </w:rPr>
        <w:t xml:space="preserve"> </w:t>
      </w:r>
      <w:r>
        <w:t>or the State DOT, take such action as may be necessary to cause the suspension of any further payment, advance, or guarantee</w:t>
      </w:r>
      <w:r>
        <w:rPr>
          <w:spacing w:val="-4"/>
        </w:rPr>
        <w:t xml:space="preserve"> </w:t>
      </w:r>
      <w:r>
        <w:t>of</w:t>
      </w:r>
      <w:r>
        <w:rPr>
          <w:spacing w:val="-6"/>
        </w:rPr>
        <w:t xml:space="preserve"> </w:t>
      </w:r>
      <w:r>
        <w:t>funds.</w:t>
      </w:r>
      <w:r>
        <w:rPr>
          <w:spacing w:val="-6"/>
        </w:rPr>
        <w:t xml:space="preserve"> </w:t>
      </w:r>
      <w:r>
        <w:t>Furthermore,</w:t>
      </w:r>
      <w:r>
        <w:rPr>
          <w:spacing w:val="-4"/>
        </w:rPr>
        <w:t xml:space="preserve"> </w:t>
      </w:r>
      <w:r>
        <w:t>failure</w:t>
      </w:r>
      <w:r>
        <w:rPr>
          <w:spacing w:val="-6"/>
        </w:rPr>
        <w:t xml:space="preserve"> </w:t>
      </w:r>
      <w:r>
        <w:t>to</w:t>
      </w:r>
      <w:r>
        <w:rPr>
          <w:spacing w:val="-6"/>
        </w:rPr>
        <w:t xml:space="preserve"> </w:t>
      </w:r>
      <w:r>
        <w:t>submit</w:t>
      </w:r>
      <w:r>
        <w:rPr>
          <w:spacing w:val="-6"/>
        </w:rPr>
        <w:t xml:space="preserve"> </w:t>
      </w:r>
      <w:r>
        <w:t>the</w:t>
      </w:r>
      <w:r>
        <w:rPr>
          <w:spacing w:val="-6"/>
        </w:rPr>
        <w:t xml:space="preserve"> </w:t>
      </w:r>
      <w:r>
        <w:t>required records upon request or to make such records available may be grounds for debarment action pursuant to 29 CFR 5.12.</w:t>
      </w:r>
    </w:p>
    <w:p w14:paraId="0396EEEF" w14:textId="77777777" w:rsidR="001940A1" w:rsidRDefault="001940A1">
      <w:pPr>
        <w:pStyle w:val="BodyText"/>
        <w:spacing w:before="5"/>
        <w:rPr>
          <w:sz w:val="24"/>
        </w:rPr>
      </w:pPr>
    </w:p>
    <w:p w14:paraId="50590A09" w14:textId="77777777" w:rsidR="001940A1" w:rsidRDefault="001E2172">
      <w:pPr>
        <w:pStyle w:val="ListParagraph"/>
        <w:numPr>
          <w:ilvl w:val="2"/>
          <w:numId w:val="7"/>
        </w:numPr>
        <w:tabs>
          <w:tab w:val="left" w:pos="222"/>
        </w:tabs>
        <w:ind w:left="221" w:right="1381" w:hanging="222"/>
        <w:jc w:val="right"/>
        <w:rPr>
          <w:b/>
          <w:sz w:val="16"/>
        </w:rPr>
      </w:pPr>
      <w:r>
        <w:rPr>
          <w:b/>
          <w:sz w:val="16"/>
        </w:rPr>
        <w:t>Apprentices</w:t>
      </w:r>
      <w:r>
        <w:rPr>
          <w:b/>
          <w:spacing w:val="-8"/>
          <w:sz w:val="16"/>
        </w:rPr>
        <w:t xml:space="preserve"> </w:t>
      </w:r>
      <w:r>
        <w:rPr>
          <w:b/>
          <w:sz w:val="16"/>
        </w:rPr>
        <w:t>and</w:t>
      </w:r>
      <w:r>
        <w:rPr>
          <w:b/>
          <w:spacing w:val="-8"/>
          <w:sz w:val="16"/>
        </w:rPr>
        <w:t xml:space="preserve"> </w:t>
      </w:r>
      <w:r>
        <w:rPr>
          <w:b/>
          <w:sz w:val="16"/>
        </w:rPr>
        <w:t>trainees</w:t>
      </w:r>
      <w:r>
        <w:rPr>
          <w:b/>
          <w:spacing w:val="-7"/>
          <w:sz w:val="16"/>
        </w:rPr>
        <w:t xml:space="preserve"> </w:t>
      </w:r>
      <w:r>
        <w:rPr>
          <w:sz w:val="16"/>
        </w:rPr>
        <w:t>(29</w:t>
      </w:r>
      <w:r>
        <w:rPr>
          <w:spacing w:val="-7"/>
          <w:sz w:val="16"/>
        </w:rPr>
        <w:t xml:space="preserve"> </w:t>
      </w:r>
      <w:r>
        <w:rPr>
          <w:sz w:val="16"/>
        </w:rPr>
        <w:t>CFR</w:t>
      </w:r>
      <w:r>
        <w:rPr>
          <w:spacing w:val="-8"/>
          <w:sz w:val="16"/>
        </w:rPr>
        <w:t xml:space="preserve"> </w:t>
      </w:r>
      <w:r>
        <w:rPr>
          <w:spacing w:val="-4"/>
          <w:sz w:val="16"/>
        </w:rPr>
        <w:t>5.5)</w:t>
      </w:r>
    </w:p>
    <w:p w14:paraId="02E2D27D" w14:textId="77777777" w:rsidR="001940A1" w:rsidRDefault="001940A1">
      <w:pPr>
        <w:pStyle w:val="BodyText"/>
        <w:spacing w:before="3"/>
        <w:rPr>
          <w:sz w:val="24"/>
        </w:rPr>
      </w:pPr>
    </w:p>
    <w:p w14:paraId="52B1C95F" w14:textId="77777777" w:rsidR="001940A1" w:rsidRDefault="001E2172">
      <w:pPr>
        <w:pStyle w:val="ListParagraph"/>
        <w:numPr>
          <w:ilvl w:val="3"/>
          <w:numId w:val="7"/>
        </w:numPr>
        <w:tabs>
          <w:tab w:val="left" w:pos="178"/>
        </w:tabs>
        <w:ind w:left="177" w:right="1406"/>
        <w:jc w:val="right"/>
        <w:rPr>
          <w:sz w:val="16"/>
        </w:rPr>
      </w:pPr>
      <w:r>
        <w:rPr>
          <w:sz w:val="16"/>
        </w:rPr>
        <w:t>Apprentices</w:t>
      </w:r>
      <w:r>
        <w:rPr>
          <w:spacing w:val="-8"/>
          <w:sz w:val="16"/>
        </w:rPr>
        <w:t xml:space="preserve"> </w:t>
      </w:r>
      <w:r>
        <w:rPr>
          <w:sz w:val="16"/>
        </w:rPr>
        <w:t>(programs</w:t>
      </w:r>
      <w:r>
        <w:rPr>
          <w:spacing w:val="-8"/>
          <w:sz w:val="16"/>
        </w:rPr>
        <w:t xml:space="preserve"> </w:t>
      </w:r>
      <w:r>
        <w:rPr>
          <w:sz w:val="16"/>
        </w:rPr>
        <w:t>of</w:t>
      </w:r>
      <w:r>
        <w:rPr>
          <w:spacing w:val="-9"/>
          <w:sz w:val="16"/>
        </w:rPr>
        <w:t xml:space="preserve"> </w:t>
      </w:r>
      <w:r>
        <w:rPr>
          <w:sz w:val="16"/>
        </w:rPr>
        <w:t>the</w:t>
      </w:r>
      <w:r>
        <w:rPr>
          <w:spacing w:val="-9"/>
          <w:sz w:val="16"/>
        </w:rPr>
        <w:t xml:space="preserve"> </w:t>
      </w:r>
      <w:r>
        <w:rPr>
          <w:spacing w:val="-2"/>
          <w:sz w:val="16"/>
        </w:rPr>
        <w:t>USDOL).</w:t>
      </w:r>
    </w:p>
    <w:p w14:paraId="098711B1" w14:textId="77777777" w:rsidR="001940A1" w:rsidRDefault="001940A1">
      <w:pPr>
        <w:pStyle w:val="BodyText"/>
        <w:spacing w:before="3"/>
        <w:rPr>
          <w:sz w:val="24"/>
        </w:rPr>
      </w:pPr>
    </w:p>
    <w:p w14:paraId="1DBE650E" w14:textId="77777777" w:rsidR="001940A1" w:rsidRDefault="001E2172">
      <w:pPr>
        <w:pStyle w:val="BodyText"/>
        <w:spacing w:before="1"/>
        <w:ind w:left="120" w:right="39"/>
      </w:pPr>
      <w:r>
        <w:t>Apprentices will be permitted to work at less than the predetermined rate for the work they performed when they are employed</w:t>
      </w:r>
      <w:r>
        <w:rPr>
          <w:spacing w:val="-4"/>
        </w:rPr>
        <w:t xml:space="preserve"> </w:t>
      </w:r>
      <w:r>
        <w:t>pursuant</w:t>
      </w:r>
      <w:r>
        <w:rPr>
          <w:spacing w:val="-4"/>
        </w:rPr>
        <w:t xml:space="preserve"> </w:t>
      </w:r>
      <w:r>
        <w:t>to</w:t>
      </w:r>
      <w:r>
        <w:rPr>
          <w:spacing w:val="-4"/>
        </w:rPr>
        <w:t xml:space="preserve"> </w:t>
      </w:r>
      <w:r>
        <w:t>and</w:t>
      </w:r>
      <w:r>
        <w:rPr>
          <w:spacing w:val="-4"/>
        </w:rPr>
        <w:t xml:space="preserve"> </w:t>
      </w:r>
      <w:r>
        <w:t>individually</w:t>
      </w:r>
      <w:r>
        <w:rPr>
          <w:spacing w:val="-3"/>
        </w:rPr>
        <w:t xml:space="preserve"> </w:t>
      </w:r>
      <w:r>
        <w:t>registered</w:t>
      </w:r>
      <w:r>
        <w:rPr>
          <w:spacing w:val="-4"/>
        </w:rPr>
        <w:t xml:space="preserve"> </w:t>
      </w:r>
      <w:r>
        <w:t>in</w:t>
      </w:r>
      <w:r>
        <w:rPr>
          <w:spacing w:val="-4"/>
        </w:rPr>
        <w:t xml:space="preserve"> </w:t>
      </w:r>
      <w:r>
        <w:t>a</w:t>
      </w:r>
      <w:r>
        <w:rPr>
          <w:spacing w:val="-4"/>
        </w:rPr>
        <w:t xml:space="preserve"> </w:t>
      </w:r>
      <w:r>
        <w:t>bona</w:t>
      </w:r>
      <w:r>
        <w:rPr>
          <w:spacing w:val="-4"/>
        </w:rPr>
        <w:t xml:space="preserve"> </w:t>
      </w:r>
      <w:r>
        <w:t>fide apprenticeship</w:t>
      </w:r>
      <w:r>
        <w:rPr>
          <w:spacing w:val="-6"/>
        </w:rPr>
        <w:t xml:space="preserve"> </w:t>
      </w:r>
      <w:r>
        <w:t>program</w:t>
      </w:r>
      <w:r>
        <w:rPr>
          <w:spacing w:val="-6"/>
        </w:rPr>
        <w:t xml:space="preserve"> </w:t>
      </w:r>
      <w:r>
        <w:t>registered</w:t>
      </w:r>
      <w:r>
        <w:rPr>
          <w:spacing w:val="-5"/>
        </w:rPr>
        <w:t xml:space="preserve"> </w:t>
      </w:r>
      <w:r>
        <w:t>with</w:t>
      </w:r>
      <w:r>
        <w:rPr>
          <w:spacing w:val="-6"/>
        </w:rPr>
        <w:t xml:space="preserve"> </w:t>
      </w:r>
      <w:r>
        <w:t>the</w:t>
      </w:r>
      <w:r>
        <w:rPr>
          <w:spacing w:val="-6"/>
        </w:rPr>
        <w:t xml:space="preserve"> </w:t>
      </w:r>
      <w:r>
        <w:t>U.S.</w:t>
      </w:r>
      <w:r>
        <w:rPr>
          <w:spacing w:val="-6"/>
        </w:rPr>
        <w:t xml:space="preserve"> </w:t>
      </w:r>
      <w:r>
        <w:t>Department</w:t>
      </w:r>
      <w:r>
        <w:rPr>
          <w:spacing w:val="-6"/>
        </w:rPr>
        <w:t xml:space="preserve"> </w:t>
      </w:r>
      <w:r>
        <w:t>of Labor, Employment and Training Administration, Office of Apprenticeship</w:t>
      </w:r>
      <w:r>
        <w:rPr>
          <w:spacing w:val="-3"/>
        </w:rPr>
        <w:t xml:space="preserve"> </w:t>
      </w:r>
      <w:r>
        <w:t>Training,</w:t>
      </w:r>
      <w:r>
        <w:rPr>
          <w:spacing w:val="-3"/>
        </w:rPr>
        <w:t xml:space="preserve"> </w:t>
      </w:r>
      <w:r>
        <w:t>Employer</w:t>
      </w:r>
      <w:r>
        <w:rPr>
          <w:spacing w:val="-4"/>
        </w:rPr>
        <w:t xml:space="preserve"> </w:t>
      </w:r>
      <w:r>
        <w:t>and</w:t>
      </w:r>
      <w:r>
        <w:rPr>
          <w:spacing w:val="-3"/>
        </w:rPr>
        <w:t xml:space="preserve"> </w:t>
      </w:r>
      <w:r>
        <w:t>Labor</w:t>
      </w:r>
      <w:r>
        <w:rPr>
          <w:spacing w:val="-3"/>
        </w:rPr>
        <w:t xml:space="preserve"> </w:t>
      </w:r>
      <w:r>
        <w:t>Services,</w:t>
      </w:r>
      <w:r>
        <w:rPr>
          <w:spacing w:val="-4"/>
        </w:rPr>
        <w:t xml:space="preserve"> </w:t>
      </w:r>
      <w:r>
        <w:t>or</w:t>
      </w:r>
      <w:r>
        <w:rPr>
          <w:spacing w:val="-3"/>
        </w:rPr>
        <w:t xml:space="preserve"> </w:t>
      </w:r>
      <w:r>
        <w:t>with a</w:t>
      </w:r>
      <w:r>
        <w:rPr>
          <w:spacing w:val="-5"/>
        </w:rPr>
        <w:t xml:space="preserve"> </w:t>
      </w:r>
      <w:r>
        <w:t>State</w:t>
      </w:r>
      <w:r>
        <w:rPr>
          <w:spacing w:val="-5"/>
        </w:rPr>
        <w:t xml:space="preserve"> </w:t>
      </w:r>
      <w:r>
        <w:t>Apprenticeship</w:t>
      </w:r>
      <w:r>
        <w:rPr>
          <w:spacing w:val="-5"/>
        </w:rPr>
        <w:t xml:space="preserve"> </w:t>
      </w:r>
      <w:r>
        <w:t>Agency</w:t>
      </w:r>
      <w:r>
        <w:rPr>
          <w:spacing w:val="-4"/>
        </w:rPr>
        <w:t xml:space="preserve"> </w:t>
      </w:r>
      <w:r>
        <w:t>recognized</w:t>
      </w:r>
      <w:r>
        <w:rPr>
          <w:spacing w:val="-5"/>
        </w:rPr>
        <w:t xml:space="preserve"> </w:t>
      </w:r>
      <w:r>
        <w:t>by</w:t>
      </w:r>
      <w:r>
        <w:rPr>
          <w:spacing w:val="-4"/>
        </w:rPr>
        <w:t xml:space="preserve"> </w:t>
      </w:r>
      <w:r>
        <w:t>the</w:t>
      </w:r>
      <w:r>
        <w:rPr>
          <w:spacing w:val="-5"/>
        </w:rPr>
        <w:t xml:space="preserve"> </w:t>
      </w:r>
      <w:r>
        <w:t>Office,</w:t>
      </w:r>
      <w:r>
        <w:rPr>
          <w:spacing w:val="-5"/>
        </w:rPr>
        <w:t xml:space="preserve"> </w:t>
      </w:r>
      <w:r>
        <w:t>or</w:t>
      </w:r>
      <w:r>
        <w:rPr>
          <w:spacing w:val="-5"/>
        </w:rPr>
        <w:t xml:space="preserve"> </w:t>
      </w:r>
      <w:r>
        <w:t>if</w:t>
      </w:r>
      <w:r>
        <w:rPr>
          <w:spacing w:val="-5"/>
        </w:rPr>
        <w:t xml:space="preserve"> </w:t>
      </w:r>
      <w:r>
        <w:t>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w:t>
      </w:r>
    </w:p>
    <w:p w14:paraId="2C3794F1" w14:textId="77777777" w:rsidR="001940A1" w:rsidRDefault="001E2172">
      <w:pPr>
        <w:pStyle w:val="BodyText"/>
        <w:spacing w:before="78"/>
        <w:ind w:left="120"/>
      </w:pPr>
      <w:r>
        <w:br w:type="column"/>
      </w:r>
      <w:r>
        <w:t>Apprenticeship</w:t>
      </w:r>
      <w:r>
        <w:rPr>
          <w:spacing w:val="-6"/>
        </w:rPr>
        <w:t xml:space="preserve"> </w:t>
      </w:r>
      <w:r>
        <w:t>Agency</w:t>
      </w:r>
      <w:r>
        <w:rPr>
          <w:spacing w:val="-5"/>
        </w:rPr>
        <w:t xml:space="preserve"> </w:t>
      </w:r>
      <w:r>
        <w:t>(where</w:t>
      </w:r>
      <w:r>
        <w:rPr>
          <w:spacing w:val="-5"/>
        </w:rPr>
        <w:t xml:space="preserve"> </w:t>
      </w:r>
      <w:r>
        <w:t>appropriate)</w:t>
      </w:r>
      <w:r>
        <w:rPr>
          <w:spacing w:val="-6"/>
        </w:rPr>
        <w:t xml:space="preserve"> </w:t>
      </w:r>
      <w:r>
        <w:t>to</w:t>
      </w:r>
      <w:r>
        <w:rPr>
          <w:spacing w:val="-6"/>
        </w:rPr>
        <w:t xml:space="preserve"> </w:t>
      </w:r>
      <w:r>
        <w:t>be</w:t>
      </w:r>
      <w:r>
        <w:rPr>
          <w:spacing w:val="-6"/>
        </w:rPr>
        <w:t xml:space="preserve"> </w:t>
      </w:r>
      <w:r>
        <w:t>eligible</w:t>
      </w:r>
      <w:r>
        <w:rPr>
          <w:spacing w:val="-6"/>
        </w:rPr>
        <w:t xml:space="preserve"> </w:t>
      </w:r>
      <w:r>
        <w:t>for probationary employment as an apprentice.</w:t>
      </w:r>
    </w:p>
    <w:p w14:paraId="6B59A6A2" w14:textId="77777777" w:rsidR="001940A1" w:rsidRDefault="001940A1">
      <w:pPr>
        <w:pStyle w:val="BodyText"/>
        <w:spacing w:before="4"/>
        <w:rPr>
          <w:sz w:val="24"/>
        </w:rPr>
      </w:pPr>
    </w:p>
    <w:p w14:paraId="695A80D2" w14:textId="77777777" w:rsidR="001940A1" w:rsidRDefault="001E2172">
      <w:pPr>
        <w:pStyle w:val="BodyText"/>
        <w:ind w:left="120" w:right="146"/>
      </w:pPr>
      <w:r>
        <w:t>The allowable ratio of apprentices to journeymen on the job site</w:t>
      </w:r>
      <w:r>
        <w:rPr>
          <w:spacing w:val="-4"/>
        </w:rPr>
        <w:t xml:space="preserve"> </w:t>
      </w:r>
      <w:r>
        <w:t>in</w:t>
      </w:r>
      <w:r>
        <w:rPr>
          <w:spacing w:val="-4"/>
        </w:rPr>
        <w:t xml:space="preserve"> </w:t>
      </w:r>
      <w:r>
        <w:t>any</w:t>
      </w:r>
      <w:r>
        <w:rPr>
          <w:spacing w:val="-3"/>
        </w:rPr>
        <w:t xml:space="preserve"> </w:t>
      </w:r>
      <w:r>
        <w:t>craft</w:t>
      </w:r>
      <w:r>
        <w:rPr>
          <w:spacing w:val="-4"/>
        </w:rPr>
        <w:t xml:space="preserve"> </w:t>
      </w:r>
      <w:r>
        <w:t>classification</w:t>
      </w:r>
      <w:r>
        <w:rPr>
          <w:spacing w:val="-4"/>
        </w:rPr>
        <w:t xml:space="preserve"> </w:t>
      </w:r>
      <w:r>
        <w:t>shall</w:t>
      </w:r>
      <w:r>
        <w:rPr>
          <w:spacing w:val="-4"/>
        </w:rPr>
        <w:t xml:space="preserve"> </w:t>
      </w:r>
      <w:r>
        <w:t>not</w:t>
      </w:r>
      <w:r>
        <w:rPr>
          <w:spacing w:val="-4"/>
        </w:rPr>
        <w:t xml:space="preserve"> </w:t>
      </w:r>
      <w:r>
        <w:t>be</w:t>
      </w:r>
      <w:r>
        <w:rPr>
          <w:spacing w:val="-4"/>
        </w:rPr>
        <w:t xml:space="preserve"> </w:t>
      </w:r>
      <w:r>
        <w:t>greater</w:t>
      </w:r>
      <w:r>
        <w:rPr>
          <w:spacing w:val="-4"/>
        </w:rPr>
        <w:t xml:space="preserve"> </w:t>
      </w:r>
      <w:r>
        <w:t>than</w:t>
      </w:r>
      <w:r>
        <w:rPr>
          <w:spacing w:val="-4"/>
        </w:rPr>
        <w:t xml:space="preserve"> </w:t>
      </w:r>
      <w:r>
        <w:t>the</w:t>
      </w:r>
      <w:r>
        <w:rPr>
          <w:spacing w:val="-4"/>
        </w:rPr>
        <w:t xml:space="preserve"> </w:t>
      </w:r>
      <w:r>
        <w:t>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w:t>
      </w:r>
    </w:p>
    <w:p w14:paraId="500CEEC0" w14:textId="77777777" w:rsidR="001940A1" w:rsidRDefault="001940A1">
      <w:pPr>
        <w:pStyle w:val="BodyText"/>
        <w:spacing w:before="4"/>
        <w:rPr>
          <w:sz w:val="24"/>
        </w:rPr>
      </w:pPr>
    </w:p>
    <w:p w14:paraId="1B301C43" w14:textId="77777777" w:rsidR="001940A1" w:rsidRDefault="001E2172">
      <w:pPr>
        <w:pStyle w:val="BodyText"/>
        <w:ind w:left="120" w:right="74"/>
      </w:pPr>
      <w:r>
        <w:t>Every apprentice must be paid at not less than the rate specified</w:t>
      </w:r>
      <w:r>
        <w:rPr>
          <w:spacing w:val="-2"/>
        </w:rPr>
        <w:t xml:space="preserve"> </w:t>
      </w:r>
      <w:r>
        <w:t>in</w:t>
      </w:r>
      <w:r>
        <w:rPr>
          <w:spacing w:val="-2"/>
        </w:rPr>
        <w:t xml:space="preserve"> </w:t>
      </w:r>
      <w:r>
        <w:t>the</w:t>
      </w:r>
      <w:r>
        <w:rPr>
          <w:spacing w:val="-2"/>
        </w:rPr>
        <w:t xml:space="preserve"> </w:t>
      </w:r>
      <w:r>
        <w:t>registered</w:t>
      </w:r>
      <w:r>
        <w:rPr>
          <w:spacing w:val="-2"/>
        </w:rPr>
        <w:t xml:space="preserve"> </w:t>
      </w:r>
      <w:r>
        <w:t>program</w:t>
      </w:r>
      <w:r>
        <w:rPr>
          <w:spacing w:val="-1"/>
        </w:rPr>
        <w:t xml:space="preserve"> </w:t>
      </w:r>
      <w:r>
        <w:t>for</w:t>
      </w:r>
      <w:r>
        <w:rPr>
          <w:spacing w:val="-2"/>
        </w:rPr>
        <w:t xml:space="preserve"> </w:t>
      </w:r>
      <w:r>
        <w:t>the</w:t>
      </w:r>
      <w:r>
        <w:rPr>
          <w:spacing w:val="-2"/>
        </w:rPr>
        <w:t xml:space="preserve"> </w:t>
      </w:r>
      <w:r>
        <w:t>apprentice's</w:t>
      </w:r>
      <w:r>
        <w:rPr>
          <w:spacing w:val="-1"/>
        </w:rPr>
        <w:t xml:space="preserve"> </w:t>
      </w:r>
      <w:r>
        <w:t>level</w:t>
      </w:r>
      <w:r>
        <w:rPr>
          <w:spacing w:val="-1"/>
        </w:rPr>
        <w:t xml:space="preserve"> </w:t>
      </w:r>
      <w:r>
        <w:t>of progress,</w:t>
      </w:r>
      <w:r>
        <w:rPr>
          <w:spacing w:val="-6"/>
        </w:rPr>
        <w:t xml:space="preserve"> </w:t>
      </w:r>
      <w:r>
        <w:t>expressed</w:t>
      </w:r>
      <w:r>
        <w:rPr>
          <w:spacing w:val="-6"/>
        </w:rPr>
        <w:t xml:space="preserve"> </w:t>
      </w:r>
      <w:r>
        <w:t>as</w:t>
      </w:r>
      <w:r>
        <w:rPr>
          <w:spacing w:val="-5"/>
        </w:rPr>
        <w:t xml:space="preserve"> </w:t>
      </w:r>
      <w:r>
        <w:t>a</w:t>
      </w:r>
      <w:r>
        <w:rPr>
          <w:spacing w:val="-6"/>
        </w:rPr>
        <w:t xml:space="preserve"> </w:t>
      </w:r>
      <w:r>
        <w:t>percentage</w:t>
      </w:r>
      <w:r>
        <w:rPr>
          <w:spacing w:val="-6"/>
        </w:rPr>
        <w:t xml:space="preserve"> </w:t>
      </w:r>
      <w:r>
        <w:t>of</w:t>
      </w:r>
      <w:r>
        <w:rPr>
          <w:spacing w:val="-6"/>
        </w:rPr>
        <w:t xml:space="preserve"> </w:t>
      </w:r>
      <w:r>
        <w:t>the</w:t>
      </w:r>
      <w:r>
        <w:rPr>
          <w:spacing w:val="-6"/>
        </w:rPr>
        <w:t xml:space="preserve"> </w:t>
      </w:r>
      <w:r>
        <w:t>journeymen</w:t>
      </w:r>
      <w:r>
        <w:rPr>
          <w:spacing w:val="-6"/>
        </w:rPr>
        <w:t xml:space="preserve"> </w:t>
      </w:r>
      <w:r>
        <w:t>hourly rate specified in the applicable wage determination.</w:t>
      </w:r>
    </w:p>
    <w:p w14:paraId="1FB8E805" w14:textId="77777777" w:rsidR="001940A1" w:rsidRDefault="001E2172">
      <w:pPr>
        <w:pStyle w:val="BodyText"/>
        <w:ind w:left="120" w:right="160"/>
      </w:pPr>
      <w:r>
        <w:t>Apprentices shall</w:t>
      </w:r>
      <w:r>
        <w:rPr>
          <w:spacing w:val="-1"/>
        </w:rPr>
        <w:t xml:space="preserve"> </w:t>
      </w:r>
      <w:r>
        <w:t>be</w:t>
      </w:r>
      <w:r>
        <w:rPr>
          <w:spacing w:val="-1"/>
        </w:rPr>
        <w:t xml:space="preserve"> </w:t>
      </w:r>
      <w:r>
        <w:t>paid</w:t>
      </w:r>
      <w:r>
        <w:rPr>
          <w:spacing w:val="-1"/>
        </w:rPr>
        <w:t xml:space="preserve"> </w:t>
      </w:r>
      <w:r>
        <w:t>fringe</w:t>
      </w:r>
      <w:r>
        <w:rPr>
          <w:spacing w:val="-1"/>
        </w:rPr>
        <w:t xml:space="preserve"> </w:t>
      </w:r>
      <w:r>
        <w:t>benefits in</w:t>
      </w:r>
      <w:r>
        <w:rPr>
          <w:spacing w:val="-1"/>
        </w:rPr>
        <w:t xml:space="preserve"> </w:t>
      </w:r>
      <w:r>
        <w:t>accordance</w:t>
      </w:r>
      <w:r>
        <w:rPr>
          <w:spacing w:val="-1"/>
        </w:rPr>
        <w:t xml:space="preserve"> </w:t>
      </w:r>
      <w:r>
        <w:t>with the provisions of the apprenticeship program. If the apprenticeship program does not specify fringe benefits, apprentices must be paid the full amount of fringe benefits listed on the wage determination for the applicable classification.</w:t>
      </w:r>
      <w:r>
        <w:rPr>
          <w:spacing w:val="-7"/>
        </w:rPr>
        <w:t xml:space="preserve"> </w:t>
      </w:r>
      <w:r>
        <w:t>If</w:t>
      </w:r>
      <w:r>
        <w:rPr>
          <w:spacing w:val="-7"/>
        </w:rPr>
        <w:t xml:space="preserve"> </w:t>
      </w:r>
      <w:r>
        <w:t>the</w:t>
      </w:r>
      <w:r>
        <w:rPr>
          <w:spacing w:val="-7"/>
        </w:rPr>
        <w:t xml:space="preserve"> </w:t>
      </w:r>
      <w:r>
        <w:t>Administrator</w:t>
      </w:r>
      <w:r>
        <w:rPr>
          <w:spacing w:val="-6"/>
        </w:rPr>
        <w:t xml:space="preserve"> </w:t>
      </w:r>
      <w:r>
        <w:t>determines</w:t>
      </w:r>
      <w:r>
        <w:rPr>
          <w:spacing w:val="-6"/>
        </w:rPr>
        <w:t xml:space="preserve"> </w:t>
      </w:r>
      <w:r>
        <w:t>that</w:t>
      </w:r>
      <w:r>
        <w:rPr>
          <w:spacing w:val="-5"/>
        </w:rPr>
        <w:t xml:space="preserve"> </w:t>
      </w:r>
      <w:r>
        <w:t>a</w:t>
      </w:r>
      <w:r>
        <w:rPr>
          <w:spacing w:val="-7"/>
        </w:rPr>
        <w:t xml:space="preserve"> </w:t>
      </w:r>
      <w:r>
        <w:t>different practice</w:t>
      </w:r>
      <w:r>
        <w:rPr>
          <w:spacing w:val="-1"/>
        </w:rPr>
        <w:t xml:space="preserve"> </w:t>
      </w:r>
      <w:r>
        <w:t>prevails</w:t>
      </w:r>
      <w:r>
        <w:rPr>
          <w:spacing w:val="-1"/>
        </w:rPr>
        <w:t xml:space="preserve"> </w:t>
      </w:r>
      <w:r>
        <w:t>for</w:t>
      </w:r>
      <w:r>
        <w:rPr>
          <w:spacing w:val="-1"/>
        </w:rPr>
        <w:t xml:space="preserve"> </w:t>
      </w:r>
      <w:r>
        <w:t>the</w:t>
      </w:r>
      <w:r>
        <w:rPr>
          <w:spacing w:val="-1"/>
        </w:rPr>
        <w:t xml:space="preserve"> </w:t>
      </w:r>
      <w:r>
        <w:t>applicable</w:t>
      </w:r>
      <w:r>
        <w:rPr>
          <w:spacing w:val="-1"/>
        </w:rPr>
        <w:t xml:space="preserve"> </w:t>
      </w:r>
      <w:r>
        <w:t>apprentice</w:t>
      </w:r>
      <w:r>
        <w:rPr>
          <w:spacing w:val="-1"/>
        </w:rPr>
        <w:t xml:space="preserve"> </w:t>
      </w:r>
      <w:r>
        <w:t>classification, fringes shall be paid in accordance with that determination.</w:t>
      </w:r>
    </w:p>
    <w:p w14:paraId="13A9CBB4" w14:textId="77777777" w:rsidR="001940A1" w:rsidRDefault="001940A1">
      <w:pPr>
        <w:pStyle w:val="BodyText"/>
        <w:spacing w:before="3"/>
        <w:rPr>
          <w:sz w:val="24"/>
        </w:rPr>
      </w:pPr>
    </w:p>
    <w:p w14:paraId="73F88198" w14:textId="77777777" w:rsidR="001940A1" w:rsidRDefault="001E2172">
      <w:pPr>
        <w:pStyle w:val="BodyText"/>
        <w:ind w:left="120" w:right="132"/>
      </w:pPr>
      <w:r>
        <w:t>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w:t>
      </w:r>
      <w:r>
        <w:rPr>
          <w:spacing w:val="-6"/>
        </w:rPr>
        <w:t xml:space="preserve"> </w:t>
      </w:r>
      <w:r>
        <w:t>rate</w:t>
      </w:r>
      <w:r>
        <w:rPr>
          <w:spacing w:val="-6"/>
        </w:rPr>
        <w:t xml:space="preserve"> </w:t>
      </w:r>
      <w:r>
        <w:t>for</w:t>
      </w:r>
      <w:r>
        <w:rPr>
          <w:spacing w:val="-6"/>
        </w:rPr>
        <w:t xml:space="preserve"> </w:t>
      </w:r>
      <w:r>
        <w:t>the</w:t>
      </w:r>
      <w:r>
        <w:rPr>
          <w:spacing w:val="-4"/>
        </w:rPr>
        <w:t xml:space="preserve"> </w:t>
      </w:r>
      <w:r>
        <w:t>work</w:t>
      </w:r>
      <w:r>
        <w:rPr>
          <w:spacing w:val="-5"/>
        </w:rPr>
        <w:t xml:space="preserve"> </w:t>
      </w:r>
      <w:r>
        <w:t>performed</w:t>
      </w:r>
      <w:r>
        <w:rPr>
          <w:spacing w:val="-6"/>
        </w:rPr>
        <w:t xml:space="preserve"> </w:t>
      </w:r>
      <w:r>
        <w:t>until</w:t>
      </w:r>
      <w:r>
        <w:rPr>
          <w:spacing w:val="-5"/>
        </w:rPr>
        <w:t xml:space="preserve"> </w:t>
      </w:r>
      <w:r>
        <w:t>an</w:t>
      </w:r>
      <w:r>
        <w:rPr>
          <w:spacing w:val="-6"/>
        </w:rPr>
        <w:t xml:space="preserve"> </w:t>
      </w:r>
      <w:r>
        <w:t>acceptable program is approved.</w:t>
      </w:r>
    </w:p>
    <w:p w14:paraId="1F908FD1" w14:textId="77777777" w:rsidR="001940A1" w:rsidRDefault="001940A1">
      <w:pPr>
        <w:pStyle w:val="BodyText"/>
        <w:spacing w:before="6"/>
        <w:rPr>
          <w:sz w:val="24"/>
        </w:rPr>
      </w:pPr>
    </w:p>
    <w:p w14:paraId="07EA1879" w14:textId="77777777" w:rsidR="001940A1" w:rsidRDefault="001E2172">
      <w:pPr>
        <w:pStyle w:val="ListParagraph"/>
        <w:numPr>
          <w:ilvl w:val="3"/>
          <w:numId w:val="7"/>
        </w:numPr>
        <w:tabs>
          <w:tab w:val="left" w:pos="442"/>
        </w:tabs>
        <w:ind w:left="441" w:hanging="179"/>
        <w:rPr>
          <w:sz w:val="16"/>
        </w:rPr>
      </w:pPr>
      <w:r>
        <w:rPr>
          <w:sz w:val="16"/>
        </w:rPr>
        <w:t>Trainees</w:t>
      </w:r>
      <w:r>
        <w:rPr>
          <w:spacing w:val="-8"/>
          <w:sz w:val="16"/>
        </w:rPr>
        <w:t xml:space="preserve"> </w:t>
      </w:r>
      <w:r>
        <w:rPr>
          <w:sz w:val="16"/>
        </w:rPr>
        <w:t>(programs</w:t>
      </w:r>
      <w:r>
        <w:rPr>
          <w:spacing w:val="-7"/>
          <w:sz w:val="16"/>
        </w:rPr>
        <w:t xml:space="preserve"> </w:t>
      </w:r>
      <w:r>
        <w:rPr>
          <w:sz w:val="16"/>
        </w:rPr>
        <w:t>of</w:t>
      </w:r>
      <w:r>
        <w:rPr>
          <w:spacing w:val="-8"/>
          <w:sz w:val="16"/>
        </w:rPr>
        <w:t xml:space="preserve"> </w:t>
      </w:r>
      <w:r>
        <w:rPr>
          <w:sz w:val="16"/>
        </w:rPr>
        <w:t>the</w:t>
      </w:r>
      <w:r>
        <w:rPr>
          <w:spacing w:val="-8"/>
          <w:sz w:val="16"/>
        </w:rPr>
        <w:t xml:space="preserve"> </w:t>
      </w:r>
      <w:r>
        <w:rPr>
          <w:spacing w:val="-2"/>
          <w:sz w:val="16"/>
        </w:rPr>
        <w:t>USDOL).</w:t>
      </w:r>
    </w:p>
    <w:p w14:paraId="3AB9A1BD" w14:textId="77777777" w:rsidR="001940A1" w:rsidRDefault="001940A1">
      <w:pPr>
        <w:pStyle w:val="BodyText"/>
        <w:spacing w:before="2"/>
        <w:rPr>
          <w:sz w:val="24"/>
        </w:rPr>
      </w:pPr>
    </w:p>
    <w:p w14:paraId="7E7EA9F2" w14:textId="77777777" w:rsidR="001940A1" w:rsidRDefault="001E2172">
      <w:pPr>
        <w:pStyle w:val="BodyText"/>
        <w:ind w:left="120" w:right="176"/>
      </w:pPr>
      <w:r>
        <w:t>Except as provided in 29 CFR 5.16, trainees will not be permitted</w:t>
      </w:r>
      <w:r>
        <w:rPr>
          <w:spacing w:val="-5"/>
        </w:rPr>
        <w:t xml:space="preserve"> </w:t>
      </w:r>
      <w:r>
        <w:t>to</w:t>
      </w:r>
      <w:r>
        <w:rPr>
          <w:spacing w:val="-5"/>
        </w:rPr>
        <w:t xml:space="preserve"> </w:t>
      </w:r>
      <w:r>
        <w:t>work</w:t>
      </w:r>
      <w:r>
        <w:rPr>
          <w:spacing w:val="-3"/>
        </w:rPr>
        <w:t xml:space="preserve"> </w:t>
      </w:r>
      <w:r>
        <w:t>at</w:t>
      </w:r>
      <w:r>
        <w:rPr>
          <w:spacing w:val="-5"/>
        </w:rPr>
        <w:t xml:space="preserve"> </w:t>
      </w:r>
      <w:r>
        <w:t>less</w:t>
      </w:r>
      <w:r>
        <w:rPr>
          <w:spacing w:val="-4"/>
        </w:rPr>
        <w:t xml:space="preserve"> </w:t>
      </w:r>
      <w:r>
        <w:t>than</w:t>
      </w:r>
      <w:r>
        <w:rPr>
          <w:spacing w:val="-5"/>
        </w:rPr>
        <w:t xml:space="preserve"> </w:t>
      </w:r>
      <w:r>
        <w:t>the</w:t>
      </w:r>
      <w:r>
        <w:rPr>
          <w:spacing w:val="-5"/>
        </w:rPr>
        <w:t xml:space="preserve"> </w:t>
      </w:r>
      <w:r>
        <w:t>predetermined</w:t>
      </w:r>
      <w:r>
        <w:rPr>
          <w:spacing w:val="-5"/>
        </w:rPr>
        <w:t xml:space="preserve"> </w:t>
      </w:r>
      <w:r>
        <w:t>rate</w:t>
      </w:r>
      <w:r>
        <w:rPr>
          <w:spacing w:val="-5"/>
        </w:rPr>
        <w:t xml:space="preserve"> </w:t>
      </w:r>
      <w:r>
        <w:t>for</w:t>
      </w:r>
      <w:r>
        <w:rPr>
          <w:spacing w:val="-5"/>
        </w:rPr>
        <w:t xml:space="preserve"> </w:t>
      </w:r>
      <w:r>
        <w:t>the work performed unless they are employed pursuant to and individually</w:t>
      </w:r>
      <w:r>
        <w:rPr>
          <w:spacing w:val="-5"/>
        </w:rPr>
        <w:t xml:space="preserve"> </w:t>
      </w:r>
      <w:r>
        <w:t>registered</w:t>
      </w:r>
      <w:r>
        <w:rPr>
          <w:spacing w:val="-6"/>
        </w:rPr>
        <w:t xml:space="preserve"> </w:t>
      </w:r>
      <w:r>
        <w:t>in</w:t>
      </w:r>
      <w:r>
        <w:rPr>
          <w:spacing w:val="-6"/>
        </w:rPr>
        <w:t xml:space="preserve"> </w:t>
      </w:r>
      <w:r>
        <w:t>a</w:t>
      </w:r>
      <w:r>
        <w:rPr>
          <w:spacing w:val="-6"/>
        </w:rPr>
        <w:t xml:space="preserve"> </w:t>
      </w:r>
      <w:r>
        <w:t>program</w:t>
      </w:r>
      <w:r>
        <w:rPr>
          <w:spacing w:val="-5"/>
        </w:rPr>
        <w:t xml:space="preserve"> </w:t>
      </w:r>
      <w:r>
        <w:t>which</w:t>
      </w:r>
      <w:r>
        <w:rPr>
          <w:spacing w:val="-6"/>
        </w:rPr>
        <w:t xml:space="preserve"> </w:t>
      </w:r>
      <w:r>
        <w:t>has</w:t>
      </w:r>
      <w:r>
        <w:rPr>
          <w:spacing w:val="-5"/>
        </w:rPr>
        <w:t xml:space="preserve"> </w:t>
      </w:r>
      <w:r>
        <w:t>received</w:t>
      </w:r>
      <w:r>
        <w:rPr>
          <w:spacing w:val="-6"/>
        </w:rPr>
        <w:t xml:space="preserve"> </w:t>
      </w:r>
      <w:r>
        <w:t xml:space="preserve">prior approval, evidenced by formal certification by the U.S. Department of Labor, Employment and Training </w:t>
      </w:r>
      <w:r>
        <w:rPr>
          <w:spacing w:val="-2"/>
        </w:rPr>
        <w:t>Administration.</w:t>
      </w:r>
    </w:p>
    <w:p w14:paraId="5C4AA465" w14:textId="77777777" w:rsidR="001940A1" w:rsidRDefault="001940A1">
      <w:pPr>
        <w:pStyle w:val="BodyText"/>
        <w:spacing w:before="4"/>
        <w:rPr>
          <w:sz w:val="24"/>
        </w:rPr>
      </w:pPr>
    </w:p>
    <w:p w14:paraId="36919DB8" w14:textId="77777777" w:rsidR="001940A1" w:rsidRDefault="001E2172">
      <w:pPr>
        <w:pStyle w:val="BodyText"/>
        <w:ind w:left="120"/>
      </w:pPr>
      <w:r>
        <w:t>The</w:t>
      </w:r>
      <w:r>
        <w:rPr>
          <w:spacing w:val="-4"/>
        </w:rPr>
        <w:t xml:space="preserve"> </w:t>
      </w:r>
      <w:r>
        <w:t>ratio</w:t>
      </w:r>
      <w:r>
        <w:rPr>
          <w:spacing w:val="-4"/>
        </w:rPr>
        <w:t xml:space="preserve"> </w:t>
      </w:r>
      <w:r>
        <w:t>of</w:t>
      </w:r>
      <w:r>
        <w:rPr>
          <w:spacing w:val="-4"/>
        </w:rPr>
        <w:t xml:space="preserve"> </w:t>
      </w:r>
      <w:r>
        <w:t>trainees</w:t>
      </w:r>
      <w:r>
        <w:rPr>
          <w:spacing w:val="-3"/>
        </w:rPr>
        <w:t xml:space="preserve"> </w:t>
      </w:r>
      <w:r>
        <w:t>to</w:t>
      </w:r>
      <w:r>
        <w:rPr>
          <w:spacing w:val="-4"/>
        </w:rPr>
        <w:t xml:space="preserve"> </w:t>
      </w:r>
      <w:r>
        <w:t>journeymen</w:t>
      </w:r>
      <w:r>
        <w:rPr>
          <w:spacing w:val="-4"/>
        </w:rPr>
        <w:t xml:space="preserve"> </w:t>
      </w:r>
      <w:r>
        <w:t>on</w:t>
      </w:r>
      <w:r>
        <w:rPr>
          <w:spacing w:val="-4"/>
        </w:rPr>
        <w:t xml:space="preserve"> </w:t>
      </w:r>
      <w:r>
        <w:t>the</w:t>
      </w:r>
      <w:r>
        <w:rPr>
          <w:spacing w:val="-4"/>
        </w:rPr>
        <w:t xml:space="preserve"> </w:t>
      </w:r>
      <w:r>
        <w:t>job</w:t>
      </w:r>
      <w:r>
        <w:rPr>
          <w:spacing w:val="-4"/>
        </w:rPr>
        <w:t xml:space="preserve"> </w:t>
      </w:r>
      <w:r>
        <w:t>site</w:t>
      </w:r>
      <w:r>
        <w:rPr>
          <w:spacing w:val="-4"/>
        </w:rPr>
        <w:t xml:space="preserve"> </w:t>
      </w:r>
      <w:r>
        <w:t>shall</w:t>
      </w:r>
      <w:r>
        <w:rPr>
          <w:spacing w:val="-3"/>
        </w:rPr>
        <w:t xml:space="preserve"> </w:t>
      </w:r>
      <w:r>
        <w:t>not</w:t>
      </w:r>
      <w:r>
        <w:rPr>
          <w:spacing w:val="-4"/>
        </w:rPr>
        <w:t xml:space="preserve"> </w:t>
      </w:r>
      <w:r>
        <w:t>be greater than permitted under the plan approved by the Employment and Training Administration.</w:t>
      </w:r>
    </w:p>
    <w:p w14:paraId="0B5C6C52" w14:textId="77777777" w:rsidR="001940A1" w:rsidRDefault="001940A1">
      <w:pPr>
        <w:pStyle w:val="BodyText"/>
        <w:spacing w:before="4"/>
        <w:rPr>
          <w:sz w:val="24"/>
        </w:rPr>
      </w:pPr>
    </w:p>
    <w:p w14:paraId="73B43C69" w14:textId="77777777" w:rsidR="001940A1" w:rsidRDefault="001E2172">
      <w:pPr>
        <w:pStyle w:val="BodyText"/>
        <w:ind w:left="120" w:right="146"/>
      </w:pPr>
      <w:r>
        <w:t>Every trainee must be paid at not less than the rate specified in the approved program for the trainee's level of progress, expressed as a percentage of the journeyman hourly rate specified in the applicable wage determination. Trainees shall be</w:t>
      </w:r>
      <w:r>
        <w:rPr>
          <w:spacing w:val="-5"/>
        </w:rPr>
        <w:t xml:space="preserve"> </w:t>
      </w:r>
      <w:r>
        <w:t>paid</w:t>
      </w:r>
      <w:r>
        <w:rPr>
          <w:spacing w:val="-5"/>
        </w:rPr>
        <w:t xml:space="preserve"> </w:t>
      </w:r>
      <w:r>
        <w:t>fringe</w:t>
      </w:r>
      <w:r>
        <w:rPr>
          <w:spacing w:val="-5"/>
        </w:rPr>
        <w:t xml:space="preserve"> </w:t>
      </w:r>
      <w:r>
        <w:t>benefits</w:t>
      </w:r>
      <w:r>
        <w:rPr>
          <w:spacing w:val="-4"/>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provisions</w:t>
      </w:r>
      <w:r>
        <w:rPr>
          <w:spacing w:val="-4"/>
        </w:rPr>
        <w:t xml:space="preserve"> </w:t>
      </w:r>
      <w:r>
        <w:t>of</w:t>
      </w:r>
      <w:r>
        <w:rPr>
          <w:spacing w:val="-5"/>
        </w:rPr>
        <w:t xml:space="preserve"> </w:t>
      </w:r>
      <w:r>
        <w:t>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w:t>
      </w:r>
    </w:p>
    <w:p w14:paraId="647E71F1" w14:textId="77777777" w:rsidR="001940A1" w:rsidRDefault="001940A1">
      <w:pPr>
        <w:sectPr w:rsidR="001940A1">
          <w:pgSz w:w="12240" w:h="15840"/>
          <w:pgMar w:top="1360" w:right="1340" w:bottom="440" w:left="1320" w:header="0" w:footer="254" w:gutter="0"/>
          <w:cols w:num="2" w:space="720" w:equalWidth="0">
            <w:col w:w="4606" w:space="290"/>
            <w:col w:w="4684"/>
          </w:cols>
        </w:sectPr>
      </w:pPr>
    </w:p>
    <w:p w14:paraId="61E616AC" w14:textId="77777777" w:rsidR="001940A1" w:rsidRDefault="001E2172">
      <w:pPr>
        <w:pStyle w:val="BodyText"/>
        <w:spacing w:before="80"/>
        <w:ind w:left="120" w:right="38"/>
      </w:pPr>
      <w:bookmarkStart w:id="5" w:name="V._CONTRACT_WORK_HOURS_AND_SAFETY_STANDA"/>
      <w:bookmarkEnd w:id="5"/>
      <w:r>
        <w:lastRenderedPageBreak/>
        <w:t>corresponding journeyman wage rate on the wage determination which provides for less than full fringe benefits for</w:t>
      </w:r>
      <w:r>
        <w:rPr>
          <w:spacing w:val="-3"/>
        </w:rPr>
        <w:t xml:space="preserve"> </w:t>
      </w:r>
      <w:r>
        <w:t>apprentices.</w:t>
      </w:r>
      <w:r>
        <w:rPr>
          <w:spacing w:val="-3"/>
        </w:rPr>
        <w:t xml:space="preserve"> </w:t>
      </w:r>
      <w:r>
        <w:t>Any</w:t>
      </w:r>
      <w:r>
        <w:rPr>
          <w:spacing w:val="-2"/>
        </w:rPr>
        <w:t xml:space="preserve"> </w:t>
      </w:r>
      <w:r>
        <w:t>employee</w:t>
      </w:r>
      <w:r>
        <w:rPr>
          <w:spacing w:val="-3"/>
        </w:rPr>
        <w:t xml:space="preserve"> </w:t>
      </w:r>
      <w:r>
        <w:t>listed</w:t>
      </w:r>
      <w:r>
        <w:rPr>
          <w:spacing w:val="-3"/>
        </w:rPr>
        <w:t xml:space="preserve"> </w:t>
      </w:r>
      <w:r>
        <w:t>on</w:t>
      </w:r>
      <w:r>
        <w:rPr>
          <w:spacing w:val="-3"/>
        </w:rPr>
        <w:t xml:space="preserve"> </w:t>
      </w:r>
      <w:r>
        <w:t>the</w:t>
      </w:r>
      <w:r>
        <w:rPr>
          <w:spacing w:val="-3"/>
        </w:rPr>
        <w:t xml:space="preserve"> </w:t>
      </w:r>
      <w:r>
        <w:t>payroll</w:t>
      </w:r>
      <w:r>
        <w:rPr>
          <w:spacing w:val="-2"/>
        </w:rPr>
        <w:t xml:space="preserve"> </w:t>
      </w:r>
      <w:r>
        <w:t>at</w:t>
      </w:r>
      <w:r>
        <w:rPr>
          <w:spacing w:val="-3"/>
        </w:rPr>
        <w:t xml:space="preserve"> </w:t>
      </w:r>
      <w:r>
        <w:t>a</w:t>
      </w:r>
      <w:r>
        <w:rPr>
          <w:spacing w:val="-3"/>
        </w:rPr>
        <w:t xml:space="preserve"> </w:t>
      </w:r>
      <w:r>
        <w:t>trainee rate who is not registered and participating in a training plan approved</w:t>
      </w:r>
      <w:r>
        <w:rPr>
          <w:spacing w:val="-7"/>
        </w:rPr>
        <w:t xml:space="preserve"> </w:t>
      </w:r>
      <w:r>
        <w:t>by</w:t>
      </w:r>
      <w:r>
        <w:rPr>
          <w:spacing w:val="-6"/>
        </w:rPr>
        <w:t xml:space="preserve"> </w:t>
      </w:r>
      <w:r>
        <w:t>the</w:t>
      </w:r>
      <w:r>
        <w:rPr>
          <w:spacing w:val="-5"/>
        </w:rPr>
        <w:t xml:space="preserve"> </w:t>
      </w:r>
      <w:r>
        <w:t>Employment</w:t>
      </w:r>
      <w:r>
        <w:rPr>
          <w:spacing w:val="-7"/>
        </w:rPr>
        <w:t xml:space="preserve"> </w:t>
      </w:r>
      <w:r>
        <w:t>and</w:t>
      </w:r>
      <w:r>
        <w:rPr>
          <w:spacing w:val="-7"/>
        </w:rPr>
        <w:t xml:space="preserve"> </w:t>
      </w:r>
      <w:r>
        <w:t>Training</w:t>
      </w:r>
      <w:r>
        <w:rPr>
          <w:spacing w:val="-7"/>
        </w:rPr>
        <w:t xml:space="preserve"> </w:t>
      </w:r>
      <w:r>
        <w:t>Administration</w:t>
      </w:r>
      <w:r>
        <w:rPr>
          <w:spacing w:val="-7"/>
        </w:rPr>
        <w:t xml:space="preserve"> </w:t>
      </w:r>
      <w:r>
        <w:t>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w:t>
      </w:r>
    </w:p>
    <w:p w14:paraId="5300A272" w14:textId="77777777" w:rsidR="001940A1" w:rsidRDefault="001940A1">
      <w:pPr>
        <w:pStyle w:val="BodyText"/>
        <w:spacing w:before="3"/>
        <w:rPr>
          <w:sz w:val="24"/>
        </w:rPr>
      </w:pPr>
    </w:p>
    <w:p w14:paraId="5A64C0B6" w14:textId="77777777" w:rsidR="001940A1" w:rsidRDefault="001E2172">
      <w:pPr>
        <w:pStyle w:val="BodyText"/>
        <w:ind w:left="120" w:right="38"/>
      </w:pPr>
      <w:r>
        <w:t>In the event the Employment and Training Administration withdraws</w:t>
      </w:r>
      <w:r>
        <w:rPr>
          <w:spacing w:val="-4"/>
        </w:rPr>
        <w:t xml:space="preserve"> </w:t>
      </w:r>
      <w:r>
        <w:t>approval</w:t>
      </w:r>
      <w:r>
        <w:rPr>
          <w:spacing w:val="-4"/>
        </w:rPr>
        <w:t xml:space="preserve"> </w:t>
      </w:r>
      <w:r>
        <w:t>of</w:t>
      </w:r>
      <w:r>
        <w:rPr>
          <w:spacing w:val="-5"/>
        </w:rPr>
        <w:t xml:space="preserve"> </w:t>
      </w:r>
      <w:r>
        <w:t>a</w:t>
      </w:r>
      <w:r>
        <w:rPr>
          <w:spacing w:val="-5"/>
        </w:rPr>
        <w:t xml:space="preserve"> </w:t>
      </w:r>
      <w:r>
        <w:t>training</w:t>
      </w:r>
      <w:r>
        <w:rPr>
          <w:spacing w:val="-5"/>
        </w:rPr>
        <w:t xml:space="preserve"> </w:t>
      </w:r>
      <w:r>
        <w:t>program,</w:t>
      </w:r>
      <w:r>
        <w:rPr>
          <w:spacing w:val="-5"/>
        </w:rPr>
        <w:t xml:space="preserve"> </w:t>
      </w:r>
      <w:r>
        <w:t>the</w:t>
      </w:r>
      <w:r>
        <w:rPr>
          <w:spacing w:val="-5"/>
        </w:rPr>
        <w:t xml:space="preserve"> </w:t>
      </w:r>
      <w:r>
        <w:t>contractor</w:t>
      </w:r>
      <w:r>
        <w:rPr>
          <w:spacing w:val="-5"/>
        </w:rPr>
        <w:t xml:space="preserve"> </w:t>
      </w:r>
      <w:r>
        <w:t>will</w:t>
      </w:r>
      <w:r>
        <w:rPr>
          <w:spacing w:val="-4"/>
        </w:rPr>
        <w:t xml:space="preserve"> </w:t>
      </w:r>
      <w:r>
        <w:t>no longer be permitted to utilize trainees at less than the applicable predetermined rate for the work performed until an acceptable program is approved.</w:t>
      </w:r>
    </w:p>
    <w:p w14:paraId="6641E307" w14:textId="77777777" w:rsidR="001940A1" w:rsidRDefault="001940A1">
      <w:pPr>
        <w:pStyle w:val="BodyText"/>
        <w:spacing w:before="4"/>
        <w:rPr>
          <w:sz w:val="24"/>
        </w:rPr>
      </w:pPr>
    </w:p>
    <w:p w14:paraId="08AF6661" w14:textId="77777777" w:rsidR="001940A1" w:rsidRDefault="001E2172">
      <w:pPr>
        <w:pStyle w:val="ListParagraph"/>
        <w:numPr>
          <w:ilvl w:val="3"/>
          <w:numId w:val="7"/>
        </w:numPr>
        <w:tabs>
          <w:tab w:val="left" w:pos="434"/>
        </w:tabs>
        <w:ind w:right="144" w:firstLine="143"/>
        <w:rPr>
          <w:sz w:val="16"/>
        </w:rPr>
      </w:pPr>
      <w:r>
        <w:rPr>
          <w:sz w:val="16"/>
        </w:rPr>
        <w:t>Equal employment opportunity. The utilization of apprentices,</w:t>
      </w:r>
      <w:r>
        <w:rPr>
          <w:spacing w:val="-6"/>
          <w:sz w:val="16"/>
        </w:rPr>
        <w:t xml:space="preserve"> </w:t>
      </w:r>
      <w:r>
        <w:rPr>
          <w:sz w:val="16"/>
        </w:rPr>
        <w:t>trainees</w:t>
      </w:r>
      <w:r>
        <w:rPr>
          <w:spacing w:val="-5"/>
          <w:sz w:val="16"/>
        </w:rPr>
        <w:t xml:space="preserve"> </w:t>
      </w:r>
      <w:r>
        <w:rPr>
          <w:sz w:val="16"/>
        </w:rPr>
        <w:t>and</w:t>
      </w:r>
      <w:r>
        <w:rPr>
          <w:spacing w:val="-6"/>
          <w:sz w:val="16"/>
        </w:rPr>
        <w:t xml:space="preserve"> </w:t>
      </w:r>
      <w:r>
        <w:rPr>
          <w:sz w:val="16"/>
        </w:rPr>
        <w:t>journeymen</w:t>
      </w:r>
      <w:r>
        <w:rPr>
          <w:spacing w:val="-6"/>
          <w:sz w:val="16"/>
        </w:rPr>
        <w:t xml:space="preserve"> </w:t>
      </w:r>
      <w:r>
        <w:rPr>
          <w:sz w:val="16"/>
        </w:rPr>
        <w:t>under</w:t>
      </w:r>
      <w:r>
        <w:rPr>
          <w:spacing w:val="-6"/>
          <w:sz w:val="16"/>
        </w:rPr>
        <w:t xml:space="preserve"> </w:t>
      </w:r>
      <w:r>
        <w:rPr>
          <w:sz w:val="16"/>
        </w:rPr>
        <w:t>this</w:t>
      </w:r>
      <w:r>
        <w:rPr>
          <w:spacing w:val="-5"/>
          <w:sz w:val="16"/>
        </w:rPr>
        <w:t xml:space="preserve"> </w:t>
      </w:r>
      <w:r>
        <w:rPr>
          <w:sz w:val="16"/>
        </w:rPr>
        <w:t>part</w:t>
      </w:r>
      <w:r>
        <w:rPr>
          <w:spacing w:val="-6"/>
          <w:sz w:val="16"/>
        </w:rPr>
        <w:t xml:space="preserve"> </w:t>
      </w:r>
      <w:r>
        <w:rPr>
          <w:sz w:val="16"/>
        </w:rPr>
        <w:t>shall</w:t>
      </w:r>
      <w:r>
        <w:rPr>
          <w:spacing w:val="-5"/>
          <w:sz w:val="16"/>
        </w:rPr>
        <w:t xml:space="preserve"> </w:t>
      </w:r>
      <w:r>
        <w:rPr>
          <w:sz w:val="16"/>
        </w:rPr>
        <w:t>be in conformity with the equal employment opportunity requirements</w:t>
      </w:r>
      <w:r>
        <w:rPr>
          <w:spacing w:val="-5"/>
          <w:sz w:val="16"/>
        </w:rPr>
        <w:t xml:space="preserve"> </w:t>
      </w:r>
      <w:r>
        <w:rPr>
          <w:sz w:val="16"/>
        </w:rPr>
        <w:t>of</w:t>
      </w:r>
      <w:r>
        <w:rPr>
          <w:spacing w:val="-4"/>
          <w:sz w:val="16"/>
        </w:rPr>
        <w:t xml:space="preserve"> </w:t>
      </w:r>
      <w:r>
        <w:rPr>
          <w:sz w:val="16"/>
        </w:rPr>
        <w:t>Executive</w:t>
      </w:r>
      <w:r>
        <w:rPr>
          <w:spacing w:val="-6"/>
          <w:sz w:val="16"/>
        </w:rPr>
        <w:t xml:space="preserve"> </w:t>
      </w:r>
      <w:r>
        <w:rPr>
          <w:sz w:val="16"/>
        </w:rPr>
        <w:t>Order</w:t>
      </w:r>
      <w:r>
        <w:rPr>
          <w:spacing w:val="-5"/>
          <w:sz w:val="16"/>
        </w:rPr>
        <w:t xml:space="preserve"> </w:t>
      </w:r>
      <w:r>
        <w:rPr>
          <w:sz w:val="16"/>
        </w:rPr>
        <w:t>11246,</w:t>
      </w:r>
      <w:r>
        <w:rPr>
          <w:spacing w:val="-6"/>
          <w:sz w:val="16"/>
        </w:rPr>
        <w:t xml:space="preserve"> </w:t>
      </w:r>
      <w:r>
        <w:rPr>
          <w:sz w:val="16"/>
        </w:rPr>
        <w:t>as</w:t>
      </w:r>
      <w:r>
        <w:rPr>
          <w:spacing w:val="-5"/>
          <w:sz w:val="16"/>
        </w:rPr>
        <w:t xml:space="preserve"> </w:t>
      </w:r>
      <w:r>
        <w:rPr>
          <w:sz w:val="16"/>
        </w:rPr>
        <w:t>amended,</w:t>
      </w:r>
      <w:r>
        <w:rPr>
          <w:spacing w:val="-6"/>
          <w:sz w:val="16"/>
        </w:rPr>
        <w:t xml:space="preserve"> </w:t>
      </w:r>
      <w:r>
        <w:rPr>
          <w:sz w:val="16"/>
        </w:rPr>
        <w:t>and</w:t>
      </w:r>
      <w:r>
        <w:rPr>
          <w:spacing w:val="-6"/>
          <w:sz w:val="16"/>
        </w:rPr>
        <w:t xml:space="preserve"> </w:t>
      </w:r>
      <w:r>
        <w:rPr>
          <w:sz w:val="16"/>
        </w:rPr>
        <w:t>29 CFR part 30.</w:t>
      </w:r>
    </w:p>
    <w:p w14:paraId="4BF73AC1" w14:textId="77777777" w:rsidR="001940A1" w:rsidRDefault="001940A1">
      <w:pPr>
        <w:pStyle w:val="BodyText"/>
        <w:spacing w:before="6"/>
        <w:rPr>
          <w:sz w:val="24"/>
        </w:rPr>
      </w:pPr>
    </w:p>
    <w:p w14:paraId="6695DBB2" w14:textId="77777777" w:rsidR="001940A1" w:rsidRDefault="001E2172">
      <w:pPr>
        <w:pStyle w:val="ListParagraph"/>
        <w:numPr>
          <w:ilvl w:val="3"/>
          <w:numId w:val="7"/>
        </w:numPr>
        <w:tabs>
          <w:tab w:val="left" w:pos="486"/>
        </w:tabs>
        <w:ind w:left="485" w:hanging="222"/>
        <w:rPr>
          <w:sz w:val="16"/>
        </w:rPr>
      </w:pPr>
      <w:r>
        <w:rPr>
          <w:sz w:val="16"/>
        </w:rPr>
        <w:t>Apprentices</w:t>
      </w:r>
      <w:r>
        <w:rPr>
          <w:spacing w:val="-8"/>
          <w:sz w:val="16"/>
        </w:rPr>
        <w:t xml:space="preserve"> </w:t>
      </w:r>
      <w:r>
        <w:rPr>
          <w:sz w:val="16"/>
        </w:rPr>
        <w:t>and</w:t>
      </w:r>
      <w:r>
        <w:rPr>
          <w:spacing w:val="-8"/>
          <w:sz w:val="16"/>
        </w:rPr>
        <w:t xml:space="preserve"> </w:t>
      </w:r>
      <w:r>
        <w:rPr>
          <w:sz w:val="16"/>
        </w:rPr>
        <w:t>Trainees</w:t>
      </w:r>
      <w:r>
        <w:rPr>
          <w:spacing w:val="-7"/>
          <w:sz w:val="16"/>
        </w:rPr>
        <w:t xml:space="preserve"> </w:t>
      </w:r>
      <w:r>
        <w:rPr>
          <w:sz w:val="16"/>
        </w:rPr>
        <w:t>(programs</w:t>
      </w:r>
      <w:r>
        <w:rPr>
          <w:spacing w:val="-7"/>
          <w:sz w:val="16"/>
        </w:rPr>
        <w:t xml:space="preserve"> </w:t>
      </w:r>
      <w:r>
        <w:rPr>
          <w:sz w:val="16"/>
        </w:rPr>
        <w:t>of</w:t>
      </w:r>
      <w:r>
        <w:rPr>
          <w:spacing w:val="-8"/>
          <w:sz w:val="16"/>
        </w:rPr>
        <w:t xml:space="preserve"> </w:t>
      </w:r>
      <w:r>
        <w:rPr>
          <w:sz w:val="16"/>
        </w:rPr>
        <w:t>the</w:t>
      </w:r>
      <w:r>
        <w:rPr>
          <w:spacing w:val="-9"/>
          <w:sz w:val="16"/>
        </w:rPr>
        <w:t xml:space="preserve"> </w:t>
      </w:r>
      <w:r>
        <w:rPr>
          <w:sz w:val="16"/>
        </w:rPr>
        <w:t>U.S.</w:t>
      </w:r>
      <w:r>
        <w:rPr>
          <w:spacing w:val="-8"/>
          <w:sz w:val="16"/>
        </w:rPr>
        <w:t xml:space="preserve"> </w:t>
      </w:r>
      <w:r>
        <w:rPr>
          <w:spacing w:val="-4"/>
          <w:sz w:val="16"/>
        </w:rPr>
        <w:t>DOT).</w:t>
      </w:r>
    </w:p>
    <w:p w14:paraId="1E1A36D9" w14:textId="77777777" w:rsidR="001940A1" w:rsidRDefault="001940A1">
      <w:pPr>
        <w:pStyle w:val="BodyText"/>
        <w:spacing w:before="2"/>
        <w:rPr>
          <w:sz w:val="24"/>
        </w:rPr>
      </w:pPr>
    </w:p>
    <w:p w14:paraId="6EB6EDFC" w14:textId="77777777" w:rsidR="001940A1" w:rsidRDefault="001E2172">
      <w:pPr>
        <w:pStyle w:val="BodyText"/>
        <w:ind w:left="120" w:right="75"/>
      </w:pPr>
      <w:r>
        <w:t>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w:t>
      </w:r>
      <w:r>
        <w:rPr>
          <w:spacing w:val="-5"/>
        </w:rPr>
        <w:t xml:space="preserve"> </w:t>
      </w:r>
      <w:r>
        <w:t>CFR</w:t>
      </w:r>
      <w:r>
        <w:rPr>
          <w:spacing w:val="-3"/>
        </w:rPr>
        <w:t xml:space="preserve"> </w:t>
      </w:r>
      <w:r>
        <w:t>230.111(e)(2).</w:t>
      </w:r>
      <w:r>
        <w:rPr>
          <w:spacing w:val="-5"/>
        </w:rPr>
        <w:t xml:space="preserve"> </w:t>
      </w:r>
      <w:r>
        <w:t>The</w:t>
      </w:r>
      <w:r>
        <w:rPr>
          <w:spacing w:val="-5"/>
        </w:rPr>
        <w:t xml:space="preserve"> </w:t>
      </w:r>
      <w:r>
        <w:t>straight</w:t>
      </w:r>
      <w:r>
        <w:rPr>
          <w:spacing w:val="-5"/>
        </w:rPr>
        <w:t xml:space="preserve"> </w:t>
      </w:r>
      <w:r>
        <w:t>time</w:t>
      </w:r>
      <w:r>
        <w:rPr>
          <w:spacing w:val="-5"/>
        </w:rPr>
        <w:t xml:space="preserve"> </w:t>
      </w:r>
      <w:r>
        <w:t>hourly</w:t>
      </w:r>
      <w:r>
        <w:rPr>
          <w:spacing w:val="-4"/>
        </w:rPr>
        <w:t xml:space="preserve"> </w:t>
      </w:r>
      <w:r>
        <w:t>wage</w:t>
      </w:r>
      <w:r>
        <w:rPr>
          <w:spacing w:val="-5"/>
        </w:rPr>
        <w:t xml:space="preserve"> </w:t>
      </w:r>
      <w:r>
        <w:t>rates</w:t>
      </w:r>
      <w:r>
        <w:rPr>
          <w:spacing w:val="-4"/>
        </w:rPr>
        <w:t xml:space="preserve"> </w:t>
      </w:r>
      <w:r>
        <w:t>for apprentices and trainees under such programs will be established by the particular programs. The ratio of apprentices and trainees to journeymen shall not be greater than permitted by the terms of the particular program.</w:t>
      </w:r>
    </w:p>
    <w:p w14:paraId="7AD4BD80" w14:textId="77777777" w:rsidR="001940A1" w:rsidRDefault="001940A1">
      <w:pPr>
        <w:pStyle w:val="BodyText"/>
        <w:spacing w:before="4"/>
        <w:rPr>
          <w:sz w:val="24"/>
        </w:rPr>
      </w:pPr>
    </w:p>
    <w:p w14:paraId="4E76D980" w14:textId="77777777" w:rsidR="001940A1" w:rsidRDefault="001E2172">
      <w:pPr>
        <w:pStyle w:val="ListParagraph"/>
        <w:numPr>
          <w:ilvl w:val="2"/>
          <w:numId w:val="7"/>
        </w:numPr>
        <w:tabs>
          <w:tab w:val="left" w:pos="298"/>
        </w:tabs>
        <w:ind w:right="180" w:firstLine="0"/>
        <w:rPr>
          <w:b/>
          <w:sz w:val="16"/>
        </w:rPr>
      </w:pPr>
      <w:r>
        <w:rPr>
          <w:b/>
          <w:sz w:val="16"/>
        </w:rPr>
        <w:t>Compliance with Copeland Act requirements.</w:t>
      </w:r>
      <w:r>
        <w:rPr>
          <w:b/>
          <w:spacing w:val="40"/>
          <w:sz w:val="16"/>
        </w:rPr>
        <w:t xml:space="preserve"> </w:t>
      </w:r>
      <w:r>
        <w:rPr>
          <w:sz w:val="16"/>
        </w:rPr>
        <w:t>The contractor</w:t>
      </w:r>
      <w:r>
        <w:rPr>
          <w:spacing w:val="-5"/>
          <w:sz w:val="16"/>
        </w:rPr>
        <w:t xml:space="preserve"> </w:t>
      </w:r>
      <w:r>
        <w:rPr>
          <w:sz w:val="16"/>
        </w:rPr>
        <w:t>shall</w:t>
      </w:r>
      <w:r>
        <w:rPr>
          <w:spacing w:val="-4"/>
          <w:sz w:val="16"/>
        </w:rPr>
        <w:t xml:space="preserve"> </w:t>
      </w:r>
      <w:r>
        <w:rPr>
          <w:sz w:val="16"/>
        </w:rPr>
        <w:t>comply</w:t>
      </w:r>
      <w:r>
        <w:rPr>
          <w:spacing w:val="-4"/>
          <w:sz w:val="16"/>
        </w:rPr>
        <w:t xml:space="preserve"> </w:t>
      </w:r>
      <w:r>
        <w:rPr>
          <w:sz w:val="16"/>
        </w:rPr>
        <w:t>with</w:t>
      </w:r>
      <w:r>
        <w:rPr>
          <w:spacing w:val="-5"/>
          <w:sz w:val="16"/>
        </w:rPr>
        <w:t xml:space="preserve"> </w:t>
      </w:r>
      <w:r>
        <w:rPr>
          <w:sz w:val="16"/>
        </w:rPr>
        <w:t>the</w:t>
      </w:r>
      <w:r>
        <w:rPr>
          <w:spacing w:val="-5"/>
          <w:sz w:val="16"/>
        </w:rPr>
        <w:t xml:space="preserve"> </w:t>
      </w:r>
      <w:r>
        <w:rPr>
          <w:sz w:val="16"/>
        </w:rPr>
        <w:t>requirements</w:t>
      </w:r>
      <w:r>
        <w:rPr>
          <w:spacing w:val="-4"/>
          <w:sz w:val="16"/>
        </w:rPr>
        <w:t xml:space="preserve"> </w:t>
      </w:r>
      <w:r>
        <w:rPr>
          <w:sz w:val="16"/>
        </w:rPr>
        <w:t>of</w:t>
      </w:r>
      <w:r>
        <w:rPr>
          <w:spacing w:val="-5"/>
          <w:sz w:val="16"/>
        </w:rPr>
        <w:t xml:space="preserve"> </w:t>
      </w:r>
      <w:r>
        <w:rPr>
          <w:sz w:val="16"/>
        </w:rPr>
        <w:t>29</w:t>
      </w:r>
      <w:r>
        <w:rPr>
          <w:spacing w:val="-4"/>
          <w:sz w:val="16"/>
        </w:rPr>
        <w:t xml:space="preserve"> </w:t>
      </w:r>
      <w:r>
        <w:rPr>
          <w:sz w:val="16"/>
        </w:rPr>
        <w:t>CFR</w:t>
      </w:r>
      <w:r>
        <w:rPr>
          <w:spacing w:val="-5"/>
          <w:sz w:val="16"/>
        </w:rPr>
        <w:t xml:space="preserve"> </w:t>
      </w:r>
      <w:r>
        <w:rPr>
          <w:sz w:val="16"/>
        </w:rPr>
        <w:t>part 3, which are incorporated by reference in this contract as provided in 29 CFR 5.5.</w:t>
      </w:r>
    </w:p>
    <w:p w14:paraId="4082E309" w14:textId="77777777" w:rsidR="001940A1" w:rsidRDefault="001940A1">
      <w:pPr>
        <w:pStyle w:val="BodyText"/>
        <w:spacing w:before="4"/>
        <w:rPr>
          <w:sz w:val="24"/>
        </w:rPr>
      </w:pPr>
    </w:p>
    <w:p w14:paraId="784C9A72" w14:textId="77777777" w:rsidR="001940A1" w:rsidRDefault="001E2172">
      <w:pPr>
        <w:pStyle w:val="ListParagraph"/>
        <w:numPr>
          <w:ilvl w:val="2"/>
          <w:numId w:val="7"/>
        </w:numPr>
        <w:tabs>
          <w:tab w:val="left" w:pos="298"/>
        </w:tabs>
        <w:spacing w:before="1"/>
        <w:ind w:right="54" w:firstLine="0"/>
        <w:rPr>
          <w:b/>
          <w:sz w:val="16"/>
        </w:rPr>
      </w:pPr>
      <w:r>
        <w:rPr>
          <w:b/>
          <w:sz w:val="16"/>
        </w:rPr>
        <w:t>Subcontracts.</w:t>
      </w:r>
      <w:r>
        <w:rPr>
          <w:b/>
          <w:spacing w:val="40"/>
          <w:sz w:val="16"/>
        </w:rPr>
        <w:t xml:space="preserve"> </w:t>
      </w:r>
      <w:r>
        <w:rPr>
          <w:sz w:val="16"/>
        </w:rPr>
        <w:t>The contractor or subcontractor shall insert Form FHWA-1273 in any subcontracts and also require the subcontractors to include Form FHWA-1273 in any lower tier subcontracts.</w:t>
      </w:r>
      <w:r>
        <w:rPr>
          <w:spacing w:val="-5"/>
          <w:sz w:val="16"/>
        </w:rPr>
        <w:t xml:space="preserve"> </w:t>
      </w:r>
      <w:r>
        <w:rPr>
          <w:sz w:val="16"/>
        </w:rPr>
        <w:t>The</w:t>
      </w:r>
      <w:r>
        <w:rPr>
          <w:spacing w:val="-5"/>
          <w:sz w:val="16"/>
        </w:rPr>
        <w:t xml:space="preserve"> </w:t>
      </w:r>
      <w:r>
        <w:rPr>
          <w:sz w:val="16"/>
        </w:rPr>
        <w:t>prime</w:t>
      </w:r>
      <w:r>
        <w:rPr>
          <w:spacing w:val="-5"/>
          <w:sz w:val="16"/>
        </w:rPr>
        <w:t xml:space="preserve"> </w:t>
      </w:r>
      <w:r>
        <w:rPr>
          <w:sz w:val="16"/>
        </w:rPr>
        <w:t>contractor</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responsible</w:t>
      </w:r>
      <w:r>
        <w:rPr>
          <w:spacing w:val="-5"/>
          <w:sz w:val="16"/>
        </w:rPr>
        <w:t xml:space="preserve"> </w:t>
      </w:r>
      <w:r>
        <w:rPr>
          <w:sz w:val="16"/>
        </w:rPr>
        <w:t>for</w:t>
      </w:r>
      <w:r>
        <w:rPr>
          <w:spacing w:val="-5"/>
          <w:sz w:val="16"/>
        </w:rPr>
        <w:t xml:space="preserve"> </w:t>
      </w:r>
      <w:r>
        <w:rPr>
          <w:sz w:val="16"/>
        </w:rPr>
        <w:t>the compliance by any subcontractor or lower tier subcontractor with all the contract clauses in 29 CFR 5.5.</w:t>
      </w:r>
    </w:p>
    <w:p w14:paraId="2DCE00E0" w14:textId="77777777" w:rsidR="001940A1" w:rsidRDefault="001940A1">
      <w:pPr>
        <w:pStyle w:val="BodyText"/>
        <w:spacing w:before="3"/>
        <w:rPr>
          <w:sz w:val="24"/>
        </w:rPr>
      </w:pPr>
    </w:p>
    <w:p w14:paraId="530455C9" w14:textId="77777777" w:rsidR="001940A1" w:rsidRDefault="001E2172">
      <w:pPr>
        <w:pStyle w:val="ListParagraph"/>
        <w:numPr>
          <w:ilvl w:val="2"/>
          <w:numId w:val="7"/>
        </w:numPr>
        <w:tabs>
          <w:tab w:val="left" w:pos="298"/>
        </w:tabs>
        <w:ind w:right="39" w:firstLine="0"/>
        <w:rPr>
          <w:b/>
          <w:sz w:val="16"/>
        </w:rPr>
      </w:pPr>
      <w:r>
        <w:rPr>
          <w:b/>
          <w:sz w:val="16"/>
        </w:rPr>
        <w:t>Contract termination: debarment.</w:t>
      </w:r>
      <w:r>
        <w:rPr>
          <w:b/>
          <w:spacing w:val="40"/>
          <w:sz w:val="16"/>
        </w:rPr>
        <w:t xml:space="preserve"> </w:t>
      </w:r>
      <w:r>
        <w:rPr>
          <w:sz w:val="16"/>
        </w:rPr>
        <w:t>A breach of the contract</w:t>
      </w:r>
      <w:r>
        <w:rPr>
          <w:spacing w:val="-5"/>
          <w:sz w:val="16"/>
        </w:rPr>
        <w:t xml:space="preserve"> </w:t>
      </w:r>
      <w:r>
        <w:rPr>
          <w:sz w:val="16"/>
        </w:rPr>
        <w:t>clauses</w:t>
      </w:r>
      <w:r>
        <w:rPr>
          <w:spacing w:val="-5"/>
          <w:sz w:val="16"/>
        </w:rPr>
        <w:t xml:space="preserve"> </w:t>
      </w:r>
      <w:r>
        <w:rPr>
          <w:sz w:val="16"/>
        </w:rPr>
        <w:t>in</w:t>
      </w:r>
      <w:r>
        <w:rPr>
          <w:spacing w:val="-5"/>
          <w:sz w:val="16"/>
        </w:rPr>
        <w:t xml:space="preserve"> </w:t>
      </w:r>
      <w:r>
        <w:rPr>
          <w:sz w:val="16"/>
        </w:rPr>
        <w:t>29</w:t>
      </w:r>
      <w:r>
        <w:rPr>
          <w:spacing w:val="-5"/>
          <w:sz w:val="16"/>
        </w:rPr>
        <w:t xml:space="preserve"> </w:t>
      </w:r>
      <w:r>
        <w:rPr>
          <w:sz w:val="16"/>
        </w:rPr>
        <w:t>CFR</w:t>
      </w:r>
      <w:r>
        <w:rPr>
          <w:spacing w:val="-5"/>
          <w:sz w:val="16"/>
        </w:rPr>
        <w:t xml:space="preserve"> </w:t>
      </w:r>
      <w:r>
        <w:rPr>
          <w:sz w:val="16"/>
        </w:rPr>
        <w:t>5.5</w:t>
      </w:r>
      <w:r>
        <w:rPr>
          <w:spacing w:val="-5"/>
          <w:sz w:val="16"/>
        </w:rPr>
        <w:t xml:space="preserve"> </w:t>
      </w:r>
      <w:r>
        <w:rPr>
          <w:sz w:val="16"/>
        </w:rPr>
        <w:t>may</w:t>
      </w:r>
      <w:r>
        <w:rPr>
          <w:spacing w:val="-4"/>
          <w:sz w:val="16"/>
        </w:rPr>
        <w:t xml:space="preserve"> </w:t>
      </w:r>
      <w:r>
        <w:rPr>
          <w:sz w:val="16"/>
        </w:rPr>
        <w:t>be</w:t>
      </w:r>
      <w:r>
        <w:rPr>
          <w:spacing w:val="-5"/>
          <w:sz w:val="16"/>
        </w:rPr>
        <w:t xml:space="preserve"> </w:t>
      </w:r>
      <w:r>
        <w:rPr>
          <w:sz w:val="16"/>
        </w:rPr>
        <w:t>grounds</w:t>
      </w:r>
      <w:r>
        <w:rPr>
          <w:spacing w:val="-4"/>
          <w:sz w:val="16"/>
        </w:rPr>
        <w:t xml:space="preserve"> </w:t>
      </w:r>
      <w:r>
        <w:rPr>
          <w:sz w:val="16"/>
        </w:rPr>
        <w:t>for</w:t>
      </w:r>
      <w:r>
        <w:rPr>
          <w:spacing w:val="-5"/>
          <w:sz w:val="16"/>
        </w:rPr>
        <w:t xml:space="preserve"> </w:t>
      </w:r>
      <w:r>
        <w:rPr>
          <w:sz w:val="16"/>
        </w:rPr>
        <w:t>termination of the contract, and for debarment as a contractor and a subcontractor as provided in 29 CFR 5.12.</w:t>
      </w:r>
    </w:p>
    <w:p w14:paraId="685BD3A3" w14:textId="77777777" w:rsidR="001940A1" w:rsidRDefault="001940A1">
      <w:pPr>
        <w:pStyle w:val="BodyText"/>
        <w:spacing w:before="3"/>
        <w:rPr>
          <w:sz w:val="24"/>
        </w:rPr>
      </w:pPr>
    </w:p>
    <w:p w14:paraId="25D30954" w14:textId="77777777" w:rsidR="001940A1" w:rsidRDefault="001E2172">
      <w:pPr>
        <w:pStyle w:val="ListParagraph"/>
        <w:numPr>
          <w:ilvl w:val="2"/>
          <w:numId w:val="7"/>
        </w:numPr>
        <w:tabs>
          <w:tab w:val="left" w:pos="298"/>
        </w:tabs>
        <w:ind w:right="65" w:firstLine="0"/>
        <w:rPr>
          <w:b/>
          <w:sz w:val="16"/>
        </w:rPr>
      </w:pPr>
      <w:r>
        <w:rPr>
          <w:b/>
          <w:sz w:val="16"/>
        </w:rPr>
        <w:t>Compliance with Davis-Bacon and Related Act requirements.</w:t>
      </w:r>
      <w:r>
        <w:rPr>
          <w:b/>
          <w:spacing w:val="40"/>
          <w:sz w:val="16"/>
        </w:rPr>
        <w:t xml:space="preserve"> </w:t>
      </w:r>
      <w:r>
        <w:rPr>
          <w:sz w:val="16"/>
        </w:rPr>
        <w:t>All rulings and interpretations of the Davis- Bacon</w:t>
      </w:r>
      <w:r>
        <w:rPr>
          <w:spacing w:val="-4"/>
          <w:sz w:val="16"/>
        </w:rPr>
        <w:t xml:space="preserve"> </w:t>
      </w:r>
      <w:r>
        <w:rPr>
          <w:sz w:val="16"/>
        </w:rPr>
        <w:t>and</w:t>
      </w:r>
      <w:r>
        <w:rPr>
          <w:spacing w:val="-4"/>
          <w:sz w:val="16"/>
        </w:rPr>
        <w:t xml:space="preserve"> </w:t>
      </w:r>
      <w:r>
        <w:rPr>
          <w:sz w:val="16"/>
        </w:rPr>
        <w:t>Related</w:t>
      </w:r>
      <w:r>
        <w:rPr>
          <w:spacing w:val="-4"/>
          <w:sz w:val="16"/>
        </w:rPr>
        <w:t xml:space="preserve"> </w:t>
      </w:r>
      <w:r>
        <w:rPr>
          <w:sz w:val="16"/>
        </w:rPr>
        <w:t>Acts</w:t>
      </w:r>
      <w:r>
        <w:rPr>
          <w:spacing w:val="-3"/>
          <w:sz w:val="16"/>
        </w:rPr>
        <w:t xml:space="preserve"> </w:t>
      </w:r>
      <w:r>
        <w:rPr>
          <w:sz w:val="16"/>
        </w:rPr>
        <w:t>contained</w:t>
      </w:r>
      <w:r>
        <w:rPr>
          <w:spacing w:val="-4"/>
          <w:sz w:val="16"/>
        </w:rPr>
        <w:t xml:space="preserve"> </w:t>
      </w:r>
      <w:r>
        <w:rPr>
          <w:sz w:val="16"/>
        </w:rPr>
        <w:t>in</w:t>
      </w:r>
      <w:r>
        <w:rPr>
          <w:spacing w:val="-4"/>
          <w:sz w:val="16"/>
        </w:rPr>
        <w:t xml:space="preserve"> </w:t>
      </w:r>
      <w:r>
        <w:rPr>
          <w:sz w:val="16"/>
        </w:rPr>
        <w:t>29</w:t>
      </w:r>
      <w:r>
        <w:rPr>
          <w:spacing w:val="-4"/>
          <w:sz w:val="16"/>
        </w:rPr>
        <w:t xml:space="preserve"> </w:t>
      </w:r>
      <w:r>
        <w:rPr>
          <w:sz w:val="16"/>
        </w:rPr>
        <w:t>CFR</w:t>
      </w:r>
      <w:r>
        <w:rPr>
          <w:spacing w:val="-2"/>
          <w:sz w:val="16"/>
        </w:rPr>
        <w:t xml:space="preserve"> </w:t>
      </w:r>
      <w:r>
        <w:rPr>
          <w:sz w:val="16"/>
        </w:rPr>
        <w:t>parts</w:t>
      </w:r>
      <w:r>
        <w:rPr>
          <w:spacing w:val="-3"/>
          <w:sz w:val="16"/>
        </w:rPr>
        <w:t xml:space="preserve"> </w:t>
      </w:r>
      <w:r>
        <w:rPr>
          <w:sz w:val="16"/>
        </w:rPr>
        <w:t>1,</w:t>
      </w:r>
      <w:r>
        <w:rPr>
          <w:spacing w:val="-4"/>
          <w:sz w:val="16"/>
        </w:rPr>
        <w:t xml:space="preserve"> </w:t>
      </w:r>
      <w:r>
        <w:rPr>
          <w:sz w:val="16"/>
        </w:rPr>
        <w:t>3,</w:t>
      </w:r>
      <w:r>
        <w:rPr>
          <w:spacing w:val="-4"/>
          <w:sz w:val="16"/>
        </w:rPr>
        <w:t xml:space="preserve"> </w:t>
      </w:r>
      <w:r>
        <w:rPr>
          <w:sz w:val="16"/>
        </w:rPr>
        <w:t>and</w:t>
      </w:r>
      <w:r>
        <w:rPr>
          <w:spacing w:val="-4"/>
          <w:sz w:val="16"/>
        </w:rPr>
        <w:t xml:space="preserve"> </w:t>
      </w:r>
      <w:r>
        <w:rPr>
          <w:sz w:val="16"/>
        </w:rPr>
        <w:t>5 are herein incorporated by reference in this contract as provided in 29 CFR 5.5.</w:t>
      </w:r>
    </w:p>
    <w:p w14:paraId="2C19B1AF" w14:textId="77777777" w:rsidR="001940A1" w:rsidRDefault="001940A1">
      <w:pPr>
        <w:pStyle w:val="BodyText"/>
        <w:spacing w:before="4"/>
        <w:rPr>
          <w:sz w:val="24"/>
        </w:rPr>
      </w:pPr>
    </w:p>
    <w:p w14:paraId="70C25C11" w14:textId="77777777" w:rsidR="001940A1" w:rsidRDefault="001E2172">
      <w:pPr>
        <w:pStyle w:val="ListParagraph"/>
        <w:numPr>
          <w:ilvl w:val="2"/>
          <w:numId w:val="7"/>
        </w:numPr>
        <w:tabs>
          <w:tab w:val="left" w:pos="298"/>
        </w:tabs>
        <w:ind w:right="64" w:firstLine="0"/>
        <w:rPr>
          <w:b/>
          <w:sz w:val="16"/>
        </w:rPr>
      </w:pPr>
      <w:r>
        <w:rPr>
          <w:b/>
          <w:sz w:val="16"/>
        </w:rPr>
        <w:t xml:space="preserve">Disputes concerning labor standards. </w:t>
      </w:r>
      <w:r>
        <w:rPr>
          <w:sz w:val="16"/>
        </w:rPr>
        <w:t>As provided in 29 CFR</w:t>
      </w:r>
      <w:r>
        <w:rPr>
          <w:spacing w:val="-5"/>
          <w:sz w:val="16"/>
        </w:rPr>
        <w:t xml:space="preserve"> </w:t>
      </w:r>
      <w:r>
        <w:rPr>
          <w:sz w:val="16"/>
        </w:rPr>
        <w:t>5.5,</w:t>
      </w:r>
      <w:r>
        <w:rPr>
          <w:spacing w:val="-3"/>
          <w:sz w:val="16"/>
        </w:rPr>
        <w:t xml:space="preserve"> </w:t>
      </w:r>
      <w:r>
        <w:rPr>
          <w:sz w:val="16"/>
        </w:rPr>
        <w:t>disputes</w:t>
      </w:r>
      <w:r>
        <w:rPr>
          <w:spacing w:val="-4"/>
          <w:sz w:val="16"/>
        </w:rPr>
        <w:t xml:space="preserve"> </w:t>
      </w:r>
      <w:r>
        <w:rPr>
          <w:sz w:val="16"/>
        </w:rPr>
        <w:t>arising</w:t>
      </w:r>
      <w:r>
        <w:rPr>
          <w:spacing w:val="-5"/>
          <w:sz w:val="16"/>
        </w:rPr>
        <w:t xml:space="preserve"> </w:t>
      </w:r>
      <w:r>
        <w:rPr>
          <w:sz w:val="16"/>
        </w:rPr>
        <w:t>out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labor</w:t>
      </w:r>
      <w:r>
        <w:rPr>
          <w:spacing w:val="-5"/>
          <w:sz w:val="16"/>
        </w:rPr>
        <w:t xml:space="preserve"> </w:t>
      </w:r>
      <w:r>
        <w:rPr>
          <w:sz w:val="16"/>
        </w:rPr>
        <w:t>standards</w:t>
      </w:r>
      <w:r>
        <w:rPr>
          <w:spacing w:val="-4"/>
          <w:sz w:val="16"/>
        </w:rPr>
        <w:t xml:space="preserve"> </w:t>
      </w:r>
      <w:r>
        <w:rPr>
          <w:sz w:val="16"/>
        </w:rPr>
        <w:t>provisions of this contract shall not be subject to the general disputes clause of this contract. Such disputes shall be resolved in accordance with the procedures of the Department of Labor</w:t>
      </w:r>
    </w:p>
    <w:p w14:paraId="6B52DBAE" w14:textId="77777777" w:rsidR="001940A1" w:rsidRDefault="001E2172">
      <w:pPr>
        <w:pStyle w:val="BodyText"/>
        <w:spacing w:before="78"/>
        <w:ind w:left="120" w:right="27"/>
      </w:pPr>
      <w:r>
        <w:br w:type="column"/>
      </w:r>
      <w:r>
        <w:t>set forth in 29 CFR parts 5, 6, and 7. Disputes within the meaning</w:t>
      </w:r>
      <w:r>
        <w:rPr>
          <w:spacing w:val="-6"/>
        </w:rPr>
        <w:t xml:space="preserve"> </w:t>
      </w:r>
      <w:r>
        <w:t>of</w:t>
      </w:r>
      <w:r>
        <w:rPr>
          <w:spacing w:val="-6"/>
        </w:rPr>
        <w:t xml:space="preserve"> </w:t>
      </w:r>
      <w:r>
        <w:t>this</w:t>
      </w:r>
      <w:r>
        <w:rPr>
          <w:spacing w:val="-5"/>
        </w:rPr>
        <w:t xml:space="preserve"> </w:t>
      </w:r>
      <w:r>
        <w:t>clause</w:t>
      </w:r>
      <w:r>
        <w:rPr>
          <w:spacing w:val="-6"/>
        </w:rPr>
        <w:t xml:space="preserve"> </w:t>
      </w:r>
      <w:r>
        <w:t>include</w:t>
      </w:r>
      <w:r>
        <w:rPr>
          <w:spacing w:val="-6"/>
        </w:rPr>
        <w:t xml:space="preserve"> </w:t>
      </w:r>
      <w:r>
        <w:t>disputes</w:t>
      </w:r>
      <w:r>
        <w:rPr>
          <w:spacing w:val="-5"/>
        </w:rPr>
        <w:t xml:space="preserve"> </w:t>
      </w:r>
      <w:r>
        <w:t>between</w:t>
      </w:r>
      <w:r>
        <w:rPr>
          <w:spacing w:val="-6"/>
        </w:rPr>
        <w:t xml:space="preserve"> </w:t>
      </w:r>
      <w:r>
        <w:t>the</w:t>
      </w:r>
      <w:r>
        <w:rPr>
          <w:spacing w:val="-6"/>
        </w:rPr>
        <w:t xml:space="preserve"> </w:t>
      </w:r>
      <w:r>
        <w:t>contractor (or any of its subcontractors) and the contracting agency, the</w:t>
      </w:r>
    </w:p>
    <w:p w14:paraId="64C28471" w14:textId="77777777" w:rsidR="001940A1" w:rsidRDefault="001E2172">
      <w:pPr>
        <w:pStyle w:val="BodyText"/>
        <w:ind w:left="120"/>
      </w:pPr>
      <w:r>
        <w:t>U.S.</w:t>
      </w:r>
      <w:r>
        <w:rPr>
          <w:spacing w:val="-6"/>
        </w:rPr>
        <w:t xml:space="preserve"> </w:t>
      </w:r>
      <w:r>
        <w:t>Department</w:t>
      </w:r>
      <w:r>
        <w:rPr>
          <w:spacing w:val="-4"/>
        </w:rPr>
        <w:t xml:space="preserve"> </w:t>
      </w:r>
      <w:r>
        <w:t>of</w:t>
      </w:r>
      <w:r>
        <w:rPr>
          <w:spacing w:val="-6"/>
        </w:rPr>
        <w:t xml:space="preserve"> </w:t>
      </w:r>
      <w:r>
        <w:t>Labor,</w:t>
      </w:r>
      <w:r>
        <w:rPr>
          <w:spacing w:val="-4"/>
        </w:rPr>
        <w:t xml:space="preserve"> </w:t>
      </w:r>
      <w:r>
        <w:t>or</w:t>
      </w:r>
      <w:r>
        <w:rPr>
          <w:spacing w:val="-6"/>
        </w:rPr>
        <w:t xml:space="preserve"> </w:t>
      </w:r>
      <w:r>
        <w:t>the</w:t>
      </w:r>
      <w:r>
        <w:rPr>
          <w:spacing w:val="-4"/>
        </w:rPr>
        <w:t xml:space="preserve"> </w:t>
      </w:r>
      <w:r>
        <w:t>employees</w:t>
      </w:r>
      <w:r>
        <w:rPr>
          <w:spacing w:val="-5"/>
        </w:rPr>
        <w:t xml:space="preserve"> </w:t>
      </w:r>
      <w:r>
        <w:t>or</w:t>
      </w:r>
      <w:r>
        <w:rPr>
          <w:spacing w:val="-6"/>
        </w:rPr>
        <w:t xml:space="preserve"> </w:t>
      </w:r>
      <w:r>
        <w:t xml:space="preserve">their </w:t>
      </w:r>
      <w:r>
        <w:rPr>
          <w:spacing w:val="-2"/>
        </w:rPr>
        <w:t>representatives.</w:t>
      </w:r>
    </w:p>
    <w:p w14:paraId="155FC1FD" w14:textId="77777777" w:rsidR="001940A1" w:rsidRDefault="001940A1">
      <w:pPr>
        <w:pStyle w:val="BodyText"/>
        <w:spacing w:before="5"/>
        <w:rPr>
          <w:sz w:val="24"/>
        </w:rPr>
      </w:pPr>
    </w:p>
    <w:p w14:paraId="15A1BFB5" w14:textId="77777777" w:rsidR="001940A1" w:rsidRDefault="001E2172">
      <w:pPr>
        <w:pStyle w:val="ListParagraph"/>
        <w:numPr>
          <w:ilvl w:val="2"/>
          <w:numId w:val="7"/>
        </w:numPr>
        <w:tabs>
          <w:tab w:val="left" w:pos="387"/>
        </w:tabs>
        <w:spacing w:before="1"/>
        <w:ind w:left="386" w:hanging="267"/>
        <w:rPr>
          <w:b/>
          <w:sz w:val="16"/>
        </w:rPr>
      </w:pPr>
      <w:r>
        <w:rPr>
          <w:b/>
          <w:sz w:val="16"/>
        </w:rPr>
        <w:t>Certification</w:t>
      </w:r>
      <w:r>
        <w:rPr>
          <w:b/>
          <w:spacing w:val="-7"/>
          <w:sz w:val="16"/>
        </w:rPr>
        <w:t xml:space="preserve"> </w:t>
      </w:r>
      <w:r>
        <w:rPr>
          <w:b/>
          <w:sz w:val="16"/>
        </w:rPr>
        <w:t>of</w:t>
      </w:r>
      <w:r>
        <w:rPr>
          <w:b/>
          <w:spacing w:val="-8"/>
          <w:sz w:val="16"/>
        </w:rPr>
        <w:t xml:space="preserve"> </w:t>
      </w:r>
      <w:r>
        <w:rPr>
          <w:b/>
          <w:sz w:val="16"/>
        </w:rPr>
        <w:t>eligibility</w:t>
      </w:r>
      <w:r>
        <w:rPr>
          <w:b/>
          <w:spacing w:val="-7"/>
          <w:sz w:val="16"/>
        </w:rPr>
        <w:t xml:space="preserve"> </w:t>
      </w:r>
      <w:r>
        <w:rPr>
          <w:sz w:val="16"/>
        </w:rPr>
        <w:t>(29</w:t>
      </w:r>
      <w:r>
        <w:rPr>
          <w:spacing w:val="-6"/>
          <w:sz w:val="16"/>
        </w:rPr>
        <w:t xml:space="preserve"> </w:t>
      </w:r>
      <w:r>
        <w:rPr>
          <w:sz w:val="16"/>
        </w:rPr>
        <w:t>CFR</w:t>
      </w:r>
      <w:r>
        <w:rPr>
          <w:spacing w:val="-8"/>
          <w:sz w:val="16"/>
        </w:rPr>
        <w:t xml:space="preserve"> </w:t>
      </w:r>
      <w:r>
        <w:rPr>
          <w:spacing w:val="-4"/>
          <w:sz w:val="16"/>
        </w:rPr>
        <w:t>5.5)</w:t>
      </w:r>
    </w:p>
    <w:p w14:paraId="79445074" w14:textId="77777777" w:rsidR="001940A1" w:rsidRDefault="001940A1">
      <w:pPr>
        <w:pStyle w:val="BodyText"/>
        <w:spacing w:before="3"/>
        <w:rPr>
          <w:sz w:val="24"/>
        </w:rPr>
      </w:pPr>
    </w:p>
    <w:p w14:paraId="4CCF59D7" w14:textId="77777777" w:rsidR="001940A1" w:rsidRDefault="001E2172">
      <w:pPr>
        <w:pStyle w:val="ListParagraph"/>
        <w:numPr>
          <w:ilvl w:val="3"/>
          <w:numId w:val="7"/>
        </w:numPr>
        <w:tabs>
          <w:tab w:val="left" w:pos="298"/>
        </w:tabs>
        <w:ind w:right="227" w:firstLine="0"/>
        <w:rPr>
          <w:sz w:val="16"/>
        </w:rPr>
      </w:pPr>
      <w:r>
        <w:rPr>
          <w:sz w:val="16"/>
        </w:rPr>
        <w:t>By entering into this contract, the contractor certifies that neither it (nor he or she) nor any person or firm who has an interest</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contractor's</w:t>
      </w:r>
      <w:r>
        <w:rPr>
          <w:spacing w:val="-1"/>
          <w:sz w:val="16"/>
        </w:rPr>
        <w:t xml:space="preserve"> </w:t>
      </w:r>
      <w:r>
        <w:rPr>
          <w:sz w:val="16"/>
        </w:rPr>
        <w:t>firm</w:t>
      </w:r>
      <w:r>
        <w:rPr>
          <w:spacing w:val="-1"/>
          <w:sz w:val="16"/>
        </w:rPr>
        <w:t xml:space="preserve"> </w:t>
      </w:r>
      <w:r>
        <w:rPr>
          <w:sz w:val="16"/>
        </w:rPr>
        <w:t>is a</w:t>
      </w:r>
      <w:r>
        <w:rPr>
          <w:spacing w:val="-2"/>
          <w:sz w:val="16"/>
        </w:rPr>
        <w:t xml:space="preserve"> </w:t>
      </w:r>
      <w:r>
        <w:rPr>
          <w:sz w:val="16"/>
        </w:rPr>
        <w:t>person</w:t>
      </w:r>
      <w:r>
        <w:rPr>
          <w:spacing w:val="-2"/>
          <w:sz w:val="16"/>
        </w:rPr>
        <w:t xml:space="preserve"> </w:t>
      </w:r>
      <w:r>
        <w:rPr>
          <w:sz w:val="16"/>
        </w:rPr>
        <w:t>or</w:t>
      </w:r>
      <w:r>
        <w:rPr>
          <w:spacing w:val="-1"/>
          <w:sz w:val="16"/>
        </w:rPr>
        <w:t xml:space="preserve"> </w:t>
      </w:r>
      <w:r>
        <w:rPr>
          <w:sz w:val="16"/>
        </w:rPr>
        <w:t>firm</w:t>
      </w:r>
      <w:r>
        <w:rPr>
          <w:spacing w:val="-1"/>
          <w:sz w:val="16"/>
        </w:rPr>
        <w:t xml:space="preserve"> </w:t>
      </w:r>
      <w:r>
        <w:rPr>
          <w:sz w:val="16"/>
        </w:rPr>
        <w:t>ineligible</w:t>
      </w:r>
      <w:r>
        <w:rPr>
          <w:spacing w:val="-2"/>
          <w:sz w:val="16"/>
        </w:rPr>
        <w:t xml:space="preserve"> </w:t>
      </w:r>
      <w:r>
        <w:rPr>
          <w:sz w:val="16"/>
        </w:rPr>
        <w:t>to be</w:t>
      </w:r>
      <w:r>
        <w:rPr>
          <w:spacing w:val="-6"/>
          <w:sz w:val="16"/>
        </w:rPr>
        <w:t xml:space="preserve"> </w:t>
      </w:r>
      <w:r>
        <w:rPr>
          <w:sz w:val="16"/>
        </w:rPr>
        <w:t>awarded</w:t>
      </w:r>
      <w:r>
        <w:rPr>
          <w:spacing w:val="-4"/>
          <w:sz w:val="16"/>
        </w:rPr>
        <w:t xml:space="preserve"> </w:t>
      </w:r>
      <w:r>
        <w:rPr>
          <w:sz w:val="16"/>
        </w:rPr>
        <w:t>Government</w:t>
      </w:r>
      <w:r>
        <w:rPr>
          <w:spacing w:val="-6"/>
          <w:sz w:val="16"/>
        </w:rPr>
        <w:t xml:space="preserve"> </w:t>
      </w:r>
      <w:r>
        <w:rPr>
          <w:sz w:val="16"/>
        </w:rPr>
        <w:t>contracts</w:t>
      </w:r>
      <w:r>
        <w:rPr>
          <w:spacing w:val="-5"/>
          <w:sz w:val="16"/>
        </w:rPr>
        <w:t xml:space="preserve"> </w:t>
      </w:r>
      <w:r>
        <w:rPr>
          <w:sz w:val="16"/>
        </w:rPr>
        <w:t>by</w:t>
      </w:r>
      <w:r>
        <w:rPr>
          <w:spacing w:val="-5"/>
          <w:sz w:val="16"/>
        </w:rPr>
        <w:t xml:space="preserve"> </w:t>
      </w:r>
      <w:r>
        <w:rPr>
          <w:sz w:val="16"/>
        </w:rPr>
        <w:t>virtue</w:t>
      </w:r>
      <w:r>
        <w:rPr>
          <w:spacing w:val="-6"/>
          <w:sz w:val="16"/>
        </w:rPr>
        <w:t xml:space="preserve"> </w:t>
      </w:r>
      <w:r>
        <w:rPr>
          <w:sz w:val="16"/>
        </w:rPr>
        <w:t>of</w:t>
      </w:r>
      <w:r>
        <w:rPr>
          <w:spacing w:val="-6"/>
          <w:sz w:val="16"/>
        </w:rPr>
        <w:t xml:space="preserve"> </w:t>
      </w:r>
      <w:r>
        <w:rPr>
          <w:sz w:val="16"/>
        </w:rPr>
        <w:t>section</w:t>
      </w:r>
      <w:r>
        <w:rPr>
          <w:spacing w:val="-6"/>
          <w:sz w:val="16"/>
        </w:rPr>
        <w:t xml:space="preserve"> </w:t>
      </w:r>
      <w:r>
        <w:rPr>
          <w:sz w:val="16"/>
        </w:rPr>
        <w:t>3(a)</w:t>
      </w:r>
      <w:r>
        <w:rPr>
          <w:spacing w:val="-6"/>
          <w:sz w:val="16"/>
        </w:rPr>
        <w:t xml:space="preserve"> </w:t>
      </w:r>
      <w:r>
        <w:rPr>
          <w:sz w:val="16"/>
        </w:rPr>
        <w:t>of the Davis-Bacon Act or 29 CFR 5.12(a)(1).</w:t>
      </w:r>
    </w:p>
    <w:p w14:paraId="49B675EE" w14:textId="77777777" w:rsidR="001940A1" w:rsidRDefault="001940A1">
      <w:pPr>
        <w:pStyle w:val="BodyText"/>
        <w:spacing w:before="4"/>
        <w:rPr>
          <w:sz w:val="24"/>
        </w:rPr>
      </w:pPr>
    </w:p>
    <w:p w14:paraId="77D709B8" w14:textId="77777777" w:rsidR="001940A1" w:rsidRDefault="001E2172">
      <w:pPr>
        <w:pStyle w:val="ListParagraph"/>
        <w:numPr>
          <w:ilvl w:val="3"/>
          <w:numId w:val="7"/>
        </w:numPr>
        <w:tabs>
          <w:tab w:val="left" w:pos="298"/>
        </w:tabs>
        <w:ind w:right="118" w:firstLine="0"/>
        <w:rPr>
          <w:sz w:val="16"/>
        </w:rPr>
      </w:pPr>
      <w:r>
        <w:rPr>
          <w:sz w:val="16"/>
        </w:rPr>
        <w:t>No</w:t>
      </w:r>
      <w:r>
        <w:rPr>
          <w:spacing w:val="-5"/>
          <w:sz w:val="16"/>
        </w:rPr>
        <w:t xml:space="preserve"> </w:t>
      </w:r>
      <w:r>
        <w:rPr>
          <w:sz w:val="16"/>
        </w:rPr>
        <w:t>part</w:t>
      </w:r>
      <w:r>
        <w:rPr>
          <w:spacing w:val="-4"/>
          <w:sz w:val="16"/>
        </w:rPr>
        <w:t xml:space="preserve"> </w:t>
      </w:r>
      <w:r>
        <w:rPr>
          <w:sz w:val="16"/>
        </w:rPr>
        <w:t>of</w:t>
      </w:r>
      <w:r>
        <w:rPr>
          <w:spacing w:val="-5"/>
          <w:sz w:val="16"/>
        </w:rPr>
        <w:t xml:space="preserve"> </w:t>
      </w:r>
      <w:r>
        <w:rPr>
          <w:sz w:val="16"/>
        </w:rPr>
        <w:t>this</w:t>
      </w:r>
      <w:r>
        <w:rPr>
          <w:spacing w:val="-4"/>
          <w:sz w:val="16"/>
        </w:rPr>
        <w:t xml:space="preserve"> </w:t>
      </w:r>
      <w:r>
        <w:rPr>
          <w:sz w:val="16"/>
        </w:rPr>
        <w:t>contract</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subcontracted</w:t>
      </w:r>
      <w:r>
        <w:rPr>
          <w:spacing w:val="-5"/>
          <w:sz w:val="16"/>
        </w:rPr>
        <w:t xml:space="preserve"> </w:t>
      </w:r>
      <w:r>
        <w:rPr>
          <w:sz w:val="16"/>
        </w:rPr>
        <w:t>to</w:t>
      </w:r>
      <w:r>
        <w:rPr>
          <w:spacing w:val="-4"/>
          <w:sz w:val="16"/>
        </w:rPr>
        <w:t xml:space="preserve"> </w:t>
      </w:r>
      <w:r>
        <w:rPr>
          <w:sz w:val="16"/>
        </w:rPr>
        <w:t>any</w:t>
      </w:r>
      <w:r>
        <w:rPr>
          <w:spacing w:val="-4"/>
          <w:sz w:val="16"/>
        </w:rPr>
        <w:t xml:space="preserve"> </w:t>
      </w:r>
      <w:r>
        <w:rPr>
          <w:sz w:val="16"/>
        </w:rPr>
        <w:t>person or firm ineligible for award of a Government contract by virtue of section 3(a) of the Davis-Bacon Act or 29 CFR 5.12(a)(1).</w:t>
      </w:r>
    </w:p>
    <w:p w14:paraId="0F9CC504" w14:textId="77777777" w:rsidR="001940A1" w:rsidRDefault="001940A1">
      <w:pPr>
        <w:pStyle w:val="BodyText"/>
        <w:spacing w:before="3"/>
        <w:rPr>
          <w:sz w:val="24"/>
        </w:rPr>
      </w:pPr>
    </w:p>
    <w:p w14:paraId="0C3EF6F5" w14:textId="77777777" w:rsidR="001940A1" w:rsidRDefault="001E2172">
      <w:pPr>
        <w:pStyle w:val="ListParagraph"/>
        <w:numPr>
          <w:ilvl w:val="3"/>
          <w:numId w:val="7"/>
        </w:numPr>
        <w:tabs>
          <w:tab w:val="left" w:pos="290"/>
        </w:tabs>
        <w:spacing w:line="184" w:lineRule="exact"/>
        <w:ind w:left="289" w:hanging="170"/>
        <w:rPr>
          <w:sz w:val="16"/>
        </w:rPr>
      </w:pPr>
      <w:r>
        <w:rPr>
          <w:sz w:val="16"/>
        </w:rPr>
        <w:t>The</w:t>
      </w:r>
      <w:r>
        <w:rPr>
          <w:spacing w:val="-7"/>
          <w:sz w:val="16"/>
        </w:rPr>
        <w:t xml:space="preserve"> </w:t>
      </w:r>
      <w:r>
        <w:rPr>
          <w:sz w:val="16"/>
        </w:rPr>
        <w:t>penalty</w:t>
      </w:r>
      <w:r>
        <w:rPr>
          <w:spacing w:val="-6"/>
          <w:sz w:val="16"/>
        </w:rPr>
        <w:t xml:space="preserve"> </w:t>
      </w:r>
      <w:r>
        <w:rPr>
          <w:sz w:val="16"/>
        </w:rPr>
        <w:t>for</w:t>
      </w:r>
      <w:r>
        <w:rPr>
          <w:spacing w:val="-7"/>
          <w:sz w:val="16"/>
        </w:rPr>
        <w:t xml:space="preserve"> </w:t>
      </w:r>
      <w:r>
        <w:rPr>
          <w:sz w:val="16"/>
        </w:rPr>
        <w:t>making</w:t>
      </w:r>
      <w:r>
        <w:rPr>
          <w:spacing w:val="-7"/>
          <w:sz w:val="16"/>
        </w:rPr>
        <w:t xml:space="preserve"> </w:t>
      </w:r>
      <w:r>
        <w:rPr>
          <w:sz w:val="16"/>
        </w:rPr>
        <w:t>false</w:t>
      </w:r>
      <w:r>
        <w:rPr>
          <w:spacing w:val="-6"/>
          <w:sz w:val="16"/>
        </w:rPr>
        <w:t xml:space="preserve"> </w:t>
      </w:r>
      <w:r>
        <w:rPr>
          <w:sz w:val="16"/>
        </w:rPr>
        <w:t>statements</w:t>
      </w:r>
      <w:r>
        <w:rPr>
          <w:spacing w:val="-6"/>
          <w:sz w:val="16"/>
        </w:rPr>
        <w:t xml:space="preserve"> </w:t>
      </w:r>
      <w:r>
        <w:rPr>
          <w:sz w:val="16"/>
        </w:rPr>
        <w:t>is</w:t>
      </w:r>
      <w:r>
        <w:rPr>
          <w:spacing w:val="-6"/>
          <w:sz w:val="16"/>
        </w:rPr>
        <w:t xml:space="preserve"> </w:t>
      </w:r>
      <w:r>
        <w:rPr>
          <w:sz w:val="16"/>
        </w:rPr>
        <w:t>prescribed</w:t>
      </w:r>
      <w:r>
        <w:rPr>
          <w:spacing w:val="-7"/>
          <w:sz w:val="16"/>
        </w:rPr>
        <w:t xml:space="preserve"> </w:t>
      </w:r>
      <w:r>
        <w:rPr>
          <w:sz w:val="16"/>
        </w:rPr>
        <w:t>in</w:t>
      </w:r>
      <w:r>
        <w:rPr>
          <w:spacing w:val="-7"/>
          <w:sz w:val="16"/>
        </w:rPr>
        <w:t xml:space="preserve"> </w:t>
      </w:r>
      <w:r>
        <w:rPr>
          <w:spacing w:val="-5"/>
          <w:sz w:val="16"/>
        </w:rPr>
        <w:t>the</w:t>
      </w:r>
    </w:p>
    <w:p w14:paraId="6694D9F0" w14:textId="77777777" w:rsidR="001940A1" w:rsidRDefault="001E2172">
      <w:pPr>
        <w:pStyle w:val="BodyText"/>
        <w:spacing w:line="184" w:lineRule="exact"/>
        <w:ind w:left="120"/>
      </w:pPr>
      <w:r>
        <w:t>U.S.</w:t>
      </w:r>
      <w:r>
        <w:rPr>
          <w:spacing w:val="-8"/>
        </w:rPr>
        <w:t xml:space="preserve"> </w:t>
      </w:r>
      <w:r>
        <w:t>Criminal</w:t>
      </w:r>
      <w:r>
        <w:rPr>
          <w:spacing w:val="-6"/>
        </w:rPr>
        <w:t xml:space="preserve"> </w:t>
      </w:r>
      <w:r>
        <w:t>Code,</w:t>
      </w:r>
      <w:r>
        <w:rPr>
          <w:spacing w:val="-7"/>
        </w:rPr>
        <w:t xml:space="preserve"> </w:t>
      </w:r>
      <w:r>
        <w:t>18</w:t>
      </w:r>
      <w:r>
        <w:rPr>
          <w:spacing w:val="-7"/>
        </w:rPr>
        <w:t xml:space="preserve"> </w:t>
      </w:r>
      <w:r>
        <w:t>U.S.C.</w:t>
      </w:r>
      <w:r>
        <w:rPr>
          <w:spacing w:val="-5"/>
        </w:rPr>
        <w:t xml:space="preserve"> </w:t>
      </w:r>
      <w:r>
        <w:rPr>
          <w:spacing w:val="-2"/>
        </w:rPr>
        <w:t>1001.</w:t>
      </w:r>
    </w:p>
    <w:p w14:paraId="7779AA38" w14:textId="77777777" w:rsidR="001940A1" w:rsidRDefault="001940A1">
      <w:pPr>
        <w:pStyle w:val="BodyText"/>
        <w:spacing w:before="1"/>
      </w:pPr>
    </w:p>
    <w:p w14:paraId="118424FA" w14:textId="77777777" w:rsidR="001940A1" w:rsidRDefault="001E2172">
      <w:pPr>
        <w:pStyle w:val="Heading1"/>
        <w:numPr>
          <w:ilvl w:val="1"/>
          <w:numId w:val="7"/>
        </w:numPr>
        <w:tabs>
          <w:tab w:val="left" w:pos="361"/>
        </w:tabs>
        <w:ind w:left="120" w:right="136" w:firstLine="0"/>
      </w:pPr>
      <w:r>
        <w:t>CONTRACT</w:t>
      </w:r>
      <w:r>
        <w:rPr>
          <w:spacing w:val="-8"/>
        </w:rPr>
        <w:t xml:space="preserve"> </w:t>
      </w:r>
      <w:r>
        <w:t>WORK</w:t>
      </w:r>
      <w:r>
        <w:rPr>
          <w:spacing w:val="-9"/>
        </w:rPr>
        <w:t xml:space="preserve"> </w:t>
      </w:r>
      <w:r>
        <w:t>HOURS</w:t>
      </w:r>
      <w:r>
        <w:rPr>
          <w:spacing w:val="-8"/>
        </w:rPr>
        <w:t xml:space="preserve"> </w:t>
      </w:r>
      <w:r>
        <w:t>AND</w:t>
      </w:r>
      <w:r>
        <w:rPr>
          <w:spacing w:val="-9"/>
        </w:rPr>
        <w:t xml:space="preserve"> </w:t>
      </w:r>
      <w:r>
        <w:t>SAFETY</w:t>
      </w:r>
      <w:r>
        <w:rPr>
          <w:spacing w:val="-8"/>
        </w:rPr>
        <w:t xml:space="preserve"> </w:t>
      </w:r>
      <w:r>
        <w:t xml:space="preserve">STANDARDS </w:t>
      </w:r>
      <w:r>
        <w:rPr>
          <w:spacing w:val="-4"/>
        </w:rPr>
        <w:t>ACT</w:t>
      </w:r>
    </w:p>
    <w:p w14:paraId="158B3D66" w14:textId="77777777" w:rsidR="001940A1" w:rsidRDefault="001940A1">
      <w:pPr>
        <w:pStyle w:val="BodyText"/>
        <w:spacing w:before="4"/>
        <w:rPr>
          <w:b/>
          <w:sz w:val="24"/>
        </w:rPr>
      </w:pPr>
    </w:p>
    <w:p w14:paraId="19BF3CD6" w14:textId="77777777" w:rsidR="001940A1" w:rsidRDefault="001E2172">
      <w:pPr>
        <w:pStyle w:val="BodyText"/>
        <w:ind w:left="120" w:right="214"/>
      </w:pPr>
      <w:r>
        <w:t>Pursuant</w:t>
      </w:r>
      <w:r>
        <w:rPr>
          <w:spacing w:val="-5"/>
        </w:rPr>
        <w:t xml:space="preserve"> </w:t>
      </w:r>
      <w:r>
        <w:t>to</w:t>
      </w:r>
      <w:r>
        <w:rPr>
          <w:spacing w:val="-5"/>
        </w:rPr>
        <w:t xml:space="preserve"> </w:t>
      </w:r>
      <w:r>
        <w:t>29</w:t>
      </w:r>
      <w:r>
        <w:rPr>
          <w:spacing w:val="-3"/>
        </w:rPr>
        <w:t xml:space="preserve"> </w:t>
      </w:r>
      <w:r>
        <w:t>CFR</w:t>
      </w:r>
      <w:r>
        <w:rPr>
          <w:spacing w:val="-5"/>
        </w:rPr>
        <w:t xml:space="preserve"> </w:t>
      </w:r>
      <w:r>
        <w:t>5.5(b),</w:t>
      </w:r>
      <w:r>
        <w:rPr>
          <w:spacing w:val="-5"/>
        </w:rPr>
        <w:t xml:space="preserve"> </w:t>
      </w:r>
      <w:r>
        <w:t>the</w:t>
      </w:r>
      <w:r>
        <w:rPr>
          <w:spacing w:val="-3"/>
        </w:rPr>
        <w:t xml:space="preserve"> </w:t>
      </w:r>
      <w:r>
        <w:t>following</w:t>
      </w:r>
      <w:r>
        <w:rPr>
          <w:spacing w:val="-5"/>
        </w:rPr>
        <w:t xml:space="preserve"> </w:t>
      </w:r>
      <w:r>
        <w:t>clauses</w:t>
      </w:r>
      <w:r>
        <w:rPr>
          <w:spacing w:val="-4"/>
        </w:rPr>
        <w:t xml:space="preserve"> </w:t>
      </w:r>
      <w:r>
        <w:t>apply</w:t>
      </w:r>
      <w:r>
        <w:rPr>
          <w:spacing w:val="-4"/>
        </w:rPr>
        <w:t xml:space="preserve"> </w:t>
      </w:r>
      <w:r>
        <w:t>to</w:t>
      </w:r>
      <w:r>
        <w:rPr>
          <w:spacing w:val="-5"/>
        </w:rPr>
        <w:t xml:space="preserve"> </w:t>
      </w:r>
      <w:r>
        <w:t>any Federal-aid construction contract in an amount in excess of</w:t>
      </w:r>
    </w:p>
    <w:p w14:paraId="588D9BDB" w14:textId="77777777" w:rsidR="001940A1" w:rsidRDefault="001E2172">
      <w:pPr>
        <w:pStyle w:val="BodyText"/>
        <w:ind w:left="120" w:right="154"/>
      </w:pPr>
      <w:r>
        <w:t>$100,000 and subject to the overtime provisions of the Contract Work Hours and Safety Standards Act. These clauses</w:t>
      </w:r>
      <w:r>
        <w:rPr>
          <w:spacing w:val="-4"/>
        </w:rPr>
        <w:t xml:space="preserve"> </w:t>
      </w:r>
      <w:r>
        <w:t>shall</w:t>
      </w:r>
      <w:r>
        <w:rPr>
          <w:spacing w:val="-4"/>
        </w:rPr>
        <w:t xml:space="preserve"> </w:t>
      </w:r>
      <w:r>
        <w:t>be</w:t>
      </w:r>
      <w:r>
        <w:rPr>
          <w:spacing w:val="-5"/>
        </w:rPr>
        <w:t xml:space="preserve"> </w:t>
      </w:r>
      <w:r>
        <w:t>inserted</w:t>
      </w:r>
      <w:r>
        <w:rPr>
          <w:spacing w:val="-5"/>
        </w:rPr>
        <w:t xml:space="preserve"> </w:t>
      </w:r>
      <w:r>
        <w:t>in</w:t>
      </w:r>
      <w:r>
        <w:rPr>
          <w:spacing w:val="-5"/>
        </w:rPr>
        <w:t xml:space="preserve"> </w:t>
      </w:r>
      <w:r>
        <w:t>addition</w:t>
      </w:r>
      <w:r>
        <w:rPr>
          <w:spacing w:val="-5"/>
        </w:rPr>
        <w:t xml:space="preserve"> </w:t>
      </w:r>
      <w:r>
        <w:t>to</w:t>
      </w:r>
      <w:r>
        <w:rPr>
          <w:spacing w:val="-5"/>
        </w:rPr>
        <w:t xml:space="preserve"> </w:t>
      </w:r>
      <w:r>
        <w:t>the</w:t>
      </w:r>
      <w:r>
        <w:rPr>
          <w:spacing w:val="-5"/>
        </w:rPr>
        <w:t xml:space="preserve"> </w:t>
      </w:r>
      <w:r>
        <w:t>clauses</w:t>
      </w:r>
      <w:r>
        <w:rPr>
          <w:spacing w:val="-4"/>
        </w:rPr>
        <w:t xml:space="preserve"> </w:t>
      </w:r>
      <w:r>
        <w:t>required</w:t>
      </w:r>
      <w:r>
        <w:rPr>
          <w:spacing w:val="-5"/>
        </w:rPr>
        <w:t xml:space="preserve"> </w:t>
      </w:r>
      <w:r>
        <w:t>by 29 CFR 5.5(a) or 29 CFR 4.6.</w:t>
      </w:r>
      <w:r>
        <w:rPr>
          <w:spacing w:val="40"/>
        </w:rPr>
        <w:t xml:space="preserve"> </w:t>
      </w:r>
      <w:r>
        <w:t>As used in this paragraph, the terms laborers and</w:t>
      </w:r>
      <w:r>
        <w:rPr>
          <w:spacing w:val="-1"/>
        </w:rPr>
        <w:t xml:space="preserve"> </w:t>
      </w:r>
      <w:r>
        <w:t>mechanics include</w:t>
      </w:r>
      <w:r>
        <w:rPr>
          <w:spacing w:val="-1"/>
        </w:rPr>
        <w:t xml:space="preserve"> </w:t>
      </w:r>
      <w:r>
        <w:t>watchmen</w:t>
      </w:r>
      <w:r>
        <w:rPr>
          <w:spacing w:val="-1"/>
        </w:rPr>
        <w:t xml:space="preserve"> </w:t>
      </w:r>
      <w:r>
        <w:t>and</w:t>
      </w:r>
      <w:r>
        <w:rPr>
          <w:spacing w:val="-1"/>
        </w:rPr>
        <w:t xml:space="preserve"> </w:t>
      </w:r>
      <w:r>
        <w:t>guards.</w:t>
      </w:r>
    </w:p>
    <w:p w14:paraId="4BA110A7" w14:textId="77777777" w:rsidR="001940A1" w:rsidRDefault="001940A1">
      <w:pPr>
        <w:pStyle w:val="BodyText"/>
        <w:spacing w:before="3"/>
        <w:rPr>
          <w:sz w:val="24"/>
        </w:rPr>
      </w:pPr>
    </w:p>
    <w:p w14:paraId="7D08A650" w14:textId="77777777" w:rsidR="001940A1" w:rsidRDefault="001E2172">
      <w:pPr>
        <w:pStyle w:val="ListParagraph"/>
        <w:numPr>
          <w:ilvl w:val="2"/>
          <w:numId w:val="7"/>
        </w:numPr>
        <w:tabs>
          <w:tab w:val="left" w:pos="298"/>
        </w:tabs>
        <w:ind w:right="145" w:firstLine="0"/>
        <w:rPr>
          <w:b/>
          <w:sz w:val="16"/>
        </w:rPr>
      </w:pPr>
      <w:r>
        <w:rPr>
          <w:b/>
          <w:sz w:val="16"/>
        </w:rPr>
        <w:t>Overtime requirements.</w:t>
      </w:r>
      <w:r>
        <w:rPr>
          <w:b/>
          <w:spacing w:val="40"/>
          <w:sz w:val="16"/>
        </w:rPr>
        <w:t xml:space="preserve"> </w:t>
      </w:r>
      <w:r>
        <w:rPr>
          <w:sz w:val="16"/>
        </w:rPr>
        <w:t>No contractor or subcontractor contracting</w:t>
      </w:r>
      <w:r>
        <w:rPr>
          <w:spacing w:val="-5"/>
          <w:sz w:val="16"/>
        </w:rPr>
        <w:t xml:space="preserve"> </w:t>
      </w:r>
      <w:r>
        <w:rPr>
          <w:sz w:val="16"/>
        </w:rPr>
        <w:t>for</w:t>
      </w:r>
      <w:r>
        <w:rPr>
          <w:spacing w:val="-5"/>
          <w:sz w:val="16"/>
        </w:rPr>
        <w:t xml:space="preserve"> </w:t>
      </w:r>
      <w:r>
        <w:rPr>
          <w:sz w:val="16"/>
        </w:rPr>
        <w:t>any</w:t>
      </w:r>
      <w:r>
        <w:rPr>
          <w:spacing w:val="-4"/>
          <w:sz w:val="16"/>
        </w:rPr>
        <w:t xml:space="preserve"> </w:t>
      </w:r>
      <w:r>
        <w:rPr>
          <w:sz w:val="16"/>
        </w:rPr>
        <w:t>part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4"/>
          <w:sz w:val="16"/>
        </w:rPr>
        <w:t xml:space="preserve"> </w:t>
      </w:r>
      <w:r>
        <w:rPr>
          <w:sz w:val="16"/>
        </w:rPr>
        <w:t>which</w:t>
      </w:r>
      <w:r>
        <w:rPr>
          <w:spacing w:val="-5"/>
          <w:sz w:val="16"/>
        </w:rPr>
        <w:t xml:space="preserve"> </w:t>
      </w:r>
      <w:r>
        <w:rPr>
          <w:sz w:val="16"/>
        </w:rPr>
        <w:t>may</w:t>
      </w:r>
      <w:r>
        <w:rPr>
          <w:spacing w:val="-4"/>
          <w:sz w:val="16"/>
        </w:rPr>
        <w:t xml:space="preserve"> </w:t>
      </w:r>
      <w:r>
        <w:rPr>
          <w:sz w:val="16"/>
        </w:rPr>
        <w:t>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r>
        <w:rPr>
          <w:spacing w:val="40"/>
          <w:sz w:val="16"/>
        </w:rPr>
        <w:t xml:space="preserve"> </w:t>
      </w:r>
      <w:r>
        <w:rPr>
          <w:sz w:val="16"/>
        </w:rPr>
        <w:t xml:space="preserve">29 CFR </w:t>
      </w:r>
      <w:r>
        <w:rPr>
          <w:spacing w:val="-4"/>
          <w:sz w:val="16"/>
        </w:rPr>
        <w:t>5.5.</w:t>
      </w:r>
    </w:p>
    <w:p w14:paraId="4FE14E7C" w14:textId="77777777" w:rsidR="001940A1" w:rsidRDefault="001940A1">
      <w:pPr>
        <w:pStyle w:val="BodyText"/>
        <w:spacing w:before="4"/>
        <w:rPr>
          <w:sz w:val="24"/>
        </w:rPr>
      </w:pPr>
    </w:p>
    <w:p w14:paraId="118CDBF8" w14:textId="77777777" w:rsidR="001940A1" w:rsidRDefault="001E2172">
      <w:pPr>
        <w:pStyle w:val="ListParagraph"/>
        <w:numPr>
          <w:ilvl w:val="2"/>
          <w:numId w:val="7"/>
        </w:numPr>
        <w:tabs>
          <w:tab w:val="left" w:pos="298"/>
        </w:tabs>
        <w:ind w:right="214" w:firstLine="0"/>
        <w:rPr>
          <w:b/>
          <w:sz w:val="16"/>
        </w:rPr>
      </w:pPr>
      <w:r>
        <w:rPr>
          <w:b/>
          <w:sz w:val="16"/>
        </w:rPr>
        <w:t>Violation; liability for unpaid wages; liquidated damages</w:t>
      </w:r>
      <w:r>
        <w:rPr>
          <w:sz w:val="16"/>
        </w:rPr>
        <w:t>.</w:t>
      </w:r>
      <w:r>
        <w:rPr>
          <w:spacing w:val="37"/>
          <w:sz w:val="16"/>
        </w:rPr>
        <w:t xml:space="preserve"> </w:t>
      </w:r>
      <w:r>
        <w:rPr>
          <w:sz w:val="16"/>
        </w:rPr>
        <w:t>In</w:t>
      </w:r>
      <w:r>
        <w:rPr>
          <w:spacing w:val="-4"/>
          <w:sz w:val="16"/>
        </w:rPr>
        <w:t xml:space="preserve"> </w:t>
      </w:r>
      <w:r>
        <w:rPr>
          <w:sz w:val="16"/>
        </w:rPr>
        <w:t>the</w:t>
      </w:r>
      <w:r>
        <w:rPr>
          <w:spacing w:val="-2"/>
          <w:sz w:val="16"/>
        </w:rPr>
        <w:t xml:space="preserve"> </w:t>
      </w:r>
      <w:r>
        <w:rPr>
          <w:sz w:val="16"/>
        </w:rPr>
        <w:t>event</w:t>
      </w:r>
      <w:r>
        <w:rPr>
          <w:spacing w:val="-4"/>
          <w:sz w:val="16"/>
        </w:rPr>
        <w:t xml:space="preserve"> </w:t>
      </w:r>
      <w:r>
        <w:rPr>
          <w:sz w:val="16"/>
        </w:rPr>
        <w:t>of</w:t>
      </w:r>
      <w:r>
        <w:rPr>
          <w:spacing w:val="-4"/>
          <w:sz w:val="16"/>
        </w:rPr>
        <w:t xml:space="preserve"> </w:t>
      </w:r>
      <w:r>
        <w:rPr>
          <w:sz w:val="16"/>
        </w:rPr>
        <w:t>any</w:t>
      </w:r>
      <w:r>
        <w:rPr>
          <w:spacing w:val="-3"/>
          <w:sz w:val="16"/>
        </w:rPr>
        <w:t xml:space="preserve"> </w:t>
      </w:r>
      <w:r>
        <w:rPr>
          <w:sz w:val="16"/>
        </w:rPr>
        <w:t>violation</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clause</w:t>
      </w:r>
      <w:r>
        <w:rPr>
          <w:spacing w:val="-4"/>
          <w:sz w:val="16"/>
        </w:rPr>
        <w:t xml:space="preserve"> </w:t>
      </w:r>
      <w:r>
        <w:rPr>
          <w:sz w:val="16"/>
        </w:rPr>
        <w:t>set</w:t>
      </w:r>
      <w:r>
        <w:rPr>
          <w:spacing w:val="-4"/>
          <w:sz w:val="16"/>
        </w:rPr>
        <w:t xml:space="preserve"> </w:t>
      </w:r>
      <w:r>
        <w:rPr>
          <w:sz w:val="16"/>
        </w:rPr>
        <w:t>forth in paragraph 1 of this section, the contractor and any subcontractor responsible therefor shall be liable for the unpaid</w:t>
      </w:r>
      <w:r>
        <w:rPr>
          <w:spacing w:val="-3"/>
          <w:sz w:val="16"/>
        </w:rPr>
        <w:t xml:space="preserve"> </w:t>
      </w:r>
      <w:r>
        <w:rPr>
          <w:sz w:val="16"/>
        </w:rPr>
        <w:t>wages.</w:t>
      </w:r>
      <w:r>
        <w:rPr>
          <w:spacing w:val="-3"/>
          <w:sz w:val="16"/>
        </w:rPr>
        <w:t xml:space="preserve"> </w:t>
      </w:r>
      <w:r>
        <w:rPr>
          <w:sz w:val="16"/>
        </w:rPr>
        <w:t>In</w:t>
      </w:r>
      <w:r>
        <w:rPr>
          <w:spacing w:val="-1"/>
          <w:sz w:val="16"/>
        </w:rPr>
        <w:t xml:space="preserve"> </w:t>
      </w:r>
      <w:r>
        <w:rPr>
          <w:sz w:val="16"/>
        </w:rPr>
        <w:t>addition,</w:t>
      </w:r>
      <w:r>
        <w:rPr>
          <w:spacing w:val="-3"/>
          <w:sz w:val="16"/>
        </w:rPr>
        <w:t xml:space="preserve"> </w:t>
      </w:r>
      <w:r>
        <w:rPr>
          <w:sz w:val="16"/>
        </w:rPr>
        <w:t>such</w:t>
      </w:r>
      <w:r>
        <w:rPr>
          <w:spacing w:val="-3"/>
          <w:sz w:val="16"/>
        </w:rPr>
        <w:t xml:space="preserve"> </w:t>
      </w:r>
      <w:r>
        <w:rPr>
          <w:sz w:val="16"/>
        </w:rPr>
        <w:t>contractor</w:t>
      </w:r>
      <w:r>
        <w:rPr>
          <w:spacing w:val="-3"/>
          <w:sz w:val="16"/>
        </w:rPr>
        <w:t xml:space="preserve"> </w:t>
      </w:r>
      <w:r>
        <w:rPr>
          <w:sz w:val="16"/>
        </w:rPr>
        <w:t>and</w:t>
      </w:r>
      <w:r>
        <w:rPr>
          <w:spacing w:val="-3"/>
          <w:sz w:val="16"/>
        </w:rPr>
        <w:t xml:space="preserve"> </w:t>
      </w:r>
      <w:r>
        <w:rPr>
          <w:sz w:val="16"/>
        </w:rPr>
        <w:t>subcontractor shall be liable to the United States (in the case of work done</w:t>
      </w:r>
    </w:p>
    <w:p w14:paraId="63DF624D" w14:textId="77777777" w:rsidR="001940A1" w:rsidRDefault="001E2172">
      <w:pPr>
        <w:pStyle w:val="BodyText"/>
        <w:ind w:left="120" w:right="99"/>
      </w:pPr>
      <w:r>
        <w:t>under</w:t>
      </w:r>
      <w:r>
        <w:rPr>
          <w:spacing w:val="-4"/>
        </w:rPr>
        <w:t xml:space="preserve"> </w:t>
      </w:r>
      <w:r>
        <w:t>contract</w:t>
      </w:r>
      <w:r>
        <w:rPr>
          <w:spacing w:val="-4"/>
        </w:rPr>
        <w:t xml:space="preserve"> </w:t>
      </w:r>
      <w:r>
        <w:t>for</w:t>
      </w:r>
      <w:r>
        <w:rPr>
          <w:spacing w:val="-4"/>
        </w:rPr>
        <w:t xml:space="preserve"> </w:t>
      </w:r>
      <w:r>
        <w:t>the</w:t>
      </w:r>
      <w:r>
        <w:rPr>
          <w:spacing w:val="-4"/>
        </w:rPr>
        <w:t xml:space="preserve"> </w:t>
      </w:r>
      <w:r>
        <w:t>District</w:t>
      </w:r>
      <w:r>
        <w:rPr>
          <w:spacing w:val="-4"/>
        </w:rPr>
        <w:t xml:space="preserve"> </w:t>
      </w:r>
      <w:r>
        <w:t>of</w:t>
      </w:r>
      <w:r>
        <w:rPr>
          <w:spacing w:val="-4"/>
        </w:rPr>
        <w:t xml:space="preserve"> </w:t>
      </w:r>
      <w:r>
        <w:t>Columbia</w:t>
      </w:r>
      <w:r>
        <w:rPr>
          <w:spacing w:val="-4"/>
        </w:rPr>
        <w:t xml:space="preserve"> </w:t>
      </w:r>
      <w:r>
        <w:t>or</w:t>
      </w:r>
      <w:r>
        <w:rPr>
          <w:spacing w:val="-4"/>
        </w:rPr>
        <w:t xml:space="preserve"> </w:t>
      </w:r>
      <w:r>
        <w:t>a</w:t>
      </w:r>
      <w:r>
        <w:rPr>
          <w:spacing w:val="-4"/>
        </w:rPr>
        <w:t xml:space="preserve"> </w:t>
      </w:r>
      <w:r>
        <w:t>territory,</w:t>
      </w:r>
      <w:r>
        <w:rPr>
          <w:spacing w:val="-4"/>
        </w:rPr>
        <w:t xml:space="preserve"> </w:t>
      </w:r>
      <w:r>
        <w:t>to</w:t>
      </w:r>
      <w:r>
        <w:rPr>
          <w:spacing w:val="-4"/>
        </w:rPr>
        <w:t xml:space="preserve"> </w:t>
      </w:r>
      <w:r>
        <w:t>such District or to such territory), for liquidated damages. Such liquidated damages shall be computed with respect to each individual laborer or mechanic, including watchmen and guards, employed in violation of the clause set forth in paragraph 1 of this section, in the sum currently provided in 29 CFR 5.5(b)(2)* for each calendar day on which such individual was required or permitted to work in excess of the standard workweek of forty hours without payment of the overtime wages required by the clause set forth in paragraph 1 of this section.</w:t>
      </w:r>
      <w:r>
        <w:rPr>
          <w:spacing w:val="40"/>
        </w:rPr>
        <w:t xml:space="preserve"> </w:t>
      </w:r>
      <w:r>
        <w:t>29 CFR 5.5.</w:t>
      </w:r>
    </w:p>
    <w:p w14:paraId="0BCB206F" w14:textId="77777777" w:rsidR="001940A1" w:rsidRDefault="001940A1">
      <w:pPr>
        <w:pStyle w:val="BodyText"/>
        <w:spacing w:before="4"/>
        <w:rPr>
          <w:sz w:val="24"/>
        </w:rPr>
      </w:pPr>
    </w:p>
    <w:p w14:paraId="0AA7EA7D" w14:textId="77777777" w:rsidR="001940A1" w:rsidRDefault="001E2172">
      <w:pPr>
        <w:pStyle w:val="BodyText"/>
        <w:ind w:left="120" w:right="27"/>
      </w:pPr>
      <w:r>
        <w:t>*</w:t>
      </w:r>
      <w:r>
        <w:rPr>
          <w:spacing w:val="-3"/>
        </w:rPr>
        <w:t xml:space="preserve"> </w:t>
      </w:r>
      <w:r>
        <w:t>$27</w:t>
      </w:r>
      <w:r>
        <w:rPr>
          <w:spacing w:val="-4"/>
        </w:rPr>
        <w:t xml:space="preserve"> </w:t>
      </w:r>
      <w:r>
        <w:t>as</w:t>
      </w:r>
      <w:r>
        <w:rPr>
          <w:spacing w:val="-3"/>
        </w:rPr>
        <w:t xml:space="preserve"> </w:t>
      </w:r>
      <w:r>
        <w:t>of</w:t>
      </w:r>
      <w:r>
        <w:rPr>
          <w:spacing w:val="-4"/>
        </w:rPr>
        <w:t xml:space="preserve"> </w:t>
      </w:r>
      <w:r>
        <w:t>January</w:t>
      </w:r>
      <w:r>
        <w:rPr>
          <w:spacing w:val="-3"/>
        </w:rPr>
        <w:t xml:space="preserve"> </w:t>
      </w:r>
      <w:r>
        <w:t>23,</w:t>
      </w:r>
      <w:r>
        <w:rPr>
          <w:spacing w:val="-4"/>
        </w:rPr>
        <w:t xml:space="preserve"> </w:t>
      </w:r>
      <w:r>
        <w:t>2019</w:t>
      </w:r>
      <w:r>
        <w:rPr>
          <w:spacing w:val="-1"/>
        </w:rPr>
        <w:t xml:space="preserve"> </w:t>
      </w:r>
      <w:r>
        <w:t>(See</w:t>
      </w:r>
      <w:r>
        <w:rPr>
          <w:spacing w:val="-4"/>
        </w:rPr>
        <w:t xml:space="preserve"> </w:t>
      </w:r>
      <w:r>
        <w:t>84</w:t>
      </w:r>
      <w:r>
        <w:rPr>
          <w:spacing w:val="-4"/>
        </w:rPr>
        <w:t xml:space="preserve"> </w:t>
      </w:r>
      <w:r>
        <w:t>FR</w:t>
      </w:r>
      <w:r>
        <w:rPr>
          <w:spacing w:val="-4"/>
        </w:rPr>
        <w:t xml:space="preserve"> </w:t>
      </w:r>
      <w:r>
        <w:t>213-01,</w:t>
      </w:r>
      <w:r>
        <w:rPr>
          <w:spacing w:val="-2"/>
        </w:rPr>
        <w:t xml:space="preserve"> </w:t>
      </w:r>
      <w:r>
        <w:t>218)</w:t>
      </w:r>
      <w:r>
        <w:rPr>
          <w:spacing w:val="-4"/>
        </w:rPr>
        <w:t xml:space="preserve"> </w:t>
      </w:r>
      <w:r>
        <w:t>as</w:t>
      </w:r>
      <w:r>
        <w:rPr>
          <w:spacing w:val="-3"/>
        </w:rPr>
        <w:t xml:space="preserve"> </w:t>
      </w:r>
      <w:r>
        <w:t>may be adjusted annually by the Department of Labor; pursuant to the Federal Civil Penalties Inflation Adjustment Act of 1990).</w:t>
      </w:r>
    </w:p>
    <w:p w14:paraId="66DB7EAC" w14:textId="77777777" w:rsidR="001940A1" w:rsidRDefault="001940A1">
      <w:pPr>
        <w:sectPr w:rsidR="001940A1">
          <w:pgSz w:w="12240" w:h="15840"/>
          <w:pgMar w:top="1360" w:right="1340" w:bottom="440" w:left="1320" w:header="0" w:footer="254" w:gutter="0"/>
          <w:cols w:num="2" w:space="720" w:equalWidth="0">
            <w:col w:w="4605" w:space="292"/>
            <w:col w:w="4683"/>
          </w:cols>
        </w:sectPr>
      </w:pPr>
    </w:p>
    <w:p w14:paraId="0D976E58" w14:textId="77777777" w:rsidR="001940A1" w:rsidRDefault="001E2172">
      <w:pPr>
        <w:pStyle w:val="ListParagraph"/>
        <w:numPr>
          <w:ilvl w:val="2"/>
          <w:numId w:val="7"/>
        </w:numPr>
        <w:tabs>
          <w:tab w:val="left" w:pos="298"/>
        </w:tabs>
        <w:spacing w:before="80"/>
        <w:ind w:left="119" w:right="110" w:firstLine="0"/>
        <w:rPr>
          <w:b/>
          <w:sz w:val="16"/>
        </w:rPr>
      </w:pPr>
      <w:bookmarkStart w:id="6" w:name="VI._SUBLETTING_OR_ASSIGNING_THE_CONTRACT"/>
      <w:bookmarkStart w:id="7" w:name="VII._SAFETY:_ACCIDENT_PREVENTION"/>
      <w:bookmarkEnd w:id="6"/>
      <w:bookmarkEnd w:id="7"/>
      <w:r>
        <w:rPr>
          <w:b/>
          <w:sz w:val="16"/>
        </w:rPr>
        <w:lastRenderedPageBreak/>
        <w:t>Withholding</w:t>
      </w:r>
      <w:r>
        <w:rPr>
          <w:b/>
          <w:spacing w:val="-7"/>
          <w:sz w:val="16"/>
        </w:rPr>
        <w:t xml:space="preserve"> </w:t>
      </w:r>
      <w:r>
        <w:rPr>
          <w:b/>
          <w:sz w:val="16"/>
        </w:rPr>
        <w:t>for</w:t>
      </w:r>
      <w:r>
        <w:rPr>
          <w:b/>
          <w:spacing w:val="-7"/>
          <w:sz w:val="16"/>
        </w:rPr>
        <w:t xml:space="preserve"> </w:t>
      </w:r>
      <w:r>
        <w:rPr>
          <w:b/>
          <w:sz w:val="16"/>
        </w:rPr>
        <w:t>unpaid</w:t>
      </w:r>
      <w:r>
        <w:rPr>
          <w:b/>
          <w:spacing w:val="-7"/>
          <w:sz w:val="16"/>
        </w:rPr>
        <w:t xml:space="preserve"> </w:t>
      </w:r>
      <w:r>
        <w:rPr>
          <w:b/>
          <w:sz w:val="16"/>
        </w:rPr>
        <w:t>wages</w:t>
      </w:r>
      <w:r>
        <w:rPr>
          <w:b/>
          <w:spacing w:val="-7"/>
          <w:sz w:val="16"/>
        </w:rPr>
        <w:t xml:space="preserve"> </w:t>
      </w:r>
      <w:r>
        <w:rPr>
          <w:b/>
          <w:sz w:val="16"/>
        </w:rPr>
        <w:t>and</w:t>
      </w:r>
      <w:r>
        <w:rPr>
          <w:b/>
          <w:spacing w:val="-7"/>
          <w:sz w:val="16"/>
        </w:rPr>
        <w:t xml:space="preserve"> </w:t>
      </w:r>
      <w:r>
        <w:rPr>
          <w:b/>
          <w:sz w:val="16"/>
        </w:rPr>
        <w:t>liquidated</w:t>
      </w:r>
      <w:r>
        <w:rPr>
          <w:b/>
          <w:spacing w:val="-7"/>
          <w:sz w:val="16"/>
        </w:rPr>
        <w:t xml:space="preserve"> </w:t>
      </w:r>
      <w:r>
        <w:rPr>
          <w:b/>
          <w:sz w:val="16"/>
        </w:rPr>
        <w:t xml:space="preserve">damages. </w:t>
      </w:r>
      <w:r>
        <w:rPr>
          <w:sz w:val="16"/>
        </w:rPr>
        <w:t>The</w:t>
      </w:r>
      <w:r>
        <w:rPr>
          <w:spacing w:val="-4"/>
          <w:sz w:val="16"/>
        </w:rPr>
        <w:t xml:space="preserve"> </w:t>
      </w:r>
      <w:r>
        <w:rPr>
          <w:sz w:val="16"/>
        </w:rPr>
        <w:t>FHWA</w:t>
      </w:r>
      <w:r>
        <w:rPr>
          <w:spacing w:val="-3"/>
          <w:sz w:val="16"/>
        </w:rPr>
        <w:t xml:space="preserve"> </w:t>
      </w:r>
      <w:r>
        <w:rPr>
          <w:sz w:val="16"/>
        </w:rPr>
        <w:t>or</w:t>
      </w:r>
      <w:r>
        <w:rPr>
          <w:spacing w:val="-4"/>
          <w:sz w:val="16"/>
        </w:rPr>
        <w:t xml:space="preserve"> </w:t>
      </w:r>
      <w:r>
        <w:rPr>
          <w:sz w:val="16"/>
        </w:rPr>
        <w:t>the</w:t>
      </w:r>
      <w:r>
        <w:rPr>
          <w:spacing w:val="-4"/>
          <w:sz w:val="16"/>
        </w:rPr>
        <w:t xml:space="preserve"> </w:t>
      </w:r>
      <w:r>
        <w:rPr>
          <w:sz w:val="16"/>
        </w:rPr>
        <w:t>contacting</w:t>
      </w:r>
      <w:r>
        <w:rPr>
          <w:spacing w:val="-4"/>
          <w:sz w:val="16"/>
        </w:rPr>
        <w:t xml:space="preserve"> </w:t>
      </w:r>
      <w:r>
        <w:rPr>
          <w:sz w:val="16"/>
        </w:rPr>
        <w:t>agency</w:t>
      </w:r>
      <w:r>
        <w:rPr>
          <w:spacing w:val="-3"/>
          <w:sz w:val="16"/>
        </w:rPr>
        <w:t xml:space="preserve"> </w:t>
      </w:r>
      <w:r>
        <w:rPr>
          <w:sz w:val="16"/>
        </w:rPr>
        <w:t>shall</w:t>
      </w:r>
      <w:r>
        <w:rPr>
          <w:spacing w:val="-3"/>
          <w:sz w:val="16"/>
        </w:rPr>
        <w:t xml:space="preserve"> </w:t>
      </w:r>
      <w:r>
        <w:rPr>
          <w:sz w:val="16"/>
        </w:rPr>
        <w:t>upon</w:t>
      </w:r>
      <w:r>
        <w:rPr>
          <w:spacing w:val="-4"/>
          <w:sz w:val="16"/>
        </w:rPr>
        <w:t xml:space="preserve"> </w:t>
      </w:r>
      <w:r>
        <w:rPr>
          <w:sz w:val="16"/>
        </w:rPr>
        <w:t>its</w:t>
      </w:r>
      <w:r>
        <w:rPr>
          <w:spacing w:val="-4"/>
          <w:sz w:val="16"/>
        </w:rPr>
        <w:t xml:space="preserve"> </w:t>
      </w:r>
      <w:r>
        <w:rPr>
          <w:sz w:val="16"/>
        </w:rPr>
        <w:t>own</w:t>
      </w:r>
      <w:r>
        <w:rPr>
          <w:spacing w:val="-4"/>
          <w:sz w:val="16"/>
        </w:rPr>
        <w:t xml:space="preserve"> </w:t>
      </w:r>
      <w:r>
        <w:rPr>
          <w:sz w:val="16"/>
        </w:rPr>
        <w:t>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w:t>
      </w:r>
      <w:r>
        <w:rPr>
          <w:spacing w:val="-1"/>
          <w:sz w:val="16"/>
        </w:rPr>
        <w:t xml:space="preserve"> </w:t>
      </w:r>
      <w:r>
        <w:rPr>
          <w:sz w:val="16"/>
        </w:rPr>
        <w:t>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 29 CFR 5.5.</w:t>
      </w:r>
    </w:p>
    <w:p w14:paraId="0570E1FD" w14:textId="77777777" w:rsidR="001940A1" w:rsidRDefault="001940A1">
      <w:pPr>
        <w:pStyle w:val="BodyText"/>
        <w:spacing w:before="3"/>
        <w:rPr>
          <w:sz w:val="24"/>
        </w:rPr>
      </w:pPr>
    </w:p>
    <w:p w14:paraId="569A6D57" w14:textId="77777777" w:rsidR="001940A1" w:rsidRDefault="001E2172">
      <w:pPr>
        <w:pStyle w:val="ListParagraph"/>
        <w:numPr>
          <w:ilvl w:val="2"/>
          <w:numId w:val="7"/>
        </w:numPr>
        <w:tabs>
          <w:tab w:val="left" w:pos="298"/>
        </w:tabs>
        <w:ind w:left="119" w:right="109" w:firstLine="0"/>
        <w:rPr>
          <w:b/>
          <w:sz w:val="16"/>
        </w:rPr>
      </w:pPr>
      <w:r>
        <w:rPr>
          <w:b/>
          <w:sz w:val="16"/>
        </w:rPr>
        <w:t>Subcontracts.</w:t>
      </w:r>
      <w:r>
        <w:rPr>
          <w:b/>
          <w:spacing w:val="33"/>
          <w:sz w:val="16"/>
        </w:rPr>
        <w:t xml:space="preserve"> </w:t>
      </w:r>
      <w:r>
        <w:rPr>
          <w:sz w:val="16"/>
        </w:rPr>
        <w:t>The</w:t>
      </w:r>
      <w:r>
        <w:rPr>
          <w:spacing w:val="-6"/>
          <w:sz w:val="16"/>
        </w:rPr>
        <w:t xml:space="preserve"> </w:t>
      </w:r>
      <w:r>
        <w:rPr>
          <w:sz w:val="16"/>
        </w:rPr>
        <w:t>contractor</w:t>
      </w:r>
      <w:r>
        <w:rPr>
          <w:spacing w:val="-6"/>
          <w:sz w:val="16"/>
        </w:rPr>
        <w:t xml:space="preserve"> </w:t>
      </w:r>
      <w:r>
        <w:rPr>
          <w:sz w:val="16"/>
        </w:rPr>
        <w:t>or</w:t>
      </w:r>
      <w:r>
        <w:rPr>
          <w:spacing w:val="-6"/>
          <w:sz w:val="16"/>
        </w:rPr>
        <w:t xml:space="preserve"> </w:t>
      </w:r>
      <w:r>
        <w:rPr>
          <w:sz w:val="16"/>
        </w:rPr>
        <w:t>subcontractor</w:t>
      </w:r>
      <w:r>
        <w:rPr>
          <w:spacing w:val="-6"/>
          <w:sz w:val="16"/>
        </w:rPr>
        <w:t xml:space="preserve"> </w:t>
      </w:r>
      <w:r>
        <w:rPr>
          <w:sz w:val="16"/>
        </w:rPr>
        <w:t>shall</w:t>
      </w:r>
      <w:r>
        <w:rPr>
          <w:spacing w:val="-6"/>
          <w:sz w:val="16"/>
        </w:rPr>
        <w:t xml:space="preserve"> </w:t>
      </w:r>
      <w:r>
        <w:rPr>
          <w:sz w:val="16"/>
        </w:rPr>
        <w:t>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r>
        <w:rPr>
          <w:spacing w:val="40"/>
          <w:sz w:val="16"/>
        </w:rPr>
        <w:t xml:space="preserve"> </w:t>
      </w:r>
      <w:r>
        <w:rPr>
          <w:sz w:val="16"/>
        </w:rPr>
        <w:t>29 CFR 5.5.</w:t>
      </w:r>
    </w:p>
    <w:p w14:paraId="7D6198EA" w14:textId="77777777" w:rsidR="001940A1" w:rsidRDefault="001940A1">
      <w:pPr>
        <w:pStyle w:val="BodyText"/>
        <w:rPr>
          <w:sz w:val="18"/>
        </w:rPr>
      </w:pPr>
    </w:p>
    <w:p w14:paraId="243441F2" w14:textId="77777777" w:rsidR="001940A1" w:rsidRDefault="001940A1">
      <w:pPr>
        <w:pStyle w:val="BodyText"/>
        <w:spacing w:before="4"/>
        <w:rPr>
          <w:sz w:val="22"/>
        </w:rPr>
      </w:pPr>
    </w:p>
    <w:p w14:paraId="03D29AFD" w14:textId="77777777" w:rsidR="001940A1" w:rsidRDefault="001E2172">
      <w:pPr>
        <w:pStyle w:val="Heading1"/>
        <w:numPr>
          <w:ilvl w:val="1"/>
          <w:numId w:val="7"/>
        </w:numPr>
        <w:tabs>
          <w:tab w:val="left" w:pos="360"/>
        </w:tabs>
        <w:ind w:left="359" w:hanging="241"/>
      </w:pPr>
      <w:r>
        <w:t>SUBLETTING</w:t>
      </w:r>
      <w:r>
        <w:rPr>
          <w:spacing w:val="-9"/>
        </w:rPr>
        <w:t xml:space="preserve"> </w:t>
      </w:r>
      <w:r>
        <w:t>OR</w:t>
      </w:r>
      <w:r>
        <w:rPr>
          <w:spacing w:val="-9"/>
        </w:rPr>
        <w:t xml:space="preserve"> </w:t>
      </w:r>
      <w:r>
        <w:t>ASSIGNING</w:t>
      </w:r>
      <w:r>
        <w:rPr>
          <w:spacing w:val="-8"/>
        </w:rPr>
        <w:t xml:space="preserve"> </w:t>
      </w:r>
      <w:r>
        <w:t>THE</w:t>
      </w:r>
      <w:r>
        <w:rPr>
          <w:spacing w:val="-8"/>
        </w:rPr>
        <w:t xml:space="preserve"> </w:t>
      </w:r>
      <w:r>
        <w:rPr>
          <w:spacing w:val="-2"/>
        </w:rPr>
        <w:t>CONTRACT</w:t>
      </w:r>
    </w:p>
    <w:p w14:paraId="4190869F" w14:textId="77777777" w:rsidR="001940A1" w:rsidRDefault="001940A1">
      <w:pPr>
        <w:pStyle w:val="BodyText"/>
        <w:rPr>
          <w:b/>
        </w:rPr>
      </w:pPr>
    </w:p>
    <w:p w14:paraId="608949C4" w14:textId="77777777" w:rsidR="001940A1" w:rsidRDefault="001E2172">
      <w:pPr>
        <w:pStyle w:val="BodyText"/>
        <w:ind w:left="119" w:right="39"/>
      </w:pPr>
      <w:r>
        <w:t>This provision is applicable to all Federal-aid construction contracts</w:t>
      </w:r>
      <w:r>
        <w:rPr>
          <w:spacing w:val="-4"/>
        </w:rPr>
        <w:t xml:space="preserve"> </w:t>
      </w:r>
      <w:r>
        <w:t>on</w:t>
      </w:r>
      <w:r>
        <w:rPr>
          <w:spacing w:val="-5"/>
        </w:rPr>
        <w:t xml:space="preserve"> </w:t>
      </w:r>
      <w:r>
        <w:t>the</w:t>
      </w:r>
      <w:r>
        <w:rPr>
          <w:spacing w:val="-4"/>
        </w:rPr>
        <w:t xml:space="preserve"> </w:t>
      </w:r>
      <w:r>
        <w:t>National</w:t>
      </w:r>
      <w:r>
        <w:rPr>
          <w:spacing w:val="-4"/>
        </w:rPr>
        <w:t xml:space="preserve"> </w:t>
      </w:r>
      <w:r>
        <w:t>Highway</w:t>
      </w:r>
      <w:r>
        <w:rPr>
          <w:spacing w:val="-4"/>
        </w:rPr>
        <w:t xml:space="preserve"> </w:t>
      </w:r>
      <w:r>
        <w:t>System</w:t>
      </w:r>
      <w:r>
        <w:rPr>
          <w:spacing w:val="-4"/>
        </w:rPr>
        <w:t xml:space="preserve"> </w:t>
      </w:r>
      <w:r>
        <w:t>pursuant</w:t>
      </w:r>
      <w:r>
        <w:rPr>
          <w:spacing w:val="-5"/>
        </w:rPr>
        <w:t xml:space="preserve"> </w:t>
      </w:r>
      <w:r>
        <w:t>to</w:t>
      </w:r>
      <w:r>
        <w:rPr>
          <w:spacing w:val="-5"/>
        </w:rPr>
        <w:t xml:space="preserve"> </w:t>
      </w:r>
      <w:r>
        <w:t>23</w:t>
      </w:r>
      <w:r>
        <w:rPr>
          <w:spacing w:val="-5"/>
        </w:rPr>
        <w:t xml:space="preserve"> </w:t>
      </w:r>
      <w:r>
        <w:t xml:space="preserve">CFR </w:t>
      </w:r>
      <w:r>
        <w:rPr>
          <w:spacing w:val="-2"/>
        </w:rPr>
        <w:t>635.116.</w:t>
      </w:r>
    </w:p>
    <w:p w14:paraId="0DDFD366" w14:textId="77777777" w:rsidR="001940A1" w:rsidRDefault="001940A1">
      <w:pPr>
        <w:pStyle w:val="BodyText"/>
      </w:pPr>
    </w:p>
    <w:p w14:paraId="5EBDB8CF" w14:textId="77777777" w:rsidR="001940A1" w:rsidRDefault="001E2172">
      <w:pPr>
        <w:pStyle w:val="ListParagraph"/>
        <w:numPr>
          <w:ilvl w:val="2"/>
          <w:numId w:val="7"/>
        </w:numPr>
        <w:tabs>
          <w:tab w:val="left" w:pos="298"/>
        </w:tabs>
        <w:ind w:left="119" w:right="57" w:firstLine="0"/>
        <w:rPr>
          <w:sz w:val="16"/>
        </w:rPr>
      </w:pPr>
      <w:r>
        <w:rPr>
          <w:sz w:val="16"/>
        </w:rPr>
        <w:t>The contractor shall perform with its own organization contract work amounting to not less than 30 percent (or a greater percentage if specified elsewhere in the contract) of the total original contract price, excluding any specialty items designated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contracting</w:t>
      </w:r>
      <w:r>
        <w:rPr>
          <w:spacing w:val="-5"/>
          <w:sz w:val="16"/>
        </w:rPr>
        <w:t xml:space="preserve"> </w:t>
      </w:r>
      <w:r>
        <w:rPr>
          <w:sz w:val="16"/>
        </w:rPr>
        <w:t>agency.</w:t>
      </w:r>
      <w:r>
        <w:rPr>
          <w:spacing w:val="35"/>
          <w:sz w:val="16"/>
        </w:rPr>
        <w:t xml:space="preserve"> </w:t>
      </w:r>
      <w:r>
        <w:rPr>
          <w:sz w:val="16"/>
        </w:rPr>
        <w:t>Specialty</w:t>
      </w:r>
      <w:r>
        <w:rPr>
          <w:spacing w:val="-5"/>
          <w:sz w:val="16"/>
        </w:rPr>
        <w:t xml:space="preserve"> </w:t>
      </w:r>
      <w:r>
        <w:rPr>
          <w:sz w:val="16"/>
        </w:rPr>
        <w:t>items</w:t>
      </w:r>
      <w:r>
        <w:rPr>
          <w:spacing w:val="-4"/>
          <w:sz w:val="16"/>
        </w:rPr>
        <w:t xml:space="preserve"> </w:t>
      </w:r>
      <w:r>
        <w:rPr>
          <w:sz w:val="16"/>
        </w:rPr>
        <w:t>may</w:t>
      </w:r>
      <w:r>
        <w:rPr>
          <w:spacing w:val="-4"/>
          <w:sz w:val="16"/>
        </w:rPr>
        <w:t xml:space="preserve"> </w:t>
      </w:r>
      <w:r>
        <w:rPr>
          <w:sz w:val="16"/>
        </w:rPr>
        <w:t>be performed by subcontract and the amount of any such specialty items performed may be deducted from the total original contract price before computing the amount of work required to be performed by the contractor's own organization (23 CFR 635.116).</w:t>
      </w:r>
    </w:p>
    <w:p w14:paraId="2F67C55A" w14:textId="77777777" w:rsidR="001940A1" w:rsidRDefault="001940A1">
      <w:pPr>
        <w:pStyle w:val="BodyText"/>
        <w:spacing w:before="10"/>
        <w:rPr>
          <w:sz w:val="15"/>
        </w:rPr>
      </w:pPr>
    </w:p>
    <w:p w14:paraId="3B0AD39B" w14:textId="77777777" w:rsidR="001940A1" w:rsidRDefault="001E2172">
      <w:pPr>
        <w:pStyle w:val="ListParagraph"/>
        <w:numPr>
          <w:ilvl w:val="3"/>
          <w:numId w:val="7"/>
        </w:numPr>
        <w:tabs>
          <w:tab w:val="left" w:pos="486"/>
        </w:tabs>
        <w:ind w:left="119" w:right="165" w:firstLine="143"/>
        <w:rPr>
          <w:sz w:val="16"/>
        </w:rPr>
      </w:pPr>
      <w:r>
        <w:rPr>
          <w:sz w:val="16"/>
        </w:rPr>
        <w:t>The term “perform work with its own organization” in paragraph 1 of Section VI refers to workers employed or leased by the prime contractor, and equipment owned or rented by the prime contractor, with or without operators. Such term does not include employees or equipment of a subcontractor</w:t>
      </w:r>
      <w:r>
        <w:rPr>
          <w:spacing w:val="-6"/>
          <w:sz w:val="16"/>
        </w:rPr>
        <w:t xml:space="preserve"> </w:t>
      </w:r>
      <w:r>
        <w:rPr>
          <w:sz w:val="16"/>
        </w:rPr>
        <w:t>or</w:t>
      </w:r>
      <w:r>
        <w:rPr>
          <w:spacing w:val="-5"/>
          <w:sz w:val="16"/>
        </w:rPr>
        <w:t xml:space="preserve"> </w:t>
      </w:r>
      <w:r>
        <w:rPr>
          <w:sz w:val="16"/>
        </w:rPr>
        <w:t>lower</w:t>
      </w:r>
      <w:r>
        <w:rPr>
          <w:spacing w:val="-6"/>
          <w:sz w:val="16"/>
        </w:rPr>
        <w:t xml:space="preserve"> </w:t>
      </w:r>
      <w:r>
        <w:rPr>
          <w:sz w:val="16"/>
        </w:rPr>
        <w:t>tier</w:t>
      </w:r>
      <w:r>
        <w:rPr>
          <w:spacing w:val="-6"/>
          <w:sz w:val="16"/>
        </w:rPr>
        <w:t xml:space="preserve"> </w:t>
      </w:r>
      <w:r>
        <w:rPr>
          <w:sz w:val="16"/>
        </w:rPr>
        <w:t>subcontractor,</w:t>
      </w:r>
      <w:r>
        <w:rPr>
          <w:spacing w:val="-6"/>
          <w:sz w:val="16"/>
        </w:rPr>
        <w:t xml:space="preserve"> </w:t>
      </w:r>
      <w:r>
        <w:rPr>
          <w:sz w:val="16"/>
        </w:rPr>
        <w:t>agents</w:t>
      </w:r>
      <w:r>
        <w:rPr>
          <w:spacing w:val="-5"/>
          <w:sz w:val="16"/>
        </w:rPr>
        <w:t xml:space="preserve"> </w:t>
      </w:r>
      <w:r>
        <w:rPr>
          <w:sz w:val="16"/>
        </w:rPr>
        <w:t>of</w:t>
      </w:r>
      <w:r>
        <w:rPr>
          <w:spacing w:val="-6"/>
          <w:sz w:val="16"/>
        </w:rPr>
        <w:t xml:space="preserve"> </w:t>
      </w:r>
      <w:r>
        <w:rPr>
          <w:sz w:val="16"/>
        </w:rPr>
        <w:t>the</w:t>
      </w:r>
      <w:r>
        <w:rPr>
          <w:spacing w:val="-6"/>
          <w:sz w:val="16"/>
        </w:rPr>
        <w:t xml:space="preserve"> </w:t>
      </w:r>
      <w:r>
        <w:rPr>
          <w:sz w:val="16"/>
        </w:rPr>
        <w:t>prime contractor, or any other assignees.</w:t>
      </w:r>
      <w:r>
        <w:rPr>
          <w:spacing w:val="40"/>
          <w:sz w:val="16"/>
        </w:rPr>
        <w:t xml:space="preserve"> </w:t>
      </w:r>
      <w:r>
        <w:rPr>
          <w:sz w:val="16"/>
        </w:rPr>
        <w:t>The term may include payments for the costs of hiring leased employees from an employee</w:t>
      </w:r>
      <w:r>
        <w:rPr>
          <w:spacing w:val="-4"/>
          <w:sz w:val="16"/>
        </w:rPr>
        <w:t xml:space="preserve"> </w:t>
      </w:r>
      <w:r>
        <w:rPr>
          <w:sz w:val="16"/>
        </w:rPr>
        <w:t>leasing</w:t>
      </w:r>
      <w:r>
        <w:rPr>
          <w:spacing w:val="-4"/>
          <w:sz w:val="16"/>
        </w:rPr>
        <w:t xml:space="preserve"> </w:t>
      </w:r>
      <w:r>
        <w:rPr>
          <w:sz w:val="16"/>
        </w:rPr>
        <w:t>firm</w:t>
      </w:r>
      <w:r>
        <w:rPr>
          <w:spacing w:val="-3"/>
          <w:sz w:val="16"/>
        </w:rPr>
        <w:t xml:space="preserve"> </w:t>
      </w:r>
      <w:r>
        <w:rPr>
          <w:sz w:val="16"/>
        </w:rPr>
        <w:t>meeting</w:t>
      </w:r>
      <w:r>
        <w:rPr>
          <w:spacing w:val="-4"/>
          <w:sz w:val="16"/>
        </w:rPr>
        <w:t xml:space="preserve"> </w:t>
      </w:r>
      <w:r>
        <w:rPr>
          <w:sz w:val="16"/>
        </w:rPr>
        <w:t>all</w:t>
      </w:r>
      <w:r>
        <w:rPr>
          <w:spacing w:val="-3"/>
          <w:sz w:val="16"/>
        </w:rPr>
        <w:t xml:space="preserve"> </w:t>
      </w:r>
      <w:r>
        <w:rPr>
          <w:sz w:val="16"/>
        </w:rPr>
        <w:t>relevant</w:t>
      </w:r>
      <w:r>
        <w:rPr>
          <w:spacing w:val="-4"/>
          <w:sz w:val="16"/>
        </w:rPr>
        <w:t xml:space="preserve"> </w:t>
      </w:r>
      <w:r>
        <w:rPr>
          <w:sz w:val="16"/>
        </w:rPr>
        <w:t>Federal</w:t>
      </w:r>
      <w:r>
        <w:rPr>
          <w:spacing w:val="-3"/>
          <w:sz w:val="16"/>
        </w:rPr>
        <w:t xml:space="preserve"> </w:t>
      </w:r>
      <w:r>
        <w:rPr>
          <w:sz w:val="16"/>
        </w:rPr>
        <w:t>and</w:t>
      </w:r>
      <w:r>
        <w:rPr>
          <w:spacing w:val="-4"/>
          <w:sz w:val="16"/>
        </w:rPr>
        <w:t xml:space="preserve"> </w:t>
      </w:r>
      <w:r>
        <w:rPr>
          <w:sz w:val="16"/>
        </w:rPr>
        <w:t>State regulatory requirements.</w:t>
      </w:r>
      <w:r>
        <w:rPr>
          <w:spacing w:val="40"/>
          <w:sz w:val="16"/>
        </w:rPr>
        <w:t xml:space="preserve"> </w:t>
      </w:r>
      <w:r>
        <w:rPr>
          <w:sz w:val="16"/>
        </w:rPr>
        <w:t>Leased employees may only be included in this term if the prime contractor meets all of the following conditions: (based on longstanding interpretation)</w:t>
      </w:r>
    </w:p>
    <w:p w14:paraId="2964A6D8" w14:textId="77777777" w:rsidR="001940A1" w:rsidRDefault="001940A1">
      <w:pPr>
        <w:pStyle w:val="BodyText"/>
        <w:spacing w:before="1"/>
      </w:pPr>
    </w:p>
    <w:p w14:paraId="15617587" w14:textId="77777777" w:rsidR="001940A1" w:rsidRDefault="001E2172">
      <w:pPr>
        <w:pStyle w:val="ListParagraph"/>
        <w:numPr>
          <w:ilvl w:val="4"/>
          <w:numId w:val="7"/>
        </w:numPr>
        <w:tabs>
          <w:tab w:val="left" w:pos="647"/>
        </w:tabs>
        <w:ind w:left="119" w:right="657" w:firstLine="288"/>
        <w:rPr>
          <w:sz w:val="16"/>
        </w:rPr>
      </w:pPr>
      <w:r>
        <w:rPr>
          <w:sz w:val="16"/>
        </w:rPr>
        <w:t>the</w:t>
      </w:r>
      <w:r>
        <w:rPr>
          <w:spacing w:val="-6"/>
          <w:sz w:val="16"/>
        </w:rPr>
        <w:t xml:space="preserve"> </w:t>
      </w:r>
      <w:r>
        <w:rPr>
          <w:sz w:val="16"/>
        </w:rPr>
        <w:t>prime</w:t>
      </w:r>
      <w:r>
        <w:rPr>
          <w:spacing w:val="-7"/>
          <w:sz w:val="16"/>
        </w:rPr>
        <w:t xml:space="preserve"> </w:t>
      </w:r>
      <w:r>
        <w:rPr>
          <w:sz w:val="16"/>
        </w:rPr>
        <w:t>contractor</w:t>
      </w:r>
      <w:r>
        <w:rPr>
          <w:spacing w:val="-7"/>
          <w:sz w:val="16"/>
        </w:rPr>
        <w:t xml:space="preserve"> </w:t>
      </w:r>
      <w:r>
        <w:rPr>
          <w:sz w:val="16"/>
        </w:rPr>
        <w:t>maintains</w:t>
      </w:r>
      <w:r>
        <w:rPr>
          <w:spacing w:val="-6"/>
          <w:sz w:val="16"/>
        </w:rPr>
        <w:t xml:space="preserve"> </w:t>
      </w:r>
      <w:r>
        <w:rPr>
          <w:sz w:val="16"/>
        </w:rPr>
        <w:t>control</w:t>
      </w:r>
      <w:r>
        <w:rPr>
          <w:spacing w:val="-7"/>
          <w:sz w:val="16"/>
        </w:rPr>
        <w:t xml:space="preserve"> </w:t>
      </w:r>
      <w:r>
        <w:rPr>
          <w:sz w:val="16"/>
        </w:rPr>
        <w:t>over</w:t>
      </w:r>
      <w:r>
        <w:rPr>
          <w:spacing w:val="-7"/>
          <w:sz w:val="16"/>
        </w:rPr>
        <w:t xml:space="preserve"> </w:t>
      </w:r>
      <w:r>
        <w:rPr>
          <w:sz w:val="16"/>
        </w:rPr>
        <w:t xml:space="preserve">the supervision of the day-to-day activities of the leased </w:t>
      </w:r>
      <w:r>
        <w:rPr>
          <w:spacing w:val="-2"/>
          <w:sz w:val="16"/>
        </w:rPr>
        <w:t>employees;</w:t>
      </w:r>
    </w:p>
    <w:p w14:paraId="56E67357" w14:textId="77777777" w:rsidR="001940A1" w:rsidRDefault="001E2172">
      <w:pPr>
        <w:pStyle w:val="ListParagraph"/>
        <w:numPr>
          <w:ilvl w:val="4"/>
          <w:numId w:val="7"/>
        </w:numPr>
        <w:tabs>
          <w:tab w:val="left" w:pos="647"/>
        </w:tabs>
        <w:ind w:left="263" w:right="52" w:firstLine="143"/>
        <w:rPr>
          <w:sz w:val="16"/>
        </w:rPr>
      </w:pPr>
      <w:r>
        <w:rPr>
          <w:sz w:val="16"/>
        </w:rPr>
        <w:t>the</w:t>
      </w:r>
      <w:r>
        <w:rPr>
          <w:spacing w:val="-4"/>
          <w:sz w:val="16"/>
        </w:rPr>
        <w:t xml:space="preserve"> </w:t>
      </w:r>
      <w:r>
        <w:rPr>
          <w:sz w:val="16"/>
        </w:rPr>
        <w:t>prime</w:t>
      </w:r>
      <w:r>
        <w:rPr>
          <w:spacing w:val="-6"/>
          <w:sz w:val="16"/>
        </w:rPr>
        <w:t xml:space="preserve"> </w:t>
      </w:r>
      <w:r>
        <w:rPr>
          <w:sz w:val="16"/>
        </w:rPr>
        <w:t>contractor</w:t>
      </w:r>
      <w:r>
        <w:rPr>
          <w:spacing w:val="-6"/>
          <w:sz w:val="16"/>
        </w:rPr>
        <w:t xml:space="preserve"> </w:t>
      </w:r>
      <w:r>
        <w:rPr>
          <w:sz w:val="16"/>
        </w:rPr>
        <w:t>remains</w:t>
      </w:r>
      <w:r>
        <w:rPr>
          <w:spacing w:val="-5"/>
          <w:sz w:val="16"/>
        </w:rPr>
        <w:t xml:space="preserve"> </w:t>
      </w:r>
      <w:r>
        <w:rPr>
          <w:sz w:val="16"/>
        </w:rPr>
        <w:t>responsible</w:t>
      </w:r>
      <w:r>
        <w:rPr>
          <w:spacing w:val="-6"/>
          <w:sz w:val="16"/>
        </w:rPr>
        <w:t xml:space="preserve"> </w:t>
      </w:r>
      <w:r>
        <w:rPr>
          <w:sz w:val="16"/>
        </w:rPr>
        <w:t>for</w:t>
      </w:r>
      <w:r>
        <w:rPr>
          <w:spacing w:val="-6"/>
          <w:sz w:val="16"/>
        </w:rPr>
        <w:t xml:space="preserve"> </w:t>
      </w:r>
      <w:r>
        <w:rPr>
          <w:sz w:val="16"/>
        </w:rPr>
        <w:t>the</w:t>
      </w:r>
      <w:r>
        <w:rPr>
          <w:spacing w:val="-6"/>
          <w:sz w:val="16"/>
        </w:rPr>
        <w:t xml:space="preserve"> </w:t>
      </w:r>
      <w:r>
        <w:rPr>
          <w:sz w:val="16"/>
        </w:rPr>
        <w:t>quality of the work of the leased employees;</w:t>
      </w:r>
    </w:p>
    <w:p w14:paraId="61E3AC64" w14:textId="77777777" w:rsidR="001940A1" w:rsidRDefault="001E2172">
      <w:pPr>
        <w:pStyle w:val="ListParagraph"/>
        <w:numPr>
          <w:ilvl w:val="4"/>
          <w:numId w:val="7"/>
        </w:numPr>
        <w:tabs>
          <w:tab w:val="left" w:pos="647"/>
        </w:tabs>
        <w:ind w:left="119" w:right="287" w:firstLine="288"/>
        <w:rPr>
          <w:sz w:val="16"/>
        </w:rPr>
      </w:pPr>
      <w:r>
        <w:rPr>
          <w:sz w:val="16"/>
        </w:rPr>
        <w:t>the prime contractor retains all power to accept or exclude</w:t>
      </w:r>
      <w:r>
        <w:rPr>
          <w:spacing w:val="-6"/>
          <w:sz w:val="16"/>
        </w:rPr>
        <w:t xml:space="preserve"> </w:t>
      </w:r>
      <w:r>
        <w:rPr>
          <w:sz w:val="16"/>
        </w:rPr>
        <w:t>individual</w:t>
      </w:r>
      <w:r>
        <w:rPr>
          <w:spacing w:val="-5"/>
          <w:sz w:val="16"/>
        </w:rPr>
        <w:t xml:space="preserve"> </w:t>
      </w:r>
      <w:r>
        <w:rPr>
          <w:sz w:val="16"/>
        </w:rPr>
        <w:t>employees</w:t>
      </w:r>
      <w:r>
        <w:rPr>
          <w:spacing w:val="-5"/>
          <w:sz w:val="16"/>
        </w:rPr>
        <w:t xml:space="preserve"> </w:t>
      </w:r>
      <w:r>
        <w:rPr>
          <w:sz w:val="16"/>
        </w:rPr>
        <w:t>from</w:t>
      </w:r>
      <w:r>
        <w:rPr>
          <w:spacing w:val="-5"/>
          <w:sz w:val="16"/>
        </w:rPr>
        <w:t xml:space="preserve"> </w:t>
      </w:r>
      <w:r>
        <w:rPr>
          <w:sz w:val="16"/>
        </w:rPr>
        <w:t>work</w:t>
      </w:r>
      <w:r>
        <w:rPr>
          <w:spacing w:val="-5"/>
          <w:sz w:val="16"/>
        </w:rPr>
        <w:t xml:space="preserve"> </w:t>
      </w:r>
      <w:r>
        <w:rPr>
          <w:sz w:val="16"/>
        </w:rPr>
        <w:t>on</w:t>
      </w:r>
      <w:r>
        <w:rPr>
          <w:spacing w:val="-6"/>
          <w:sz w:val="16"/>
        </w:rPr>
        <w:t xml:space="preserve"> </w:t>
      </w:r>
      <w:r>
        <w:rPr>
          <w:sz w:val="16"/>
        </w:rPr>
        <w:t>the</w:t>
      </w:r>
      <w:r>
        <w:rPr>
          <w:spacing w:val="-6"/>
          <w:sz w:val="16"/>
        </w:rPr>
        <w:t xml:space="preserve"> </w:t>
      </w:r>
      <w:r>
        <w:rPr>
          <w:sz w:val="16"/>
        </w:rPr>
        <w:t>project;</w:t>
      </w:r>
      <w:r>
        <w:rPr>
          <w:spacing w:val="-6"/>
          <w:sz w:val="16"/>
        </w:rPr>
        <w:t xml:space="preserve"> </w:t>
      </w:r>
      <w:r>
        <w:rPr>
          <w:sz w:val="16"/>
        </w:rPr>
        <w:t>and</w:t>
      </w:r>
    </w:p>
    <w:p w14:paraId="765965B8" w14:textId="77777777" w:rsidR="001940A1" w:rsidRDefault="001E2172">
      <w:pPr>
        <w:pStyle w:val="ListParagraph"/>
        <w:numPr>
          <w:ilvl w:val="4"/>
          <w:numId w:val="7"/>
        </w:numPr>
        <w:tabs>
          <w:tab w:val="left" w:pos="647"/>
        </w:tabs>
        <w:ind w:left="263" w:right="106" w:firstLine="143"/>
        <w:rPr>
          <w:sz w:val="16"/>
        </w:rPr>
      </w:pPr>
      <w:r>
        <w:rPr>
          <w:sz w:val="16"/>
        </w:rPr>
        <w:t>the</w:t>
      </w:r>
      <w:r>
        <w:rPr>
          <w:spacing w:val="-6"/>
          <w:sz w:val="16"/>
        </w:rPr>
        <w:t xml:space="preserve"> </w:t>
      </w:r>
      <w:r>
        <w:rPr>
          <w:sz w:val="16"/>
        </w:rPr>
        <w:t>prime</w:t>
      </w:r>
      <w:r>
        <w:rPr>
          <w:spacing w:val="-7"/>
          <w:sz w:val="16"/>
        </w:rPr>
        <w:t xml:space="preserve"> </w:t>
      </w:r>
      <w:r>
        <w:rPr>
          <w:sz w:val="16"/>
        </w:rPr>
        <w:t>contractor</w:t>
      </w:r>
      <w:r>
        <w:rPr>
          <w:spacing w:val="-7"/>
          <w:sz w:val="16"/>
        </w:rPr>
        <w:t xml:space="preserve"> </w:t>
      </w:r>
      <w:r>
        <w:rPr>
          <w:sz w:val="16"/>
        </w:rPr>
        <w:t>remains</w:t>
      </w:r>
      <w:r>
        <w:rPr>
          <w:spacing w:val="-6"/>
          <w:sz w:val="16"/>
        </w:rPr>
        <w:t xml:space="preserve"> </w:t>
      </w:r>
      <w:r>
        <w:rPr>
          <w:sz w:val="16"/>
        </w:rPr>
        <w:t>ultimately</w:t>
      </w:r>
      <w:r>
        <w:rPr>
          <w:spacing w:val="-6"/>
          <w:sz w:val="16"/>
        </w:rPr>
        <w:t xml:space="preserve"> </w:t>
      </w:r>
      <w:r>
        <w:rPr>
          <w:sz w:val="16"/>
        </w:rPr>
        <w:t>responsible</w:t>
      </w:r>
      <w:r>
        <w:rPr>
          <w:spacing w:val="-7"/>
          <w:sz w:val="16"/>
        </w:rPr>
        <w:t xml:space="preserve"> </w:t>
      </w:r>
      <w:r>
        <w:rPr>
          <w:sz w:val="16"/>
        </w:rPr>
        <w:t>for the payment of predetermined minimum wages, the submission of payrolls, statements of compliance and all other Federal regulatory requirements.</w:t>
      </w:r>
    </w:p>
    <w:p w14:paraId="5EA04B8A" w14:textId="77777777" w:rsidR="001940A1" w:rsidRDefault="001940A1">
      <w:pPr>
        <w:pStyle w:val="BodyText"/>
        <w:spacing w:before="10"/>
        <w:rPr>
          <w:sz w:val="15"/>
        </w:rPr>
      </w:pPr>
    </w:p>
    <w:p w14:paraId="467EC52C" w14:textId="77777777" w:rsidR="001940A1" w:rsidRDefault="001E2172">
      <w:pPr>
        <w:pStyle w:val="ListParagraph"/>
        <w:numPr>
          <w:ilvl w:val="3"/>
          <w:numId w:val="7"/>
        </w:numPr>
        <w:tabs>
          <w:tab w:val="left" w:pos="442"/>
        </w:tabs>
        <w:ind w:left="119" w:right="156" w:firstLine="143"/>
        <w:rPr>
          <w:sz w:val="16"/>
        </w:rPr>
      </w:pPr>
      <w:r>
        <w:rPr>
          <w:sz w:val="16"/>
        </w:rPr>
        <w:t>"Specialty</w:t>
      </w:r>
      <w:r>
        <w:rPr>
          <w:spacing w:val="-4"/>
          <w:sz w:val="16"/>
        </w:rPr>
        <w:t xml:space="preserve"> </w:t>
      </w:r>
      <w:r>
        <w:rPr>
          <w:sz w:val="16"/>
        </w:rPr>
        <w:t>Items"</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construed</w:t>
      </w:r>
      <w:r>
        <w:rPr>
          <w:spacing w:val="-5"/>
          <w:sz w:val="16"/>
        </w:rPr>
        <w:t xml:space="preserve"> </w:t>
      </w:r>
      <w:r>
        <w:rPr>
          <w:sz w:val="16"/>
        </w:rPr>
        <w:t>to</w:t>
      </w:r>
      <w:r>
        <w:rPr>
          <w:spacing w:val="-5"/>
          <w:sz w:val="16"/>
        </w:rPr>
        <w:t xml:space="preserve"> </w:t>
      </w:r>
      <w:r>
        <w:rPr>
          <w:sz w:val="16"/>
        </w:rPr>
        <w:t>be</w:t>
      </w:r>
      <w:r>
        <w:rPr>
          <w:spacing w:val="-5"/>
          <w:sz w:val="16"/>
        </w:rPr>
        <w:t xml:space="preserve"> </w:t>
      </w:r>
      <w:r>
        <w:rPr>
          <w:sz w:val="16"/>
        </w:rPr>
        <w:t>limited</w:t>
      </w:r>
      <w:r>
        <w:rPr>
          <w:spacing w:val="-5"/>
          <w:sz w:val="16"/>
        </w:rPr>
        <w:t xml:space="preserve"> </w:t>
      </w:r>
      <w:r>
        <w:rPr>
          <w:sz w:val="16"/>
        </w:rPr>
        <w:t>to</w:t>
      </w:r>
      <w:r>
        <w:rPr>
          <w:spacing w:val="-5"/>
          <w:sz w:val="16"/>
        </w:rPr>
        <w:t xml:space="preserve"> </w:t>
      </w:r>
      <w:r>
        <w:rPr>
          <w:sz w:val="16"/>
        </w:rPr>
        <w:t>work that requires highly specialized knowledge, abilities, or</w:t>
      </w:r>
    </w:p>
    <w:p w14:paraId="085F133D" w14:textId="77777777" w:rsidR="001940A1" w:rsidRDefault="001E2172">
      <w:pPr>
        <w:pStyle w:val="BodyText"/>
        <w:spacing w:before="77"/>
        <w:ind w:left="119"/>
      </w:pPr>
      <w:r>
        <w:br w:type="column"/>
      </w:r>
      <w:r>
        <w:t>equipment not ordinarily available in the type of contracting organizations</w:t>
      </w:r>
      <w:r>
        <w:rPr>
          <w:spacing w:val="-4"/>
        </w:rPr>
        <w:t xml:space="preserve"> </w:t>
      </w:r>
      <w:r>
        <w:t>qualified</w:t>
      </w:r>
      <w:r>
        <w:rPr>
          <w:spacing w:val="-5"/>
        </w:rPr>
        <w:t xml:space="preserve"> </w:t>
      </w:r>
      <w:r>
        <w:t>and</w:t>
      </w:r>
      <w:r>
        <w:rPr>
          <w:spacing w:val="-5"/>
        </w:rPr>
        <w:t xml:space="preserve"> </w:t>
      </w:r>
      <w:r>
        <w:t>expected</w:t>
      </w:r>
      <w:r>
        <w:rPr>
          <w:spacing w:val="-5"/>
        </w:rPr>
        <w:t xml:space="preserve"> </w:t>
      </w:r>
      <w:r>
        <w:t>to</w:t>
      </w:r>
      <w:r>
        <w:rPr>
          <w:spacing w:val="-5"/>
        </w:rPr>
        <w:t xml:space="preserve"> </w:t>
      </w:r>
      <w:r>
        <w:t>bid</w:t>
      </w:r>
      <w:r>
        <w:rPr>
          <w:spacing w:val="-5"/>
        </w:rPr>
        <w:t xml:space="preserve"> </w:t>
      </w:r>
      <w:r>
        <w:t>or</w:t>
      </w:r>
      <w:r>
        <w:rPr>
          <w:spacing w:val="-5"/>
        </w:rPr>
        <w:t xml:space="preserve"> </w:t>
      </w:r>
      <w:r>
        <w:t>propose</w:t>
      </w:r>
      <w:r>
        <w:rPr>
          <w:spacing w:val="-5"/>
        </w:rPr>
        <w:t xml:space="preserve"> </w:t>
      </w:r>
      <w:r>
        <w:t>on</w:t>
      </w:r>
      <w:r>
        <w:rPr>
          <w:spacing w:val="-5"/>
        </w:rPr>
        <w:t xml:space="preserve"> </w:t>
      </w:r>
      <w:r>
        <w:t>the contract as a whole and in general are to be limited to minor components of the overall contract.</w:t>
      </w:r>
      <w:r>
        <w:rPr>
          <w:spacing w:val="40"/>
        </w:rPr>
        <w:t xml:space="preserve"> </w:t>
      </w:r>
      <w:r>
        <w:t>23 CFR 635.102.</w:t>
      </w:r>
    </w:p>
    <w:p w14:paraId="4271AE01" w14:textId="77777777" w:rsidR="001940A1" w:rsidRDefault="001940A1">
      <w:pPr>
        <w:pStyle w:val="BodyText"/>
        <w:spacing w:before="1"/>
      </w:pPr>
    </w:p>
    <w:p w14:paraId="1E2D2199" w14:textId="77777777" w:rsidR="001940A1" w:rsidRDefault="001E2172">
      <w:pPr>
        <w:pStyle w:val="ListParagraph"/>
        <w:numPr>
          <w:ilvl w:val="2"/>
          <w:numId w:val="7"/>
        </w:numPr>
        <w:tabs>
          <w:tab w:val="left" w:pos="298"/>
        </w:tabs>
        <w:ind w:left="119" w:right="152" w:firstLine="0"/>
        <w:rPr>
          <w:sz w:val="16"/>
        </w:rPr>
      </w:pPr>
      <w:r>
        <w:rPr>
          <w:sz w:val="16"/>
        </w:rPr>
        <w:t>Pursuant to 23 CFR 635.116(a), the contract amount upon which</w:t>
      </w:r>
      <w:r>
        <w:rPr>
          <w:spacing w:val="-5"/>
          <w:sz w:val="16"/>
        </w:rPr>
        <w:t xml:space="preserve"> </w:t>
      </w:r>
      <w:r>
        <w:rPr>
          <w:sz w:val="16"/>
        </w:rPr>
        <w:t>the</w:t>
      </w:r>
      <w:r>
        <w:rPr>
          <w:spacing w:val="-5"/>
          <w:sz w:val="16"/>
        </w:rPr>
        <w:t xml:space="preserve"> </w:t>
      </w:r>
      <w:r>
        <w:rPr>
          <w:sz w:val="16"/>
        </w:rPr>
        <w:t>requirements</w:t>
      </w:r>
      <w:r>
        <w:rPr>
          <w:spacing w:val="-4"/>
          <w:sz w:val="16"/>
        </w:rPr>
        <w:t xml:space="preserve"> </w:t>
      </w:r>
      <w:r>
        <w:rPr>
          <w:sz w:val="16"/>
        </w:rPr>
        <w:t>set</w:t>
      </w:r>
      <w:r>
        <w:rPr>
          <w:spacing w:val="-5"/>
          <w:sz w:val="16"/>
        </w:rPr>
        <w:t xml:space="preserve"> </w:t>
      </w:r>
      <w:r>
        <w:rPr>
          <w:sz w:val="16"/>
        </w:rPr>
        <w:t>forth</w:t>
      </w:r>
      <w:r>
        <w:rPr>
          <w:spacing w:val="-5"/>
          <w:sz w:val="16"/>
        </w:rPr>
        <w:t xml:space="preserve"> </w:t>
      </w:r>
      <w:r>
        <w:rPr>
          <w:sz w:val="16"/>
        </w:rPr>
        <w:t>in</w:t>
      </w:r>
      <w:r>
        <w:rPr>
          <w:spacing w:val="-3"/>
          <w:sz w:val="16"/>
        </w:rPr>
        <w:t xml:space="preserve"> </w:t>
      </w:r>
      <w:r>
        <w:rPr>
          <w:sz w:val="16"/>
        </w:rPr>
        <w:t>paragraph</w:t>
      </w:r>
      <w:r>
        <w:rPr>
          <w:spacing w:val="-5"/>
          <w:sz w:val="16"/>
        </w:rPr>
        <w:t xml:space="preserve"> </w:t>
      </w:r>
      <w:r>
        <w:rPr>
          <w:sz w:val="16"/>
        </w:rPr>
        <w:t>(1)</w:t>
      </w:r>
      <w:r>
        <w:rPr>
          <w:spacing w:val="-5"/>
          <w:sz w:val="16"/>
        </w:rPr>
        <w:t xml:space="preserve"> </w:t>
      </w:r>
      <w:r>
        <w:rPr>
          <w:sz w:val="16"/>
        </w:rPr>
        <w:t>of</w:t>
      </w:r>
      <w:r>
        <w:rPr>
          <w:spacing w:val="-3"/>
          <w:sz w:val="16"/>
        </w:rPr>
        <w:t xml:space="preserve"> </w:t>
      </w:r>
      <w:r>
        <w:rPr>
          <w:sz w:val="16"/>
        </w:rPr>
        <w:t>Section</w:t>
      </w:r>
      <w:r>
        <w:rPr>
          <w:spacing w:val="-5"/>
          <w:sz w:val="16"/>
        </w:rPr>
        <w:t xml:space="preserve"> </w:t>
      </w:r>
      <w:r>
        <w:rPr>
          <w:sz w:val="16"/>
        </w:rPr>
        <w:t>VI is computed includes the cost of material and manufactured products which are to be purchased or produced by the contractor under the contract provisions.</w:t>
      </w:r>
    </w:p>
    <w:p w14:paraId="446EBE21" w14:textId="77777777" w:rsidR="001940A1" w:rsidRDefault="001940A1">
      <w:pPr>
        <w:pStyle w:val="BodyText"/>
        <w:spacing w:before="11"/>
        <w:rPr>
          <w:sz w:val="15"/>
        </w:rPr>
      </w:pPr>
    </w:p>
    <w:p w14:paraId="6780BFC4" w14:textId="77777777" w:rsidR="001940A1" w:rsidRDefault="001E2172">
      <w:pPr>
        <w:pStyle w:val="ListParagraph"/>
        <w:numPr>
          <w:ilvl w:val="2"/>
          <w:numId w:val="7"/>
        </w:numPr>
        <w:tabs>
          <w:tab w:val="left" w:pos="298"/>
        </w:tabs>
        <w:spacing w:line="184" w:lineRule="exact"/>
        <w:ind w:left="297" w:hanging="179"/>
        <w:rPr>
          <w:sz w:val="16"/>
        </w:rPr>
      </w:pPr>
      <w:r>
        <w:rPr>
          <w:sz w:val="16"/>
        </w:rPr>
        <w:t>Pursuant</w:t>
      </w:r>
      <w:r>
        <w:rPr>
          <w:spacing w:val="-8"/>
          <w:sz w:val="16"/>
        </w:rPr>
        <w:t xml:space="preserve"> </w:t>
      </w:r>
      <w:r>
        <w:rPr>
          <w:sz w:val="16"/>
        </w:rPr>
        <w:t>to</w:t>
      </w:r>
      <w:r>
        <w:rPr>
          <w:spacing w:val="-8"/>
          <w:sz w:val="16"/>
        </w:rPr>
        <w:t xml:space="preserve"> </w:t>
      </w:r>
      <w:r>
        <w:rPr>
          <w:sz w:val="16"/>
        </w:rPr>
        <w:t>23</w:t>
      </w:r>
      <w:r>
        <w:rPr>
          <w:spacing w:val="-6"/>
          <w:sz w:val="16"/>
        </w:rPr>
        <w:t xml:space="preserve"> </w:t>
      </w:r>
      <w:r>
        <w:rPr>
          <w:sz w:val="16"/>
        </w:rPr>
        <w:t>CFR</w:t>
      </w:r>
      <w:r>
        <w:rPr>
          <w:spacing w:val="-7"/>
          <w:sz w:val="16"/>
        </w:rPr>
        <w:t xml:space="preserve"> </w:t>
      </w:r>
      <w:r>
        <w:rPr>
          <w:sz w:val="16"/>
        </w:rPr>
        <w:t>635.116(c),</w:t>
      </w:r>
      <w:r>
        <w:rPr>
          <w:spacing w:val="-6"/>
          <w:sz w:val="16"/>
        </w:rPr>
        <w:t xml:space="preserve"> </w:t>
      </w:r>
      <w:r>
        <w:rPr>
          <w:sz w:val="16"/>
        </w:rPr>
        <w:t>the</w:t>
      </w:r>
      <w:r>
        <w:rPr>
          <w:spacing w:val="-8"/>
          <w:sz w:val="16"/>
        </w:rPr>
        <w:t xml:space="preserve"> </w:t>
      </w:r>
      <w:r>
        <w:rPr>
          <w:sz w:val="16"/>
        </w:rPr>
        <w:t>contractor</w:t>
      </w:r>
      <w:r>
        <w:rPr>
          <w:spacing w:val="-7"/>
          <w:sz w:val="16"/>
        </w:rPr>
        <w:t xml:space="preserve"> </w:t>
      </w:r>
      <w:r>
        <w:rPr>
          <w:sz w:val="16"/>
        </w:rPr>
        <w:t>shall</w:t>
      </w:r>
      <w:r>
        <w:rPr>
          <w:spacing w:val="-7"/>
          <w:sz w:val="16"/>
        </w:rPr>
        <w:t xml:space="preserve"> </w:t>
      </w:r>
      <w:r>
        <w:rPr>
          <w:spacing w:val="-2"/>
          <w:sz w:val="16"/>
        </w:rPr>
        <w:t>furnish</w:t>
      </w:r>
    </w:p>
    <w:p w14:paraId="5149C2DB" w14:textId="77777777" w:rsidR="001940A1" w:rsidRDefault="001E2172">
      <w:pPr>
        <w:pStyle w:val="BodyText"/>
        <w:ind w:left="119" w:right="135"/>
      </w:pPr>
      <w:r>
        <w:t>(a)</w:t>
      </w:r>
      <w:r>
        <w:rPr>
          <w:spacing w:val="-6"/>
        </w:rPr>
        <w:t xml:space="preserve"> </w:t>
      </w:r>
      <w:r>
        <w:t>a</w:t>
      </w:r>
      <w:r>
        <w:rPr>
          <w:spacing w:val="-6"/>
        </w:rPr>
        <w:t xml:space="preserve"> </w:t>
      </w:r>
      <w:r>
        <w:t>competent</w:t>
      </w:r>
      <w:r>
        <w:rPr>
          <w:spacing w:val="-4"/>
        </w:rPr>
        <w:t xml:space="preserve"> </w:t>
      </w:r>
      <w:r>
        <w:t>superintendent</w:t>
      </w:r>
      <w:r>
        <w:rPr>
          <w:spacing w:val="-6"/>
        </w:rPr>
        <w:t xml:space="preserve"> </w:t>
      </w:r>
      <w:r>
        <w:t>or</w:t>
      </w:r>
      <w:r>
        <w:rPr>
          <w:spacing w:val="-6"/>
        </w:rPr>
        <w:t xml:space="preserve"> </w:t>
      </w:r>
      <w:r>
        <w:t>supervisor</w:t>
      </w:r>
      <w:r>
        <w:rPr>
          <w:spacing w:val="-6"/>
        </w:rPr>
        <w:t xml:space="preserve"> </w:t>
      </w:r>
      <w:r>
        <w:t>who</w:t>
      </w:r>
      <w:r>
        <w:rPr>
          <w:spacing w:val="-4"/>
        </w:rPr>
        <w:t xml:space="preserve"> </w:t>
      </w:r>
      <w:r>
        <w:t>is</w:t>
      </w:r>
      <w:r>
        <w:rPr>
          <w:spacing w:val="-5"/>
        </w:rPr>
        <w:t xml:space="preserve"> </w:t>
      </w:r>
      <w:r>
        <w:t>employed by the firm, has full authority to direct performance of the work in</w:t>
      </w:r>
      <w:r>
        <w:rPr>
          <w:spacing w:val="-2"/>
        </w:rPr>
        <w:t xml:space="preserve"> </w:t>
      </w:r>
      <w:r>
        <w:t>accordance</w:t>
      </w:r>
      <w:r>
        <w:rPr>
          <w:spacing w:val="-2"/>
        </w:rPr>
        <w:t xml:space="preserve"> </w:t>
      </w:r>
      <w:r>
        <w:t>with</w:t>
      </w:r>
      <w:r>
        <w:rPr>
          <w:spacing w:val="-2"/>
        </w:rPr>
        <w:t xml:space="preserve"> </w:t>
      </w:r>
      <w:r>
        <w:t>the</w:t>
      </w:r>
      <w:r>
        <w:rPr>
          <w:spacing w:val="-2"/>
        </w:rPr>
        <w:t xml:space="preserve"> </w:t>
      </w:r>
      <w:r>
        <w:t>contract</w:t>
      </w:r>
      <w:r>
        <w:rPr>
          <w:spacing w:val="-2"/>
        </w:rPr>
        <w:t xml:space="preserve"> </w:t>
      </w:r>
      <w:r>
        <w:t>requirements,</w:t>
      </w:r>
      <w:r>
        <w:rPr>
          <w:spacing w:val="-2"/>
        </w:rPr>
        <w:t xml:space="preserve"> </w:t>
      </w:r>
      <w:r>
        <w:t>and</w:t>
      </w:r>
      <w:r>
        <w:rPr>
          <w:spacing w:val="-2"/>
        </w:rPr>
        <w:t xml:space="preserve"> </w:t>
      </w:r>
      <w:r>
        <w:t>is</w:t>
      </w:r>
      <w:r>
        <w:rPr>
          <w:spacing w:val="-1"/>
        </w:rPr>
        <w:t xml:space="preserve"> </w:t>
      </w:r>
      <w:r>
        <w:t>in</w:t>
      </w:r>
      <w:r>
        <w:rPr>
          <w:spacing w:val="-2"/>
        </w:rPr>
        <w:t xml:space="preserve"> </w:t>
      </w:r>
      <w:r>
        <w:t>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15C520AE" w14:textId="77777777" w:rsidR="001940A1" w:rsidRDefault="001940A1">
      <w:pPr>
        <w:pStyle w:val="BodyText"/>
      </w:pPr>
    </w:p>
    <w:p w14:paraId="468373E0" w14:textId="77777777" w:rsidR="001940A1" w:rsidRDefault="001E2172">
      <w:pPr>
        <w:pStyle w:val="ListParagraph"/>
        <w:numPr>
          <w:ilvl w:val="2"/>
          <w:numId w:val="7"/>
        </w:numPr>
        <w:tabs>
          <w:tab w:val="left" w:pos="298"/>
        </w:tabs>
        <w:ind w:left="119" w:right="134" w:firstLine="0"/>
        <w:rPr>
          <w:sz w:val="16"/>
        </w:rPr>
      </w:pPr>
      <w:r>
        <w:rPr>
          <w:sz w:val="16"/>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w:t>
      </w:r>
      <w:r>
        <w:rPr>
          <w:spacing w:val="40"/>
          <w:sz w:val="16"/>
        </w:rPr>
        <w:t xml:space="preserve"> </w:t>
      </w:r>
      <w:r>
        <w:rPr>
          <w:sz w:val="16"/>
        </w:rPr>
        <w:t>Written consent will be given only after the contracting agency has assured that each subcontract is evidenced</w:t>
      </w:r>
      <w:r>
        <w:rPr>
          <w:spacing w:val="-5"/>
          <w:sz w:val="16"/>
        </w:rPr>
        <w:t xml:space="preserve"> </w:t>
      </w:r>
      <w:r>
        <w:rPr>
          <w:sz w:val="16"/>
        </w:rPr>
        <w:t>in</w:t>
      </w:r>
      <w:r>
        <w:rPr>
          <w:spacing w:val="-5"/>
          <w:sz w:val="16"/>
        </w:rPr>
        <w:t xml:space="preserve"> </w:t>
      </w:r>
      <w:r>
        <w:rPr>
          <w:sz w:val="16"/>
        </w:rPr>
        <w:t>writing</w:t>
      </w:r>
      <w:r>
        <w:rPr>
          <w:spacing w:val="-5"/>
          <w:sz w:val="16"/>
        </w:rPr>
        <w:t xml:space="preserve"> </w:t>
      </w:r>
      <w:r>
        <w:rPr>
          <w:sz w:val="16"/>
        </w:rPr>
        <w:t>and</w:t>
      </w:r>
      <w:r>
        <w:rPr>
          <w:spacing w:val="-5"/>
          <w:sz w:val="16"/>
        </w:rPr>
        <w:t xml:space="preserve"> </w:t>
      </w:r>
      <w:r>
        <w:rPr>
          <w:sz w:val="16"/>
        </w:rPr>
        <w:t>that</w:t>
      </w:r>
      <w:r>
        <w:rPr>
          <w:spacing w:val="-5"/>
          <w:sz w:val="16"/>
        </w:rPr>
        <w:t xml:space="preserve"> </w:t>
      </w:r>
      <w:r>
        <w:rPr>
          <w:sz w:val="16"/>
        </w:rPr>
        <w:t>it</w:t>
      </w:r>
      <w:r>
        <w:rPr>
          <w:spacing w:val="-5"/>
          <w:sz w:val="16"/>
        </w:rPr>
        <w:t xml:space="preserve"> </w:t>
      </w:r>
      <w:r>
        <w:rPr>
          <w:sz w:val="16"/>
        </w:rPr>
        <w:t>contains</w:t>
      </w:r>
      <w:r>
        <w:rPr>
          <w:spacing w:val="-4"/>
          <w:sz w:val="16"/>
        </w:rPr>
        <w:t xml:space="preserve"> </w:t>
      </w:r>
      <w:r>
        <w:rPr>
          <w:sz w:val="16"/>
        </w:rPr>
        <w:t>all</w:t>
      </w:r>
      <w:r>
        <w:rPr>
          <w:spacing w:val="-4"/>
          <w:sz w:val="16"/>
        </w:rPr>
        <w:t xml:space="preserve"> </w:t>
      </w:r>
      <w:r>
        <w:rPr>
          <w:sz w:val="16"/>
        </w:rPr>
        <w:t>pertinent</w:t>
      </w:r>
      <w:r>
        <w:rPr>
          <w:spacing w:val="-5"/>
          <w:sz w:val="16"/>
        </w:rPr>
        <w:t xml:space="preserve"> </w:t>
      </w:r>
      <w:r>
        <w:rPr>
          <w:sz w:val="16"/>
        </w:rPr>
        <w:t>provisions and requirements of the prime contract. (based on long- standing interpretation of 23 CFR 635.116).</w:t>
      </w:r>
    </w:p>
    <w:p w14:paraId="3C0128D9" w14:textId="77777777" w:rsidR="001940A1" w:rsidRDefault="001940A1">
      <w:pPr>
        <w:pStyle w:val="BodyText"/>
        <w:spacing w:before="10"/>
        <w:rPr>
          <w:sz w:val="15"/>
        </w:rPr>
      </w:pPr>
    </w:p>
    <w:p w14:paraId="1388E9D2" w14:textId="77777777" w:rsidR="001940A1" w:rsidRDefault="001E2172">
      <w:pPr>
        <w:pStyle w:val="ListParagraph"/>
        <w:numPr>
          <w:ilvl w:val="2"/>
          <w:numId w:val="7"/>
        </w:numPr>
        <w:tabs>
          <w:tab w:val="left" w:pos="298"/>
        </w:tabs>
        <w:ind w:left="297" w:hanging="179"/>
        <w:rPr>
          <w:sz w:val="16"/>
        </w:rPr>
      </w:pPr>
      <w:r>
        <w:rPr>
          <w:sz w:val="16"/>
        </w:rPr>
        <w:t>The</w:t>
      </w:r>
      <w:r>
        <w:rPr>
          <w:spacing w:val="-11"/>
          <w:sz w:val="16"/>
        </w:rPr>
        <w:t xml:space="preserve"> </w:t>
      </w:r>
      <w:r>
        <w:rPr>
          <w:sz w:val="16"/>
        </w:rPr>
        <w:t>30-percent</w:t>
      </w:r>
      <w:r>
        <w:rPr>
          <w:spacing w:val="-11"/>
          <w:sz w:val="16"/>
        </w:rPr>
        <w:t xml:space="preserve"> </w:t>
      </w:r>
      <w:r>
        <w:rPr>
          <w:sz w:val="16"/>
        </w:rPr>
        <w:t>self-performance</w:t>
      </w:r>
      <w:r>
        <w:rPr>
          <w:spacing w:val="-10"/>
          <w:sz w:val="16"/>
        </w:rPr>
        <w:t xml:space="preserve"> </w:t>
      </w:r>
      <w:r>
        <w:rPr>
          <w:sz w:val="16"/>
        </w:rPr>
        <w:t>requirement</w:t>
      </w:r>
      <w:r>
        <w:rPr>
          <w:spacing w:val="-11"/>
          <w:sz w:val="16"/>
        </w:rPr>
        <w:t xml:space="preserve"> </w:t>
      </w:r>
      <w:r>
        <w:rPr>
          <w:sz w:val="16"/>
        </w:rPr>
        <w:t>of</w:t>
      </w:r>
      <w:r>
        <w:rPr>
          <w:spacing w:val="-9"/>
          <w:sz w:val="16"/>
        </w:rPr>
        <w:t xml:space="preserve"> </w:t>
      </w:r>
      <w:r>
        <w:rPr>
          <w:spacing w:val="-2"/>
          <w:sz w:val="16"/>
        </w:rPr>
        <w:t>paragraph</w:t>
      </w:r>
    </w:p>
    <w:p w14:paraId="067EE0BA" w14:textId="77777777" w:rsidR="001940A1" w:rsidRDefault="001E2172">
      <w:pPr>
        <w:pStyle w:val="BodyText"/>
        <w:spacing w:before="1"/>
        <w:ind w:left="119" w:right="132"/>
      </w:pPr>
      <w:r>
        <w:t>(1) is not applicable to design-build contracts; however, contracting</w:t>
      </w:r>
      <w:r>
        <w:rPr>
          <w:spacing w:val="-7"/>
        </w:rPr>
        <w:t xml:space="preserve"> </w:t>
      </w:r>
      <w:r>
        <w:t>agencies</w:t>
      </w:r>
      <w:r>
        <w:rPr>
          <w:spacing w:val="-6"/>
        </w:rPr>
        <w:t xml:space="preserve"> </w:t>
      </w:r>
      <w:r>
        <w:t>may</w:t>
      </w:r>
      <w:r>
        <w:rPr>
          <w:spacing w:val="-6"/>
        </w:rPr>
        <w:t xml:space="preserve"> </w:t>
      </w:r>
      <w:r>
        <w:t>establish</w:t>
      </w:r>
      <w:r>
        <w:rPr>
          <w:spacing w:val="-7"/>
        </w:rPr>
        <w:t xml:space="preserve"> </w:t>
      </w:r>
      <w:r>
        <w:t>their</w:t>
      </w:r>
      <w:r>
        <w:rPr>
          <w:spacing w:val="-7"/>
        </w:rPr>
        <w:t xml:space="preserve"> </w:t>
      </w:r>
      <w:r>
        <w:t>own</w:t>
      </w:r>
      <w:r>
        <w:rPr>
          <w:spacing w:val="-7"/>
        </w:rPr>
        <w:t xml:space="preserve"> </w:t>
      </w:r>
      <w:r>
        <w:t>self-performance requirements.</w:t>
      </w:r>
      <w:r>
        <w:rPr>
          <w:spacing w:val="40"/>
        </w:rPr>
        <w:t xml:space="preserve"> </w:t>
      </w:r>
      <w:r>
        <w:t>23 CFR 635.116(d).</w:t>
      </w:r>
    </w:p>
    <w:p w14:paraId="4C800554" w14:textId="77777777" w:rsidR="001940A1" w:rsidRDefault="001940A1">
      <w:pPr>
        <w:pStyle w:val="BodyText"/>
        <w:rPr>
          <w:sz w:val="18"/>
        </w:rPr>
      </w:pPr>
    </w:p>
    <w:p w14:paraId="66594579" w14:textId="77777777" w:rsidR="001940A1" w:rsidRDefault="001E2172">
      <w:pPr>
        <w:pStyle w:val="Heading1"/>
        <w:numPr>
          <w:ilvl w:val="1"/>
          <w:numId w:val="7"/>
        </w:numPr>
        <w:tabs>
          <w:tab w:val="left" w:pos="405"/>
        </w:tabs>
        <w:spacing w:before="160"/>
        <w:ind w:left="404" w:hanging="286"/>
      </w:pPr>
      <w:r>
        <w:t>SAFETY:</w:t>
      </w:r>
      <w:r>
        <w:rPr>
          <w:spacing w:val="-12"/>
        </w:rPr>
        <w:t xml:space="preserve"> </w:t>
      </w:r>
      <w:r>
        <w:t>ACCIDENT</w:t>
      </w:r>
      <w:r>
        <w:rPr>
          <w:spacing w:val="-11"/>
        </w:rPr>
        <w:t xml:space="preserve"> </w:t>
      </w:r>
      <w:r>
        <w:rPr>
          <w:spacing w:val="-2"/>
        </w:rPr>
        <w:t>PREVENTION</w:t>
      </w:r>
    </w:p>
    <w:p w14:paraId="09CB2A9F" w14:textId="77777777" w:rsidR="001940A1" w:rsidRDefault="001940A1">
      <w:pPr>
        <w:pStyle w:val="BodyText"/>
        <w:rPr>
          <w:b/>
        </w:rPr>
      </w:pPr>
    </w:p>
    <w:p w14:paraId="522ECC4F" w14:textId="77777777" w:rsidR="001940A1" w:rsidRDefault="001E2172">
      <w:pPr>
        <w:pStyle w:val="BodyText"/>
        <w:ind w:left="119" w:right="132"/>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and to all related subcontracts.</w:t>
      </w:r>
    </w:p>
    <w:p w14:paraId="6860D587" w14:textId="77777777" w:rsidR="001940A1" w:rsidRDefault="001940A1">
      <w:pPr>
        <w:pStyle w:val="BodyText"/>
      </w:pPr>
    </w:p>
    <w:p w14:paraId="65EC8C49" w14:textId="77777777" w:rsidR="001940A1" w:rsidRDefault="001E2172">
      <w:pPr>
        <w:pStyle w:val="ListParagraph"/>
        <w:numPr>
          <w:ilvl w:val="2"/>
          <w:numId w:val="7"/>
        </w:numPr>
        <w:tabs>
          <w:tab w:val="left" w:pos="342"/>
        </w:tabs>
        <w:ind w:left="119" w:right="135" w:firstLine="0"/>
        <w:rPr>
          <w:sz w:val="16"/>
        </w:rPr>
      </w:pPr>
      <w:r>
        <w:rPr>
          <w:sz w:val="16"/>
        </w:rPr>
        <w:t>In the performance of this contract the contractor shall comply with all applicable Federal, State, and local laws governing safety, health, and sanitation (23 CFR Part 635). The</w:t>
      </w:r>
      <w:r>
        <w:rPr>
          <w:spacing w:val="-6"/>
          <w:sz w:val="16"/>
        </w:rPr>
        <w:t xml:space="preserve"> </w:t>
      </w:r>
      <w:r>
        <w:rPr>
          <w:sz w:val="16"/>
        </w:rPr>
        <w:t>contractor</w:t>
      </w:r>
      <w:r>
        <w:rPr>
          <w:spacing w:val="-6"/>
          <w:sz w:val="16"/>
        </w:rPr>
        <w:t xml:space="preserve"> </w:t>
      </w:r>
      <w:r>
        <w:rPr>
          <w:sz w:val="16"/>
        </w:rPr>
        <w:t>shall</w:t>
      </w:r>
      <w:r>
        <w:rPr>
          <w:spacing w:val="-5"/>
          <w:sz w:val="16"/>
        </w:rPr>
        <w:t xml:space="preserve"> </w:t>
      </w:r>
      <w:r>
        <w:rPr>
          <w:sz w:val="16"/>
        </w:rPr>
        <w:t>provide</w:t>
      </w:r>
      <w:r>
        <w:rPr>
          <w:spacing w:val="-6"/>
          <w:sz w:val="16"/>
        </w:rPr>
        <w:t xml:space="preserve"> </w:t>
      </w:r>
      <w:r>
        <w:rPr>
          <w:sz w:val="16"/>
        </w:rPr>
        <w:t>all</w:t>
      </w:r>
      <w:r>
        <w:rPr>
          <w:spacing w:val="-5"/>
          <w:sz w:val="16"/>
        </w:rPr>
        <w:t xml:space="preserve"> </w:t>
      </w:r>
      <w:r>
        <w:rPr>
          <w:sz w:val="16"/>
        </w:rPr>
        <w:t>safeguards,</w:t>
      </w:r>
      <w:r>
        <w:rPr>
          <w:spacing w:val="-6"/>
          <w:sz w:val="16"/>
        </w:rPr>
        <w:t xml:space="preserve"> </w:t>
      </w:r>
      <w:r>
        <w:rPr>
          <w:sz w:val="16"/>
        </w:rPr>
        <w:t>safety</w:t>
      </w:r>
      <w:r>
        <w:rPr>
          <w:spacing w:val="-4"/>
          <w:sz w:val="16"/>
        </w:rPr>
        <w:t xml:space="preserve"> </w:t>
      </w:r>
      <w:r>
        <w:rPr>
          <w:sz w:val="16"/>
        </w:rPr>
        <w:t>devices</w:t>
      </w:r>
      <w:r>
        <w:rPr>
          <w:spacing w:val="-5"/>
          <w:sz w:val="16"/>
        </w:rPr>
        <w:t xml:space="preserve"> </w:t>
      </w:r>
      <w:r>
        <w:rPr>
          <w:sz w:val="16"/>
        </w:rPr>
        <w:t>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r>
        <w:rPr>
          <w:spacing w:val="40"/>
          <w:sz w:val="16"/>
        </w:rPr>
        <w:t xml:space="preserve"> </w:t>
      </w:r>
      <w:r>
        <w:rPr>
          <w:sz w:val="16"/>
        </w:rPr>
        <w:t>23 CFR 635.108.</w:t>
      </w:r>
    </w:p>
    <w:p w14:paraId="3ECEAA1B" w14:textId="77777777" w:rsidR="001940A1" w:rsidRDefault="001940A1">
      <w:pPr>
        <w:pStyle w:val="BodyText"/>
        <w:spacing w:before="11"/>
        <w:rPr>
          <w:sz w:val="15"/>
        </w:rPr>
      </w:pPr>
    </w:p>
    <w:p w14:paraId="1960A2A1" w14:textId="77777777" w:rsidR="001940A1" w:rsidRDefault="001E2172">
      <w:pPr>
        <w:pStyle w:val="ListParagraph"/>
        <w:numPr>
          <w:ilvl w:val="2"/>
          <w:numId w:val="7"/>
        </w:numPr>
        <w:tabs>
          <w:tab w:val="left" w:pos="342"/>
        </w:tabs>
        <w:ind w:left="119" w:right="171" w:firstLine="0"/>
        <w:rPr>
          <w:sz w:val="16"/>
        </w:rPr>
      </w:pPr>
      <w:r>
        <w:rPr>
          <w:sz w:val="16"/>
        </w:rPr>
        <w:t>It is a condition of this contract, and shall be made a condition</w:t>
      </w:r>
      <w:r>
        <w:rPr>
          <w:spacing w:val="-6"/>
          <w:sz w:val="16"/>
        </w:rPr>
        <w:t xml:space="preserve"> </w:t>
      </w:r>
      <w:r>
        <w:rPr>
          <w:sz w:val="16"/>
        </w:rPr>
        <w:t>of</w:t>
      </w:r>
      <w:r>
        <w:rPr>
          <w:spacing w:val="-6"/>
          <w:sz w:val="16"/>
        </w:rPr>
        <w:t xml:space="preserve"> </w:t>
      </w:r>
      <w:r>
        <w:rPr>
          <w:sz w:val="16"/>
        </w:rPr>
        <w:t>each</w:t>
      </w:r>
      <w:r>
        <w:rPr>
          <w:spacing w:val="-6"/>
          <w:sz w:val="16"/>
        </w:rPr>
        <w:t xml:space="preserve"> </w:t>
      </w:r>
      <w:r>
        <w:rPr>
          <w:sz w:val="16"/>
        </w:rPr>
        <w:t>subcontract,</w:t>
      </w:r>
      <w:r>
        <w:rPr>
          <w:spacing w:val="-6"/>
          <w:sz w:val="16"/>
        </w:rPr>
        <w:t xml:space="preserve"> </w:t>
      </w:r>
      <w:r>
        <w:rPr>
          <w:sz w:val="16"/>
        </w:rPr>
        <w:t>which</w:t>
      </w:r>
      <w:r>
        <w:rPr>
          <w:spacing w:val="-6"/>
          <w:sz w:val="16"/>
        </w:rPr>
        <w:t xml:space="preserve"> </w:t>
      </w:r>
      <w:r>
        <w:rPr>
          <w:sz w:val="16"/>
        </w:rPr>
        <w:t>the</w:t>
      </w:r>
      <w:r>
        <w:rPr>
          <w:spacing w:val="-6"/>
          <w:sz w:val="16"/>
        </w:rPr>
        <w:t xml:space="preserve"> </w:t>
      </w:r>
      <w:r>
        <w:rPr>
          <w:sz w:val="16"/>
        </w:rPr>
        <w:t>contractor</w:t>
      </w:r>
      <w:r>
        <w:rPr>
          <w:spacing w:val="-5"/>
          <w:sz w:val="16"/>
        </w:rPr>
        <w:t xml:space="preserve"> </w:t>
      </w:r>
      <w:r>
        <w:rPr>
          <w:sz w:val="16"/>
        </w:rPr>
        <w:t>enters</w:t>
      </w:r>
      <w:r>
        <w:rPr>
          <w:spacing w:val="-5"/>
          <w:sz w:val="16"/>
        </w:rPr>
        <w:t xml:space="preserve"> </w:t>
      </w:r>
      <w:r>
        <w:rPr>
          <w:sz w:val="16"/>
        </w:rPr>
        <w:t>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Part 1926) promulgated by the Secretary of Labor, in accordance with Section 107 of the Contract Work Hours and Safety Standards Act (40 U.S.C. 3704).</w:t>
      </w:r>
      <w:r>
        <w:rPr>
          <w:spacing w:val="40"/>
          <w:sz w:val="16"/>
        </w:rPr>
        <w:t xml:space="preserve"> </w:t>
      </w:r>
      <w:r>
        <w:rPr>
          <w:sz w:val="16"/>
        </w:rPr>
        <w:t>29 CFR 1926.10.</w:t>
      </w:r>
    </w:p>
    <w:p w14:paraId="2B4BC5A5" w14:textId="77777777" w:rsidR="001940A1" w:rsidRDefault="001940A1">
      <w:pPr>
        <w:pStyle w:val="BodyText"/>
        <w:spacing w:before="11"/>
        <w:rPr>
          <w:sz w:val="15"/>
        </w:rPr>
      </w:pPr>
    </w:p>
    <w:p w14:paraId="14EA058A" w14:textId="77777777" w:rsidR="001940A1" w:rsidRDefault="001E2172">
      <w:pPr>
        <w:pStyle w:val="ListParagraph"/>
        <w:numPr>
          <w:ilvl w:val="2"/>
          <w:numId w:val="7"/>
        </w:numPr>
        <w:tabs>
          <w:tab w:val="left" w:pos="342"/>
        </w:tabs>
        <w:ind w:left="119" w:right="144" w:firstLine="0"/>
        <w:rPr>
          <w:sz w:val="16"/>
        </w:rPr>
      </w:pPr>
      <w:r>
        <w:rPr>
          <w:sz w:val="16"/>
        </w:rPr>
        <w:t>Pursuant</w:t>
      </w:r>
      <w:r>
        <w:rPr>
          <w:spacing w:val="-3"/>
          <w:sz w:val="16"/>
        </w:rPr>
        <w:t xml:space="preserve"> </w:t>
      </w:r>
      <w:r>
        <w:rPr>
          <w:sz w:val="16"/>
        </w:rPr>
        <w:t>to</w:t>
      </w:r>
      <w:r>
        <w:rPr>
          <w:spacing w:val="-3"/>
          <w:sz w:val="16"/>
        </w:rPr>
        <w:t xml:space="preserve"> </w:t>
      </w:r>
      <w:r>
        <w:rPr>
          <w:sz w:val="16"/>
        </w:rPr>
        <w:t>29</w:t>
      </w:r>
      <w:r>
        <w:rPr>
          <w:spacing w:val="-3"/>
          <w:sz w:val="16"/>
        </w:rPr>
        <w:t xml:space="preserve"> </w:t>
      </w:r>
      <w:r>
        <w:rPr>
          <w:sz w:val="16"/>
        </w:rPr>
        <w:t>CFR</w:t>
      </w:r>
      <w:r>
        <w:rPr>
          <w:spacing w:val="-3"/>
          <w:sz w:val="16"/>
        </w:rPr>
        <w:t xml:space="preserve"> </w:t>
      </w:r>
      <w:r>
        <w:rPr>
          <w:sz w:val="16"/>
        </w:rPr>
        <w:t>1926.3,</w:t>
      </w:r>
      <w:r>
        <w:rPr>
          <w:spacing w:val="-3"/>
          <w:sz w:val="16"/>
        </w:rPr>
        <w:t xml:space="preserve"> </w:t>
      </w:r>
      <w:r>
        <w:rPr>
          <w:sz w:val="16"/>
        </w:rPr>
        <w:t>it</w:t>
      </w:r>
      <w:r>
        <w:rPr>
          <w:spacing w:val="-1"/>
          <w:sz w:val="16"/>
        </w:rPr>
        <w:t xml:space="preserve"> </w:t>
      </w:r>
      <w:r>
        <w:rPr>
          <w:sz w:val="16"/>
        </w:rPr>
        <w:t>is</w:t>
      </w:r>
      <w:r>
        <w:rPr>
          <w:spacing w:val="-2"/>
          <w:sz w:val="16"/>
        </w:rPr>
        <w:t xml:space="preserve"> </w:t>
      </w:r>
      <w:r>
        <w:rPr>
          <w:sz w:val="16"/>
        </w:rPr>
        <w:t>a</w:t>
      </w:r>
      <w:r>
        <w:rPr>
          <w:spacing w:val="-3"/>
          <w:sz w:val="16"/>
        </w:rPr>
        <w:t xml:space="preserve"> </w:t>
      </w:r>
      <w:r>
        <w:rPr>
          <w:sz w:val="16"/>
        </w:rPr>
        <w:t>condition</w:t>
      </w:r>
      <w:r>
        <w:rPr>
          <w:spacing w:val="-3"/>
          <w:sz w:val="16"/>
        </w:rPr>
        <w:t xml:space="preserve"> </w:t>
      </w:r>
      <w:r>
        <w:rPr>
          <w:sz w:val="16"/>
        </w:rPr>
        <w:t>of</w:t>
      </w:r>
      <w:r>
        <w:rPr>
          <w:spacing w:val="-3"/>
          <w:sz w:val="16"/>
        </w:rPr>
        <w:t xml:space="preserve"> </w:t>
      </w:r>
      <w:r>
        <w:rPr>
          <w:sz w:val="16"/>
        </w:rPr>
        <w:t>this</w:t>
      </w:r>
      <w:r>
        <w:rPr>
          <w:spacing w:val="-2"/>
          <w:sz w:val="16"/>
        </w:rPr>
        <w:t xml:space="preserve"> </w:t>
      </w:r>
      <w:r>
        <w:rPr>
          <w:sz w:val="16"/>
        </w:rPr>
        <w:t>contract that the Secretary of Labor or authorized representative thereof, shall have right of entry to any site of contract performance</w:t>
      </w:r>
      <w:r>
        <w:rPr>
          <w:spacing w:val="-5"/>
          <w:sz w:val="16"/>
        </w:rPr>
        <w:t xml:space="preserve"> </w:t>
      </w:r>
      <w:r>
        <w:rPr>
          <w:sz w:val="16"/>
        </w:rPr>
        <w:t>to</w:t>
      </w:r>
      <w:r>
        <w:rPr>
          <w:spacing w:val="-5"/>
          <w:sz w:val="16"/>
        </w:rPr>
        <w:t xml:space="preserve"> </w:t>
      </w:r>
      <w:r>
        <w:rPr>
          <w:sz w:val="16"/>
        </w:rPr>
        <w:t>inspect</w:t>
      </w:r>
      <w:r>
        <w:rPr>
          <w:spacing w:val="-5"/>
          <w:sz w:val="16"/>
        </w:rPr>
        <w:t xml:space="preserve"> </w:t>
      </w:r>
      <w:r>
        <w:rPr>
          <w:sz w:val="16"/>
        </w:rPr>
        <w:t>or</w:t>
      </w:r>
      <w:r>
        <w:rPr>
          <w:spacing w:val="-5"/>
          <w:sz w:val="16"/>
        </w:rPr>
        <w:t xml:space="preserve"> </w:t>
      </w:r>
      <w:r>
        <w:rPr>
          <w:sz w:val="16"/>
        </w:rPr>
        <w:t>investigate</w:t>
      </w:r>
      <w:r>
        <w:rPr>
          <w:spacing w:val="-5"/>
          <w:sz w:val="16"/>
        </w:rPr>
        <w:t xml:space="preserve"> </w:t>
      </w:r>
      <w:r>
        <w:rPr>
          <w:sz w:val="16"/>
        </w:rPr>
        <w:t>the</w:t>
      </w:r>
      <w:r>
        <w:rPr>
          <w:spacing w:val="-5"/>
          <w:sz w:val="16"/>
        </w:rPr>
        <w:t xml:space="preserve"> </w:t>
      </w:r>
      <w:r>
        <w:rPr>
          <w:sz w:val="16"/>
        </w:rPr>
        <w:t>matter</w:t>
      </w:r>
      <w:r>
        <w:rPr>
          <w:spacing w:val="-5"/>
          <w:sz w:val="16"/>
        </w:rPr>
        <w:t xml:space="preserve"> </w:t>
      </w:r>
      <w:r>
        <w:rPr>
          <w:sz w:val="16"/>
        </w:rPr>
        <w:t>of</w:t>
      </w:r>
      <w:r>
        <w:rPr>
          <w:spacing w:val="-5"/>
          <w:sz w:val="16"/>
        </w:rPr>
        <w:t xml:space="preserve"> </w:t>
      </w:r>
      <w:r>
        <w:rPr>
          <w:sz w:val="16"/>
        </w:rPr>
        <w:t>compliance</w:t>
      </w:r>
    </w:p>
    <w:p w14:paraId="70E33441" w14:textId="77777777" w:rsidR="001940A1" w:rsidRDefault="001940A1">
      <w:pPr>
        <w:rPr>
          <w:sz w:val="16"/>
        </w:rPr>
        <w:sectPr w:rsidR="001940A1">
          <w:pgSz w:w="12240" w:h="15840"/>
          <w:pgMar w:top="1360" w:right="1340" w:bottom="440" w:left="1320" w:header="0" w:footer="254" w:gutter="0"/>
          <w:cols w:num="2" w:space="720" w:equalWidth="0">
            <w:col w:w="4606" w:space="290"/>
            <w:col w:w="4684"/>
          </w:cols>
        </w:sectPr>
      </w:pPr>
    </w:p>
    <w:p w14:paraId="5758997F" w14:textId="77777777" w:rsidR="001940A1" w:rsidRDefault="001E2172">
      <w:pPr>
        <w:pStyle w:val="BodyText"/>
        <w:spacing w:before="80"/>
        <w:ind w:left="120" w:right="38"/>
      </w:pPr>
      <w:bookmarkStart w:id="8" w:name="VIII._FALSE_STATEMENTS_CONCERNING_HIGHWA"/>
      <w:bookmarkStart w:id="9" w:name="IX._IMPLEMENTATION_OF_CLEAN_AIR_ACT_AND_"/>
      <w:bookmarkStart w:id="10" w:name="X._CERTIFICATION_REGARDING_DEBARMENT,_SU"/>
      <w:bookmarkEnd w:id="8"/>
      <w:bookmarkEnd w:id="9"/>
      <w:bookmarkEnd w:id="10"/>
      <w:r>
        <w:lastRenderedPageBreak/>
        <w:t>with</w:t>
      </w:r>
      <w:r>
        <w:rPr>
          <w:spacing w:val="-5"/>
        </w:rPr>
        <w:t xml:space="preserve"> </w:t>
      </w:r>
      <w:r>
        <w:t>the</w:t>
      </w:r>
      <w:r>
        <w:rPr>
          <w:spacing w:val="-5"/>
        </w:rPr>
        <w:t xml:space="preserve"> </w:t>
      </w:r>
      <w:r>
        <w:t>construction</w:t>
      </w:r>
      <w:r>
        <w:rPr>
          <w:spacing w:val="-5"/>
        </w:rPr>
        <w:t xml:space="preserve"> </w:t>
      </w:r>
      <w:r>
        <w:t>safety</w:t>
      </w:r>
      <w:r>
        <w:rPr>
          <w:spacing w:val="-4"/>
        </w:rPr>
        <w:t xml:space="preserve"> </w:t>
      </w:r>
      <w:r>
        <w:t>and</w:t>
      </w:r>
      <w:r>
        <w:rPr>
          <w:spacing w:val="-5"/>
        </w:rPr>
        <w:t xml:space="preserve"> </w:t>
      </w:r>
      <w:r>
        <w:t>health</w:t>
      </w:r>
      <w:r>
        <w:rPr>
          <w:spacing w:val="-5"/>
        </w:rPr>
        <w:t xml:space="preserve"> </w:t>
      </w:r>
      <w:r>
        <w:t>standards</w:t>
      </w:r>
      <w:r>
        <w:rPr>
          <w:spacing w:val="-4"/>
        </w:rPr>
        <w:t xml:space="preserve"> </w:t>
      </w:r>
      <w:r>
        <w:t>and</w:t>
      </w:r>
      <w:r>
        <w:rPr>
          <w:spacing w:val="-5"/>
        </w:rPr>
        <w:t xml:space="preserve"> </w:t>
      </w:r>
      <w:r>
        <w:t>to</w:t>
      </w:r>
      <w:r>
        <w:rPr>
          <w:spacing w:val="-5"/>
        </w:rPr>
        <w:t xml:space="preserve"> </w:t>
      </w:r>
      <w:r>
        <w:t>carry out the duties of the Secretary under Section 107 of the Contract Work Hours and Safety Standards Act (40 U.S.C.</w:t>
      </w:r>
    </w:p>
    <w:p w14:paraId="7D058EF3" w14:textId="77777777" w:rsidR="001940A1" w:rsidRDefault="001E2172">
      <w:pPr>
        <w:pStyle w:val="BodyText"/>
        <w:ind w:left="120"/>
      </w:pPr>
      <w:r>
        <w:rPr>
          <w:spacing w:val="-2"/>
        </w:rPr>
        <w:t>3704).</w:t>
      </w:r>
    </w:p>
    <w:p w14:paraId="5949FD1B" w14:textId="77777777" w:rsidR="001940A1" w:rsidRDefault="001940A1">
      <w:pPr>
        <w:pStyle w:val="BodyText"/>
        <w:rPr>
          <w:sz w:val="18"/>
        </w:rPr>
      </w:pPr>
    </w:p>
    <w:p w14:paraId="067FE654" w14:textId="77777777" w:rsidR="001940A1" w:rsidRDefault="001E2172">
      <w:pPr>
        <w:pStyle w:val="Heading1"/>
        <w:numPr>
          <w:ilvl w:val="1"/>
          <w:numId w:val="7"/>
        </w:numPr>
        <w:tabs>
          <w:tab w:val="left" w:pos="449"/>
        </w:tabs>
        <w:spacing w:before="160"/>
        <w:ind w:left="120" w:right="547" w:firstLine="0"/>
      </w:pPr>
      <w:r>
        <w:t>FALSE</w:t>
      </w:r>
      <w:r>
        <w:rPr>
          <w:spacing w:val="-12"/>
        </w:rPr>
        <w:t xml:space="preserve"> </w:t>
      </w:r>
      <w:r>
        <w:t>STATEMENTS</w:t>
      </w:r>
      <w:r>
        <w:rPr>
          <w:spacing w:val="-11"/>
        </w:rPr>
        <w:t xml:space="preserve"> </w:t>
      </w:r>
      <w:r>
        <w:t>CONCERNING</w:t>
      </w:r>
      <w:r>
        <w:rPr>
          <w:spacing w:val="-11"/>
        </w:rPr>
        <w:t xml:space="preserve"> </w:t>
      </w:r>
      <w:r>
        <w:t xml:space="preserve">HIGHWAY </w:t>
      </w:r>
      <w:r>
        <w:rPr>
          <w:spacing w:val="-2"/>
        </w:rPr>
        <w:t>PROJECTS</w:t>
      </w:r>
    </w:p>
    <w:p w14:paraId="73B3DF1B" w14:textId="77777777" w:rsidR="001940A1" w:rsidRDefault="001940A1">
      <w:pPr>
        <w:pStyle w:val="BodyText"/>
        <w:rPr>
          <w:b/>
        </w:rPr>
      </w:pPr>
    </w:p>
    <w:p w14:paraId="568310A9" w14:textId="77777777" w:rsidR="001940A1" w:rsidRDefault="001E2172">
      <w:pPr>
        <w:pStyle w:val="BodyText"/>
        <w:ind w:left="120" w:right="38"/>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and to all related subcontracts.</w:t>
      </w:r>
    </w:p>
    <w:p w14:paraId="7D22F4FD" w14:textId="77777777" w:rsidR="001940A1" w:rsidRDefault="001940A1">
      <w:pPr>
        <w:pStyle w:val="BodyText"/>
      </w:pPr>
    </w:p>
    <w:p w14:paraId="411D86B2" w14:textId="77777777" w:rsidR="001940A1" w:rsidRDefault="001E2172">
      <w:pPr>
        <w:pStyle w:val="BodyText"/>
        <w:ind w:left="120" w:right="38"/>
      </w:pPr>
      <w:r>
        <w:t>In order to assure high quality and durable construction in conformity with approved plans and specifications and a high degree of reliability on statements and representations made by engineers, contractors, suppliers, and workers on Federal- aid highway projects, it is essential that all persons concerned with</w:t>
      </w:r>
      <w:r>
        <w:rPr>
          <w:spacing w:val="-6"/>
        </w:rPr>
        <w:t xml:space="preserve"> </w:t>
      </w:r>
      <w:r>
        <w:t>the</w:t>
      </w:r>
      <w:r>
        <w:rPr>
          <w:spacing w:val="-6"/>
        </w:rPr>
        <w:t xml:space="preserve"> </w:t>
      </w:r>
      <w:r>
        <w:t>project</w:t>
      </w:r>
      <w:r>
        <w:rPr>
          <w:spacing w:val="-6"/>
        </w:rPr>
        <w:t xml:space="preserve"> </w:t>
      </w:r>
      <w:r>
        <w:t>perform</w:t>
      </w:r>
      <w:r>
        <w:rPr>
          <w:spacing w:val="-5"/>
        </w:rPr>
        <w:t xml:space="preserve"> </w:t>
      </w:r>
      <w:r>
        <w:t>their</w:t>
      </w:r>
      <w:r>
        <w:rPr>
          <w:spacing w:val="-6"/>
        </w:rPr>
        <w:t xml:space="preserve"> </w:t>
      </w:r>
      <w:r>
        <w:t>functions</w:t>
      </w:r>
      <w:r>
        <w:rPr>
          <w:spacing w:val="-5"/>
        </w:rPr>
        <w:t xml:space="preserve"> </w:t>
      </w:r>
      <w:r>
        <w:t>as</w:t>
      </w:r>
      <w:r>
        <w:rPr>
          <w:spacing w:val="-5"/>
        </w:rPr>
        <w:t xml:space="preserve"> </w:t>
      </w:r>
      <w:r>
        <w:t>carefully,</w:t>
      </w:r>
      <w:r>
        <w:rPr>
          <w:spacing w:val="-7"/>
        </w:rPr>
        <w:t xml:space="preserve"> </w:t>
      </w:r>
      <w:r>
        <w:t>thoroughly, and honestly as possible.</w:t>
      </w:r>
      <w:r>
        <w:rPr>
          <w:spacing w:val="40"/>
        </w:rPr>
        <w:t xml:space="preserve"> </w:t>
      </w:r>
      <w:r>
        <w:t>Willful falsification, distortion, or misrepresentation with respect to any facts related to the project is a violation of Federal law.</w:t>
      </w:r>
      <w:r>
        <w:rPr>
          <w:spacing w:val="40"/>
        </w:rPr>
        <w:t xml:space="preserve"> </w:t>
      </w:r>
      <w:r>
        <w:t>To prevent any misunderstanding regarding the seriousness of these and similar acts, Form FHWA-1022 shall be posted on each Federal-aid highway project (23 CFR Part 635) in one or more places where it is readily available to all persons concerned with the project:</w:t>
      </w:r>
    </w:p>
    <w:p w14:paraId="24C52D03" w14:textId="77777777" w:rsidR="001940A1" w:rsidRDefault="001940A1">
      <w:pPr>
        <w:pStyle w:val="BodyText"/>
        <w:rPr>
          <w:sz w:val="18"/>
        </w:rPr>
      </w:pPr>
    </w:p>
    <w:p w14:paraId="3B5C9778" w14:textId="77777777" w:rsidR="001940A1" w:rsidRDefault="001E2172">
      <w:pPr>
        <w:pStyle w:val="BodyText"/>
        <w:spacing w:before="161"/>
        <w:ind w:left="120"/>
      </w:pPr>
      <w:r>
        <w:t>18</w:t>
      </w:r>
      <w:r>
        <w:rPr>
          <w:spacing w:val="-6"/>
        </w:rPr>
        <w:t xml:space="preserve"> </w:t>
      </w:r>
      <w:r>
        <w:t>U.S.C.</w:t>
      </w:r>
      <w:r>
        <w:rPr>
          <w:spacing w:val="-6"/>
        </w:rPr>
        <w:t xml:space="preserve"> </w:t>
      </w:r>
      <w:r>
        <w:t>1020</w:t>
      </w:r>
      <w:r>
        <w:rPr>
          <w:spacing w:val="-6"/>
        </w:rPr>
        <w:t xml:space="preserve"> </w:t>
      </w:r>
      <w:r>
        <w:t>reads</w:t>
      </w:r>
      <w:r>
        <w:rPr>
          <w:spacing w:val="-4"/>
        </w:rPr>
        <w:t xml:space="preserve"> </w:t>
      </w:r>
      <w:r>
        <w:t>as</w:t>
      </w:r>
      <w:r>
        <w:rPr>
          <w:spacing w:val="-5"/>
        </w:rPr>
        <w:t xml:space="preserve"> </w:t>
      </w:r>
      <w:r>
        <w:rPr>
          <w:spacing w:val="-2"/>
        </w:rPr>
        <w:t>follows:</w:t>
      </w:r>
    </w:p>
    <w:p w14:paraId="6A2BA617" w14:textId="77777777" w:rsidR="001940A1" w:rsidRDefault="001940A1">
      <w:pPr>
        <w:pStyle w:val="BodyText"/>
      </w:pPr>
    </w:p>
    <w:p w14:paraId="278FB5D8" w14:textId="77777777" w:rsidR="001940A1" w:rsidRDefault="001E2172">
      <w:pPr>
        <w:pStyle w:val="BodyText"/>
        <w:ind w:left="120" w:right="65" w:firstLine="88"/>
      </w:pPr>
      <w:r>
        <w:t>"Whoever,</w:t>
      </w:r>
      <w:r>
        <w:rPr>
          <w:spacing w:val="-1"/>
        </w:rPr>
        <w:t xml:space="preserve"> </w:t>
      </w:r>
      <w:r>
        <w:t>being</w:t>
      </w:r>
      <w:r>
        <w:rPr>
          <w:spacing w:val="-1"/>
        </w:rPr>
        <w:t xml:space="preserve"> </w:t>
      </w:r>
      <w:r>
        <w:t>an</w:t>
      </w:r>
      <w:r>
        <w:rPr>
          <w:spacing w:val="-1"/>
        </w:rPr>
        <w:t xml:space="preserve"> </w:t>
      </w:r>
      <w:r>
        <w:t>officer,</w:t>
      </w:r>
      <w:r>
        <w:rPr>
          <w:spacing w:val="-1"/>
        </w:rPr>
        <w:t xml:space="preserve"> </w:t>
      </w:r>
      <w:r>
        <w:t>agent,</w:t>
      </w:r>
      <w:r>
        <w:rPr>
          <w:spacing w:val="-1"/>
        </w:rPr>
        <w:t xml:space="preserve"> </w:t>
      </w:r>
      <w:r>
        <w:t>or</w:t>
      </w:r>
      <w:r>
        <w:rPr>
          <w:spacing w:val="-1"/>
        </w:rPr>
        <w:t xml:space="preserve"> </w:t>
      </w:r>
      <w:r>
        <w:t>employee of</w:t>
      </w:r>
      <w:r>
        <w:rPr>
          <w:spacing w:val="-1"/>
        </w:rPr>
        <w:t xml:space="preserve"> </w:t>
      </w:r>
      <w:r>
        <w:t>the</w:t>
      </w:r>
      <w:r>
        <w:rPr>
          <w:spacing w:val="-1"/>
        </w:rPr>
        <w:t xml:space="preserve"> </w:t>
      </w:r>
      <w:r>
        <w:t>United States, or of any State or Territory, or whoever, whether a person,</w:t>
      </w:r>
      <w:r>
        <w:rPr>
          <w:spacing w:val="-6"/>
        </w:rPr>
        <w:t xml:space="preserve"> </w:t>
      </w:r>
      <w:r>
        <w:t>association,</w:t>
      </w:r>
      <w:r>
        <w:rPr>
          <w:spacing w:val="-6"/>
        </w:rPr>
        <w:t xml:space="preserve"> </w:t>
      </w:r>
      <w:r>
        <w:t>firm,</w:t>
      </w:r>
      <w:r>
        <w:rPr>
          <w:spacing w:val="-6"/>
        </w:rPr>
        <w:t xml:space="preserve"> </w:t>
      </w:r>
      <w:r>
        <w:t>or</w:t>
      </w:r>
      <w:r>
        <w:rPr>
          <w:spacing w:val="-6"/>
        </w:rPr>
        <w:t xml:space="preserve"> </w:t>
      </w:r>
      <w:r>
        <w:t>corporation,</w:t>
      </w:r>
      <w:r>
        <w:rPr>
          <w:spacing w:val="-6"/>
        </w:rPr>
        <w:t xml:space="preserve"> </w:t>
      </w:r>
      <w:r>
        <w:t>knowingly</w:t>
      </w:r>
      <w:r>
        <w:rPr>
          <w:spacing w:val="-6"/>
        </w:rPr>
        <w:t xml:space="preserve"> </w:t>
      </w:r>
      <w:r>
        <w:t>makes</w:t>
      </w:r>
      <w:r>
        <w:rPr>
          <w:spacing w:val="-6"/>
        </w:rPr>
        <w:t xml:space="preserve"> </w:t>
      </w:r>
      <w:r>
        <w:t>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w:t>
      </w:r>
      <w:r>
        <w:rPr>
          <w:spacing w:val="-4"/>
        </w:rPr>
        <w:t xml:space="preserve"> </w:t>
      </w:r>
      <w:r>
        <w:t>construction</w:t>
      </w:r>
      <w:r>
        <w:rPr>
          <w:spacing w:val="-4"/>
        </w:rPr>
        <w:t xml:space="preserve"> </w:t>
      </w:r>
      <w:r>
        <w:t>on</w:t>
      </w:r>
      <w:r>
        <w:rPr>
          <w:spacing w:val="-4"/>
        </w:rPr>
        <w:t xml:space="preserve"> </w:t>
      </w:r>
      <w:r>
        <w:t>any</w:t>
      </w:r>
      <w:r>
        <w:rPr>
          <w:spacing w:val="-3"/>
        </w:rPr>
        <w:t xml:space="preserve"> </w:t>
      </w:r>
      <w:r>
        <w:t>highway</w:t>
      </w:r>
      <w:r>
        <w:rPr>
          <w:spacing w:val="-3"/>
        </w:rPr>
        <w:t xml:space="preserve"> </w:t>
      </w:r>
      <w:r>
        <w:t>or</w:t>
      </w:r>
      <w:r>
        <w:rPr>
          <w:spacing w:val="-3"/>
        </w:rPr>
        <w:t xml:space="preserve"> </w:t>
      </w:r>
      <w:r>
        <w:t>related</w:t>
      </w:r>
      <w:r>
        <w:rPr>
          <w:spacing w:val="-4"/>
        </w:rPr>
        <w:t xml:space="preserve"> </w:t>
      </w:r>
      <w:r>
        <w:t>project</w:t>
      </w:r>
      <w:r>
        <w:rPr>
          <w:spacing w:val="-4"/>
        </w:rPr>
        <w:t xml:space="preserve"> </w:t>
      </w:r>
      <w:r>
        <w:t>submitted</w:t>
      </w:r>
      <w:r>
        <w:rPr>
          <w:spacing w:val="-4"/>
        </w:rPr>
        <w:t xml:space="preserve"> </w:t>
      </w:r>
      <w:r>
        <w:t>for approval to the Secretary of Transportation; or</w:t>
      </w:r>
    </w:p>
    <w:p w14:paraId="4F3FF21D" w14:textId="77777777" w:rsidR="001940A1" w:rsidRDefault="001940A1">
      <w:pPr>
        <w:pStyle w:val="BodyText"/>
        <w:spacing w:before="10"/>
        <w:rPr>
          <w:sz w:val="15"/>
        </w:rPr>
      </w:pPr>
    </w:p>
    <w:p w14:paraId="633829C9" w14:textId="77777777" w:rsidR="001940A1" w:rsidRDefault="001E2172">
      <w:pPr>
        <w:pStyle w:val="BodyText"/>
        <w:ind w:left="120" w:right="38" w:firstLine="88"/>
      </w:pPr>
      <w:r>
        <w:t>Whoever knowingly makes any false statement, false representation, false report or false claim with respect to the character,</w:t>
      </w:r>
      <w:r>
        <w:rPr>
          <w:spacing w:val="-5"/>
        </w:rPr>
        <w:t xml:space="preserve"> </w:t>
      </w:r>
      <w:r>
        <w:t>quality,</w:t>
      </w:r>
      <w:r>
        <w:rPr>
          <w:spacing w:val="-5"/>
        </w:rPr>
        <w:t xml:space="preserve"> </w:t>
      </w:r>
      <w:r>
        <w:t>quantity,</w:t>
      </w:r>
      <w:r>
        <w:rPr>
          <w:spacing w:val="-5"/>
        </w:rPr>
        <w:t xml:space="preserve"> </w:t>
      </w:r>
      <w:r>
        <w:t>or</w:t>
      </w:r>
      <w:r>
        <w:rPr>
          <w:spacing w:val="-5"/>
        </w:rPr>
        <w:t xml:space="preserve"> </w:t>
      </w:r>
      <w:r>
        <w:t>cost</w:t>
      </w:r>
      <w:r>
        <w:rPr>
          <w:spacing w:val="-5"/>
        </w:rPr>
        <w:t xml:space="preserve"> </w:t>
      </w:r>
      <w:r>
        <w:t>of</w:t>
      </w:r>
      <w:r>
        <w:rPr>
          <w:spacing w:val="-5"/>
        </w:rPr>
        <w:t xml:space="preserve"> </w:t>
      </w:r>
      <w:r>
        <w:t>any</w:t>
      </w:r>
      <w:r>
        <w:rPr>
          <w:spacing w:val="-4"/>
        </w:rPr>
        <w:t xml:space="preserve"> </w:t>
      </w:r>
      <w:r>
        <w:t>work</w:t>
      </w:r>
      <w:r>
        <w:rPr>
          <w:spacing w:val="-4"/>
        </w:rPr>
        <w:t xml:space="preserve"> </w:t>
      </w:r>
      <w:r>
        <w:t>performed</w:t>
      </w:r>
      <w:r>
        <w:rPr>
          <w:spacing w:val="-5"/>
        </w:rPr>
        <w:t xml:space="preserve"> </w:t>
      </w:r>
      <w:r>
        <w:t>or</w:t>
      </w:r>
      <w:r>
        <w:rPr>
          <w:spacing w:val="-5"/>
        </w:rPr>
        <w:t xml:space="preserve"> </w:t>
      </w:r>
      <w:r>
        <w:t>to be performed, or materials furnished or to be furnished, in connection with the construction of any highway or related project approved by the Secretary of Transportation; or</w:t>
      </w:r>
    </w:p>
    <w:p w14:paraId="7CA7E965" w14:textId="77777777" w:rsidR="001940A1" w:rsidRDefault="001940A1">
      <w:pPr>
        <w:pStyle w:val="BodyText"/>
      </w:pPr>
    </w:p>
    <w:p w14:paraId="50B1BEAD" w14:textId="77777777" w:rsidR="001940A1" w:rsidRDefault="001E2172">
      <w:pPr>
        <w:pStyle w:val="BodyText"/>
        <w:ind w:left="120" w:right="75" w:firstLine="88"/>
      </w:pPr>
      <w:r>
        <w:t>Whoever knowingly makes any false statement or false representation</w:t>
      </w:r>
      <w:r>
        <w:rPr>
          <w:spacing w:val="-4"/>
        </w:rPr>
        <w:t xml:space="preserve"> </w:t>
      </w:r>
      <w:r>
        <w:t>as</w:t>
      </w:r>
      <w:r>
        <w:rPr>
          <w:spacing w:val="-5"/>
        </w:rPr>
        <w:t xml:space="preserve"> </w:t>
      </w:r>
      <w:r>
        <w:t>to</w:t>
      </w:r>
      <w:r>
        <w:rPr>
          <w:spacing w:val="-6"/>
        </w:rPr>
        <w:t xml:space="preserve"> </w:t>
      </w:r>
      <w:r>
        <w:t>material</w:t>
      </w:r>
      <w:r>
        <w:rPr>
          <w:spacing w:val="-5"/>
        </w:rPr>
        <w:t xml:space="preserve"> </w:t>
      </w:r>
      <w:r>
        <w:t>fact</w:t>
      </w:r>
      <w:r>
        <w:rPr>
          <w:spacing w:val="-6"/>
        </w:rPr>
        <w:t xml:space="preserve"> </w:t>
      </w:r>
      <w:r>
        <w:t>in</w:t>
      </w:r>
      <w:r>
        <w:rPr>
          <w:spacing w:val="-6"/>
        </w:rPr>
        <w:t xml:space="preserve"> </w:t>
      </w:r>
      <w:r>
        <w:t>any</w:t>
      </w:r>
      <w:r>
        <w:rPr>
          <w:spacing w:val="-5"/>
        </w:rPr>
        <w:t xml:space="preserve"> </w:t>
      </w:r>
      <w:r>
        <w:t>statement,</w:t>
      </w:r>
      <w:r>
        <w:rPr>
          <w:spacing w:val="-6"/>
        </w:rPr>
        <w:t xml:space="preserve"> </w:t>
      </w:r>
      <w:r>
        <w:t>certificate, or report submitted pursuant to provisions of the Federal-aid Roads Act approved July 11, 1916, (39 Stat. 355), as amended and supplemented;</w:t>
      </w:r>
    </w:p>
    <w:p w14:paraId="4DECDDC5" w14:textId="77777777" w:rsidR="001940A1" w:rsidRDefault="001940A1">
      <w:pPr>
        <w:pStyle w:val="BodyText"/>
      </w:pPr>
    </w:p>
    <w:p w14:paraId="1304B020" w14:textId="77777777" w:rsidR="001940A1" w:rsidRDefault="001E2172">
      <w:pPr>
        <w:pStyle w:val="BodyText"/>
        <w:ind w:left="120" w:right="38" w:firstLine="88"/>
      </w:pPr>
      <w:r>
        <w:t>Shall</w:t>
      </w:r>
      <w:r>
        <w:rPr>
          <w:spacing w:val="-3"/>
        </w:rPr>
        <w:t xml:space="preserve"> </w:t>
      </w:r>
      <w:r>
        <w:t>be</w:t>
      </w:r>
      <w:r>
        <w:rPr>
          <w:spacing w:val="-4"/>
        </w:rPr>
        <w:t xml:space="preserve"> </w:t>
      </w:r>
      <w:r>
        <w:t>fined</w:t>
      </w:r>
      <w:r>
        <w:rPr>
          <w:spacing w:val="-4"/>
        </w:rPr>
        <w:t xml:space="preserve"> </w:t>
      </w:r>
      <w:r>
        <w:t>under</w:t>
      </w:r>
      <w:r>
        <w:rPr>
          <w:spacing w:val="-4"/>
        </w:rPr>
        <w:t xml:space="preserve"> </w:t>
      </w:r>
      <w:r>
        <w:t>this</w:t>
      </w:r>
      <w:r>
        <w:rPr>
          <w:spacing w:val="-3"/>
        </w:rPr>
        <w:t xml:space="preserve"> </w:t>
      </w:r>
      <w:r>
        <w:t>title</w:t>
      </w:r>
      <w:r>
        <w:rPr>
          <w:spacing w:val="-4"/>
        </w:rPr>
        <w:t xml:space="preserve"> </w:t>
      </w:r>
      <w:r>
        <w:t>or</w:t>
      </w:r>
      <w:r>
        <w:rPr>
          <w:spacing w:val="-4"/>
        </w:rPr>
        <w:t xml:space="preserve"> </w:t>
      </w:r>
      <w:r>
        <w:t>imprisoned</w:t>
      </w:r>
      <w:r>
        <w:rPr>
          <w:spacing w:val="-4"/>
        </w:rPr>
        <w:t xml:space="preserve"> </w:t>
      </w:r>
      <w:r>
        <w:t>not</w:t>
      </w:r>
      <w:r>
        <w:rPr>
          <w:spacing w:val="-4"/>
        </w:rPr>
        <w:t xml:space="preserve"> </w:t>
      </w:r>
      <w:r>
        <w:t>more</w:t>
      </w:r>
      <w:r>
        <w:rPr>
          <w:spacing w:val="-4"/>
        </w:rPr>
        <w:t xml:space="preserve"> </w:t>
      </w:r>
      <w:r>
        <w:t>than</w:t>
      </w:r>
      <w:r>
        <w:rPr>
          <w:spacing w:val="-4"/>
        </w:rPr>
        <w:t xml:space="preserve"> </w:t>
      </w:r>
      <w:r>
        <w:t>5 years or both."</w:t>
      </w:r>
    </w:p>
    <w:p w14:paraId="35E58222" w14:textId="77777777" w:rsidR="001940A1" w:rsidRDefault="001940A1">
      <w:pPr>
        <w:pStyle w:val="BodyText"/>
        <w:rPr>
          <w:sz w:val="18"/>
        </w:rPr>
      </w:pPr>
    </w:p>
    <w:p w14:paraId="40BE2945" w14:textId="77777777" w:rsidR="001940A1" w:rsidRDefault="001E2172">
      <w:pPr>
        <w:pStyle w:val="Heading1"/>
        <w:numPr>
          <w:ilvl w:val="1"/>
          <w:numId w:val="7"/>
        </w:numPr>
        <w:tabs>
          <w:tab w:val="left" w:pos="360"/>
        </w:tabs>
        <w:spacing w:before="162"/>
        <w:ind w:left="120" w:right="56" w:firstLine="0"/>
        <w:rPr>
          <w:b w:val="0"/>
        </w:rPr>
      </w:pPr>
      <w:r>
        <w:t>IMPLEMENTATION</w:t>
      </w:r>
      <w:r>
        <w:rPr>
          <w:spacing w:val="-6"/>
        </w:rPr>
        <w:t xml:space="preserve"> </w:t>
      </w:r>
      <w:r>
        <w:t>OF</w:t>
      </w:r>
      <w:r>
        <w:rPr>
          <w:spacing w:val="-7"/>
        </w:rPr>
        <w:t xml:space="preserve"> </w:t>
      </w:r>
      <w:r>
        <w:t>CLEAN</w:t>
      </w:r>
      <w:r>
        <w:rPr>
          <w:spacing w:val="-7"/>
        </w:rPr>
        <w:t xml:space="preserve"> </w:t>
      </w:r>
      <w:r>
        <w:t>AIR</w:t>
      </w:r>
      <w:r>
        <w:rPr>
          <w:spacing w:val="-6"/>
        </w:rPr>
        <w:t xml:space="preserve"> </w:t>
      </w:r>
      <w:r>
        <w:t>ACT</w:t>
      </w:r>
      <w:r>
        <w:rPr>
          <w:spacing w:val="-7"/>
        </w:rPr>
        <w:t xml:space="preserve"> </w:t>
      </w:r>
      <w:r>
        <w:t>AND</w:t>
      </w:r>
      <w:r>
        <w:rPr>
          <w:spacing w:val="-7"/>
        </w:rPr>
        <w:t xml:space="preserve"> </w:t>
      </w:r>
      <w:r>
        <w:t xml:space="preserve">FEDERAL WATER POLLUTION CONTROL ACT </w:t>
      </w:r>
      <w:r>
        <w:rPr>
          <w:b w:val="0"/>
        </w:rPr>
        <w:t>(42 U.S.C. 7606; 2</w:t>
      </w:r>
    </w:p>
    <w:p w14:paraId="5A420A84" w14:textId="77777777" w:rsidR="001940A1" w:rsidRDefault="001E2172">
      <w:pPr>
        <w:pStyle w:val="BodyText"/>
        <w:spacing w:line="183" w:lineRule="exact"/>
        <w:ind w:left="120"/>
      </w:pPr>
      <w:r>
        <w:t>CFR</w:t>
      </w:r>
      <w:r>
        <w:rPr>
          <w:spacing w:val="-7"/>
        </w:rPr>
        <w:t xml:space="preserve"> </w:t>
      </w:r>
      <w:r>
        <w:t>200.88;</w:t>
      </w:r>
      <w:r>
        <w:rPr>
          <w:spacing w:val="-6"/>
        </w:rPr>
        <w:t xml:space="preserve"> </w:t>
      </w:r>
      <w:r>
        <w:t>EO</w:t>
      </w:r>
      <w:r>
        <w:rPr>
          <w:spacing w:val="-5"/>
        </w:rPr>
        <w:t xml:space="preserve"> </w:t>
      </w:r>
      <w:r>
        <w:rPr>
          <w:spacing w:val="-2"/>
        </w:rPr>
        <w:t>11738)</w:t>
      </w:r>
    </w:p>
    <w:p w14:paraId="329A4A9D" w14:textId="77777777" w:rsidR="001940A1" w:rsidRDefault="001940A1">
      <w:pPr>
        <w:pStyle w:val="BodyText"/>
      </w:pPr>
    </w:p>
    <w:p w14:paraId="642D28A6" w14:textId="77777777" w:rsidR="001940A1" w:rsidRDefault="001E2172">
      <w:pPr>
        <w:pStyle w:val="BodyText"/>
        <w:ind w:left="120" w:right="75"/>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in excess of $150,000 and to all related subcontracts.</w:t>
      </w:r>
      <w:r>
        <w:rPr>
          <w:spacing w:val="40"/>
        </w:rPr>
        <w:t xml:space="preserve"> </w:t>
      </w:r>
      <w:r>
        <w:t>48 CFR 2.101; 2 CFR 200.326.</w:t>
      </w:r>
    </w:p>
    <w:p w14:paraId="337D4A50" w14:textId="77777777" w:rsidR="001940A1" w:rsidRDefault="001940A1">
      <w:pPr>
        <w:pStyle w:val="BodyText"/>
        <w:spacing w:before="11"/>
        <w:rPr>
          <w:sz w:val="15"/>
        </w:rPr>
      </w:pPr>
    </w:p>
    <w:p w14:paraId="6898A904" w14:textId="77777777" w:rsidR="001940A1" w:rsidRDefault="001E2172">
      <w:pPr>
        <w:pStyle w:val="BodyText"/>
        <w:ind w:left="119" w:right="72"/>
      </w:pPr>
      <w:r>
        <w:t>By submission of this bid/proposal or the execution of this contract or subcontract, as appropriate, the bidder, proposer, Federal-aid</w:t>
      </w:r>
      <w:r>
        <w:rPr>
          <w:spacing w:val="-8"/>
        </w:rPr>
        <w:t xml:space="preserve"> </w:t>
      </w:r>
      <w:r>
        <w:t>construction</w:t>
      </w:r>
      <w:r>
        <w:rPr>
          <w:spacing w:val="-8"/>
        </w:rPr>
        <w:t xml:space="preserve"> </w:t>
      </w:r>
      <w:r>
        <w:t>contractor,</w:t>
      </w:r>
      <w:r>
        <w:rPr>
          <w:spacing w:val="-8"/>
        </w:rPr>
        <w:t xml:space="preserve"> </w:t>
      </w:r>
      <w:r>
        <w:t>subcontractor,</w:t>
      </w:r>
      <w:r>
        <w:rPr>
          <w:spacing w:val="-6"/>
        </w:rPr>
        <w:t xml:space="preserve"> </w:t>
      </w:r>
      <w:r>
        <w:t>supplier,</w:t>
      </w:r>
      <w:r>
        <w:rPr>
          <w:spacing w:val="-8"/>
        </w:rPr>
        <w:t xml:space="preserve"> </w:t>
      </w:r>
      <w:r>
        <w:t>or vendor agrees to comply with all applicable standards, orders</w:t>
      </w:r>
    </w:p>
    <w:p w14:paraId="4398E302" w14:textId="77777777" w:rsidR="001940A1" w:rsidRDefault="001E2172">
      <w:pPr>
        <w:pStyle w:val="BodyText"/>
        <w:spacing w:before="77"/>
        <w:ind w:left="119" w:right="144"/>
      </w:pPr>
      <w:r>
        <w:br w:type="column"/>
      </w:r>
      <w:r>
        <w:t>or regulations issued pursuant to the Clean Air Act (42 U.S.C. 7401-7671q) and the Federal Water Pollution Control Act, as amended (33 U.S.C. 1251-1387). Violations must be reported to</w:t>
      </w:r>
      <w:r>
        <w:rPr>
          <w:spacing w:val="-6"/>
        </w:rPr>
        <w:t xml:space="preserve"> </w:t>
      </w:r>
      <w:r>
        <w:t>the</w:t>
      </w:r>
      <w:r>
        <w:rPr>
          <w:spacing w:val="-6"/>
        </w:rPr>
        <w:t xml:space="preserve"> </w:t>
      </w:r>
      <w:r>
        <w:t>Federal</w:t>
      </w:r>
      <w:r>
        <w:rPr>
          <w:spacing w:val="-5"/>
        </w:rPr>
        <w:t xml:space="preserve"> </w:t>
      </w:r>
      <w:r>
        <w:t>Highway</w:t>
      </w:r>
      <w:r>
        <w:rPr>
          <w:spacing w:val="-5"/>
        </w:rPr>
        <w:t xml:space="preserve"> </w:t>
      </w:r>
      <w:r>
        <w:t>Administration</w:t>
      </w:r>
      <w:r>
        <w:rPr>
          <w:spacing w:val="-6"/>
        </w:rPr>
        <w:t xml:space="preserve"> </w:t>
      </w:r>
      <w:r>
        <w:t>and</w:t>
      </w:r>
      <w:r>
        <w:rPr>
          <w:spacing w:val="-6"/>
        </w:rPr>
        <w:t xml:space="preserve"> </w:t>
      </w:r>
      <w:r>
        <w:t>the</w:t>
      </w:r>
      <w:r>
        <w:rPr>
          <w:spacing w:val="-6"/>
        </w:rPr>
        <w:t xml:space="preserve"> </w:t>
      </w:r>
      <w:r>
        <w:t>Regional</w:t>
      </w:r>
      <w:r>
        <w:rPr>
          <w:spacing w:val="-5"/>
        </w:rPr>
        <w:t xml:space="preserve"> </w:t>
      </w:r>
      <w:r>
        <w:t>Office of the Environmental Protection Agency.</w:t>
      </w:r>
      <w:r>
        <w:rPr>
          <w:spacing w:val="40"/>
        </w:rPr>
        <w:t xml:space="preserve"> </w:t>
      </w:r>
      <w:r>
        <w:t>2 CFR Part 200, Appendix II.</w:t>
      </w:r>
    </w:p>
    <w:p w14:paraId="5B49946C" w14:textId="77777777" w:rsidR="001940A1" w:rsidRDefault="001940A1">
      <w:pPr>
        <w:pStyle w:val="BodyText"/>
        <w:spacing w:before="11"/>
        <w:rPr>
          <w:sz w:val="15"/>
        </w:rPr>
      </w:pPr>
    </w:p>
    <w:p w14:paraId="30CFE520" w14:textId="77777777" w:rsidR="001940A1" w:rsidRDefault="001E2172">
      <w:pPr>
        <w:pStyle w:val="BodyText"/>
        <w:ind w:left="119" w:right="132"/>
      </w:pPr>
      <w:r>
        <w:t>The contractor agrees to include or cause to be included the requirements</w:t>
      </w:r>
      <w:r>
        <w:rPr>
          <w:spacing w:val="-5"/>
        </w:rPr>
        <w:t xml:space="preserve"> </w:t>
      </w:r>
      <w:r>
        <w:t>of</w:t>
      </w:r>
      <w:r>
        <w:rPr>
          <w:spacing w:val="-6"/>
        </w:rPr>
        <w:t xml:space="preserve"> </w:t>
      </w:r>
      <w:r>
        <w:t>this</w:t>
      </w:r>
      <w:r>
        <w:rPr>
          <w:spacing w:val="-5"/>
        </w:rPr>
        <w:t xml:space="preserve"> </w:t>
      </w:r>
      <w:r>
        <w:t>Section</w:t>
      </w:r>
      <w:r>
        <w:rPr>
          <w:spacing w:val="-6"/>
        </w:rPr>
        <w:t xml:space="preserve"> </w:t>
      </w:r>
      <w:r>
        <w:t>in</w:t>
      </w:r>
      <w:r>
        <w:rPr>
          <w:spacing w:val="-6"/>
        </w:rPr>
        <w:t xml:space="preserve"> </w:t>
      </w:r>
      <w:r>
        <w:t>every</w:t>
      </w:r>
      <w:r>
        <w:rPr>
          <w:spacing w:val="-5"/>
        </w:rPr>
        <w:t xml:space="preserve"> </w:t>
      </w:r>
      <w:r>
        <w:t>subcontract,</w:t>
      </w:r>
      <w:r>
        <w:rPr>
          <w:spacing w:val="-4"/>
        </w:rPr>
        <w:t xml:space="preserve"> </w:t>
      </w:r>
      <w:r>
        <w:t>and</w:t>
      </w:r>
      <w:r>
        <w:rPr>
          <w:spacing w:val="-6"/>
        </w:rPr>
        <w:t xml:space="preserve"> </w:t>
      </w:r>
      <w:r>
        <w:t>further agrees to take such action as the contracting agency may direct as a means of enforcing such requirements.</w:t>
      </w:r>
      <w:r>
        <w:rPr>
          <w:spacing w:val="40"/>
        </w:rPr>
        <w:t xml:space="preserve"> </w:t>
      </w:r>
      <w:r>
        <w:t xml:space="preserve">2 CFR </w:t>
      </w:r>
      <w:r>
        <w:rPr>
          <w:spacing w:val="-2"/>
        </w:rPr>
        <w:t>200.326.</w:t>
      </w:r>
    </w:p>
    <w:p w14:paraId="3295DA10" w14:textId="77777777" w:rsidR="001940A1" w:rsidRDefault="001940A1">
      <w:pPr>
        <w:pStyle w:val="BodyText"/>
        <w:rPr>
          <w:sz w:val="18"/>
        </w:rPr>
      </w:pPr>
    </w:p>
    <w:p w14:paraId="39DB5EB2" w14:textId="77777777" w:rsidR="001940A1" w:rsidRDefault="001940A1">
      <w:pPr>
        <w:pStyle w:val="BodyText"/>
        <w:rPr>
          <w:sz w:val="18"/>
        </w:rPr>
      </w:pPr>
    </w:p>
    <w:p w14:paraId="2FCCA610" w14:textId="77777777" w:rsidR="001940A1" w:rsidRDefault="001E2172">
      <w:pPr>
        <w:pStyle w:val="Heading1"/>
        <w:numPr>
          <w:ilvl w:val="1"/>
          <w:numId w:val="7"/>
        </w:numPr>
        <w:tabs>
          <w:tab w:val="left" w:pos="316"/>
        </w:tabs>
        <w:spacing w:before="138"/>
        <w:ind w:left="119" w:right="909" w:firstLine="0"/>
      </w:pPr>
      <w:r>
        <w:t>CERTIFICATION REGARDING DEBARMENT, SUSPENSION,</w:t>
      </w:r>
      <w:r>
        <w:rPr>
          <w:spacing w:val="-12"/>
        </w:rPr>
        <w:t xml:space="preserve"> </w:t>
      </w:r>
      <w:r>
        <w:t>INELIGIBILITY</w:t>
      </w:r>
      <w:r>
        <w:rPr>
          <w:spacing w:val="-11"/>
        </w:rPr>
        <w:t xml:space="preserve"> </w:t>
      </w:r>
      <w:r>
        <w:t>AND</w:t>
      </w:r>
      <w:r>
        <w:rPr>
          <w:spacing w:val="-11"/>
        </w:rPr>
        <w:t xml:space="preserve"> </w:t>
      </w:r>
      <w:r>
        <w:t xml:space="preserve">VOLUNTARY </w:t>
      </w:r>
      <w:r>
        <w:rPr>
          <w:spacing w:val="-2"/>
        </w:rPr>
        <w:t>EXCLUSION</w:t>
      </w:r>
    </w:p>
    <w:p w14:paraId="590B6DA8" w14:textId="77777777" w:rsidR="001940A1" w:rsidRDefault="001940A1">
      <w:pPr>
        <w:pStyle w:val="BodyText"/>
        <w:rPr>
          <w:b/>
        </w:rPr>
      </w:pPr>
    </w:p>
    <w:p w14:paraId="267AA890" w14:textId="77777777" w:rsidR="001940A1" w:rsidRDefault="001E2172">
      <w:pPr>
        <w:pStyle w:val="BodyText"/>
        <w:ind w:left="119"/>
      </w:pPr>
      <w:r>
        <w:t>This provision is applicable to all Federal-aid construction contracts, design-build contracts, subcontracts, lower-tier subcontracts,</w:t>
      </w:r>
      <w:r>
        <w:rPr>
          <w:spacing w:val="-8"/>
        </w:rPr>
        <w:t xml:space="preserve"> </w:t>
      </w:r>
      <w:r>
        <w:t>purchase</w:t>
      </w:r>
      <w:r>
        <w:rPr>
          <w:spacing w:val="-8"/>
        </w:rPr>
        <w:t xml:space="preserve"> </w:t>
      </w:r>
      <w:r>
        <w:t>orders,</w:t>
      </w:r>
      <w:r>
        <w:rPr>
          <w:spacing w:val="-8"/>
        </w:rPr>
        <w:t xml:space="preserve"> </w:t>
      </w:r>
      <w:r>
        <w:t>lease</w:t>
      </w:r>
      <w:r>
        <w:rPr>
          <w:spacing w:val="-8"/>
        </w:rPr>
        <w:t xml:space="preserve"> </w:t>
      </w:r>
      <w:r>
        <w:t>agreements,</w:t>
      </w:r>
      <w:r>
        <w:rPr>
          <w:spacing w:val="-8"/>
        </w:rPr>
        <w:t xml:space="preserve"> </w:t>
      </w:r>
      <w:r>
        <w:t>consultant contracts or any other covered transaction requiring FHWA approval or that is estimated to cost $25,000 or more –</w:t>
      </w:r>
      <w:r>
        <w:rPr>
          <w:spacing w:val="40"/>
        </w:rPr>
        <w:t xml:space="preserve"> </w:t>
      </w:r>
      <w:r>
        <w:t>as defined in 2 CFR Parts 180 and 1200.</w:t>
      </w:r>
      <w:r>
        <w:rPr>
          <w:spacing w:val="40"/>
        </w:rPr>
        <w:t xml:space="preserve"> </w:t>
      </w:r>
      <w:r>
        <w:t>2 CFR 180.220 and</w:t>
      </w:r>
    </w:p>
    <w:p w14:paraId="4AA170AE" w14:textId="77777777" w:rsidR="001940A1" w:rsidRDefault="001E2172">
      <w:pPr>
        <w:pStyle w:val="BodyText"/>
        <w:ind w:left="119"/>
      </w:pPr>
      <w:r>
        <w:rPr>
          <w:spacing w:val="-2"/>
        </w:rPr>
        <w:t>1200.220.</w:t>
      </w:r>
    </w:p>
    <w:p w14:paraId="2E6CB148" w14:textId="77777777" w:rsidR="001940A1" w:rsidRDefault="001940A1">
      <w:pPr>
        <w:pStyle w:val="BodyText"/>
        <w:rPr>
          <w:sz w:val="18"/>
        </w:rPr>
      </w:pPr>
    </w:p>
    <w:p w14:paraId="1AD9EA7B" w14:textId="77777777" w:rsidR="001940A1" w:rsidRDefault="001E2172">
      <w:pPr>
        <w:pStyle w:val="Heading2"/>
        <w:numPr>
          <w:ilvl w:val="2"/>
          <w:numId w:val="7"/>
        </w:numPr>
        <w:tabs>
          <w:tab w:val="left" w:pos="298"/>
        </w:tabs>
        <w:spacing w:before="161"/>
        <w:ind w:left="297" w:hanging="179"/>
        <w:rPr>
          <w:b w:val="0"/>
        </w:rPr>
      </w:pPr>
      <w:r>
        <w:t>Instructions</w:t>
      </w:r>
      <w:r>
        <w:rPr>
          <w:spacing w:val="-6"/>
        </w:rPr>
        <w:t xml:space="preserve"> </w:t>
      </w:r>
      <w:r>
        <w:t>for</w:t>
      </w:r>
      <w:r>
        <w:rPr>
          <w:spacing w:val="-6"/>
        </w:rPr>
        <w:t xml:space="preserve"> </w:t>
      </w:r>
      <w:r>
        <w:t>Certification</w:t>
      </w:r>
      <w:r>
        <w:rPr>
          <w:spacing w:val="-7"/>
        </w:rPr>
        <w:t xml:space="preserve"> </w:t>
      </w:r>
      <w:r>
        <w:t>–</w:t>
      </w:r>
      <w:r>
        <w:rPr>
          <w:spacing w:val="-7"/>
        </w:rPr>
        <w:t xml:space="preserve"> </w:t>
      </w:r>
      <w:r>
        <w:t>First</w:t>
      </w:r>
      <w:r>
        <w:rPr>
          <w:spacing w:val="-7"/>
        </w:rPr>
        <w:t xml:space="preserve"> </w:t>
      </w:r>
      <w:r>
        <w:t>Tier</w:t>
      </w:r>
      <w:r>
        <w:rPr>
          <w:spacing w:val="-6"/>
        </w:rPr>
        <w:t xml:space="preserve"> </w:t>
      </w:r>
      <w:r>
        <w:rPr>
          <w:spacing w:val="-2"/>
        </w:rPr>
        <w:t>Participants:</w:t>
      </w:r>
    </w:p>
    <w:p w14:paraId="35052390" w14:textId="77777777" w:rsidR="001940A1" w:rsidRDefault="001940A1">
      <w:pPr>
        <w:pStyle w:val="BodyText"/>
        <w:rPr>
          <w:b/>
        </w:rPr>
      </w:pPr>
    </w:p>
    <w:p w14:paraId="21320B9A" w14:textId="77777777" w:rsidR="001940A1" w:rsidRDefault="001E2172">
      <w:pPr>
        <w:pStyle w:val="ListParagraph"/>
        <w:numPr>
          <w:ilvl w:val="3"/>
          <w:numId w:val="7"/>
        </w:numPr>
        <w:tabs>
          <w:tab w:val="left" w:pos="475"/>
        </w:tabs>
        <w:ind w:left="119" w:right="252" w:firstLine="177"/>
        <w:rPr>
          <w:sz w:val="16"/>
        </w:rPr>
      </w:pPr>
      <w:r>
        <w:rPr>
          <w:sz w:val="16"/>
        </w:rPr>
        <w:t>By</w:t>
      </w:r>
      <w:r>
        <w:rPr>
          <w:spacing w:val="-4"/>
          <w:sz w:val="16"/>
        </w:rPr>
        <w:t xml:space="preserve"> </w:t>
      </w:r>
      <w:r>
        <w:rPr>
          <w:sz w:val="16"/>
        </w:rPr>
        <w:t>signing</w:t>
      </w:r>
      <w:r>
        <w:rPr>
          <w:spacing w:val="-5"/>
          <w:sz w:val="16"/>
        </w:rPr>
        <w:t xml:space="preserve"> </w:t>
      </w:r>
      <w:r>
        <w:rPr>
          <w:sz w:val="16"/>
        </w:rPr>
        <w:t>and</w:t>
      </w:r>
      <w:r>
        <w:rPr>
          <w:spacing w:val="-5"/>
          <w:sz w:val="16"/>
        </w:rPr>
        <w:t xml:space="preserve"> </w:t>
      </w:r>
      <w:r>
        <w:rPr>
          <w:sz w:val="16"/>
        </w:rPr>
        <w:t>submitting</w:t>
      </w:r>
      <w:r>
        <w:rPr>
          <w:spacing w:val="-5"/>
          <w:sz w:val="16"/>
        </w:rPr>
        <w:t xml:space="preserve"> </w:t>
      </w:r>
      <w:r>
        <w:rPr>
          <w:sz w:val="16"/>
        </w:rPr>
        <w:t>this</w:t>
      </w:r>
      <w:r>
        <w:rPr>
          <w:spacing w:val="-4"/>
          <w:sz w:val="16"/>
        </w:rPr>
        <w:t xml:space="preserve"> </w:t>
      </w:r>
      <w:r>
        <w:rPr>
          <w:sz w:val="16"/>
        </w:rPr>
        <w:t>proposal,</w:t>
      </w:r>
      <w:r>
        <w:rPr>
          <w:spacing w:val="-5"/>
          <w:sz w:val="16"/>
        </w:rPr>
        <w:t xml:space="preserve"> </w:t>
      </w:r>
      <w:r>
        <w:rPr>
          <w:sz w:val="16"/>
        </w:rPr>
        <w:t>the</w:t>
      </w:r>
      <w:r>
        <w:rPr>
          <w:spacing w:val="-5"/>
          <w:sz w:val="16"/>
        </w:rPr>
        <w:t xml:space="preserve"> </w:t>
      </w:r>
      <w:r>
        <w:rPr>
          <w:sz w:val="16"/>
        </w:rPr>
        <w:t>prospective first</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is</w:t>
      </w:r>
      <w:r>
        <w:rPr>
          <w:spacing w:val="-4"/>
          <w:sz w:val="16"/>
        </w:rPr>
        <w:t xml:space="preserve"> </w:t>
      </w:r>
      <w:r>
        <w:rPr>
          <w:sz w:val="16"/>
        </w:rPr>
        <w:t>providing</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6"/>
          <w:sz w:val="16"/>
        </w:rPr>
        <w:t xml:space="preserve"> </w:t>
      </w:r>
      <w:r>
        <w:rPr>
          <w:sz w:val="16"/>
        </w:rPr>
        <w:t>out</w:t>
      </w:r>
      <w:r>
        <w:rPr>
          <w:spacing w:val="-5"/>
          <w:sz w:val="16"/>
        </w:rPr>
        <w:t xml:space="preserve"> </w:t>
      </w:r>
      <w:r>
        <w:rPr>
          <w:sz w:val="16"/>
        </w:rPr>
        <w:t>below.</w:t>
      </w:r>
    </w:p>
    <w:p w14:paraId="17F3E6F1" w14:textId="77777777" w:rsidR="001940A1" w:rsidRDefault="001940A1">
      <w:pPr>
        <w:pStyle w:val="BodyText"/>
      </w:pPr>
    </w:p>
    <w:p w14:paraId="02EF76C8" w14:textId="77777777" w:rsidR="001940A1" w:rsidRDefault="001E2172">
      <w:pPr>
        <w:pStyle w:val="ListParagraph"/>
        <w:numPr>
          <w:ilvl w:val="3"/>
          <w:numId w:val="7"/>
        </w:numPr>
        <w:tabs>
          <w:tab w:val="left" w:pos="475"/>
        </w:tabs>
        <w:ind w:left="119" w:right="118" w:firstLine="177"/>
        <w:rPr>
          <w:sz w:val="16"/>
        </w:rPr>
      </w:pPr>
      <w:r>
        <w:rPr>
          <w:sz w:val="16"/>
        </w:rPr>
        <w:t>The</w:t>
      </w:r>
      <w:r>
        <w:rPr>
          <w:spacing w:val="-5"/>
          <w:sz w:val="16"/>
        </w:rPr>
        <w:t xml:space="preserve"> </w:t>
      </w:r>
      <w:r>
        <w:rPr>
          <w:sz w:val="16"/>
        </w:rPr>
        <w:t>inability</w:t>
      </w:r>
      <w:r>
        <w:rPr>
          <w:spacing w:val="-4"/>
          <w:sz w:val="16"/>
        </w:rPr>
        <w:t xml:space="preserve"> </w:t>
      </w:r>
      <w:r>
        <w:rPr>
          <w:sz w:val="16"/>
        </w:rPr>
        <w:t>of</w:t>
      </w:r>
      <w:r>
        <w:rPr>
          <w:spacing w:val="-5"/>
          <w:sz w:val="16"/>
        </w:rPr>
        <w:t xml:space="preserve"> </w:t>
      </w:r>
      <w:r>
        <w:rPr>
          <w:sz w:val="16"/>
        </w:rPr>
        <w:t>a</w:t>
      </w:r>
      <w:r>
        <w:rPr>
          <w:spacing w:val="-5"/>
          <w:sz w:val="16"/>
        </w:rPr>
        <w:t xml:space="preserve"> </w:t>
      </w:r>
      <w:r>
        <w:rPr>
          <w:sz w:val="16"/>
        </w:rPr>
        <w:t>person</w:t>
      </w:r>
      <w:r>
        <w:rPr>
          <w:spacing w:val="-5"/>
          <w:sz w:val="16"/>
        </w:rPr>
        <w:t xml:space="preserve"> </w:t>
      </w:r>
      <w:r>
        <w:rPr>
          <w:sz w:val="16"/>
        </w:rPr>
        <w:t>to</w:t>
      </w:r>
      <w:r>
        <w:rPr>
          <w:spacing w:val="-3"/>
          <w:sz w:val="16"/>
        </w:rPr>
        <w:t xml:space="preserve"> </w:t>
      </w:r>
      <w:r>
        <w:rPr>
          <w:sz w:val="16"/>
        </w:rPr>
        <w:t>provide</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5"/>
          <w:sz w:val="16"/>
        </w:rPr>
        <w:t xml:space="preserve"> </w:t>
      </w:r>
      <w:r>
        <w:rPr>
          <w:sz w:val="16"/>
        </w:rPr>
        <w:t>out below</w:t>
      </w:r>
      <w:r>
        <w:rPr>
          <w:spacing w:val="-2"/>
          <w:sz w:val="16"/>
        </w:rPr>
        <w:t xml:space="preserve"> </w:t>
      </w:r>
      <w:r>
        <w:rPr>
          <w:sz w:val="16"/>
        </w:rPr>
        <w:t>will</w:t>
      </w:r>
      <w:r>
        <w:rPr>
          <w:spacing w:val="-1"/>
          <w:sz w:val="16"/>
        </w:rPr>
        <w:t xml:space="preserve"> </w:t>
      </w:r>
      <w:r>
        <w:rPr>
          <w:sz w:val="16"/>
        </w:rPr>
        <w:t>not</w:t>
      </w:r>
      <w:r>
        <w:rPr>
          <w:spacing w:val="-2"/>
          <w:sz w:val="16"/>
        </w:rPr>
        <w:t xml:space="preserve"> </w:t>
      </w:r>
      <w:r>
        <w:rPr>
          <w:sz w:val="16"/>
        </w:rPr>
        <w:t>necessarily</w:t>
      </w:r>
      <w:r>
        <w:rPr>
          <w:spacing w:val="-1"/>
          <w:sz w:val="16"/>
        </w:rPr>
        <w:t xml:space="preserve"> </w:t>
      </w:r>
      <w:r>
        <w:rPr>
          <w:sz w:val="16"/>
        </w:rPr>
        <w:t>result</w:t>
      </w:r>
      <w:r>
        <w:rPr>
          <w:spacing w:val="-3"/>
          <w:sz w:val="16"/>
        </w:rPr>
        <w:t xml:space="preserve"> </w:t>
      </w:r>
      <w:r>
        <w:rPr>
          <w:sz w:val="16"/>
        </w:rPr>
        <w:t>in</w:t>
      </w:r>
      <w:r>
        <w:rPr>
          <w:spacing w:val="-3"/>
          <w:sz w:val="16"/>
        </w:rPr>
        <w:t xml:space="preserve"> </w:t>
      </w:r>
      <w:r>
        <w:rPr>
          <w:sz w:val="16"/>
        </w:rPr>
        <w:t>denial</w:t>
      </w:r>
      <w:r>
        <w:rPr>
          <w:spacing w:val="-1"/>
          <w:sz w:val="16"/>
        </w:rPr>
        <w:t xml:space="preserve"> </w:t>
      </w:r>
      <w:r>
        <w:rPr>
          <w:sz w:val="16"/>
        </w:rPr>
        <w:t>of</w:t>
      </w:r>
      <w:r>
        <w:rPr>
          <w:spacing w:val="-2"/>
          <w:sz w:val="16"/>
        </w:rPr>
        <w:t xml:space="preserve"> </w:t>
      </w:r>
      <w:r>
        <w:rPr>
          <w:sz w:val="16"/>
        </w:rPr>
        <w:t>participation</w:t>
      </w:r>
      <w:r>
        <w:rPr>
          <w:spacing w:val="-2"/>
          <w:sz w:val="16"/>
        </w:rPr>
        <w:t xml:space="preserve"> </w:t>
      </w:r>
      <w:r>
        <w:rPr>
          <w:sz w:val="16"/>
        </w:rPr>
        <w:t>in</w:t>
      </w:r>
      <w:r>
        <w:rPr>
          <w:spacing w:val="-2"/>
          <w:sz w:val="16"/>
        </w:rPr>
        <w:t xml:space="preserve"> </w:t>
      </w:r>
      <w:r>
        <w:rPr>
          <w:sz w:val="16"/>
        </w:rPr>
        <w:t>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r>
        <w:rPr>
          <w:spacing w:val="40"/>
          <w:sz w:val="16"/>
        </w:rPr>
        <w:t xml:space="preserve"> </w:t>
      </w:r>
      <w:r>
        <w:rPr>
          <w:sz w:val="16"/>
        </w:rPr>
        <w:t>2 CFR 180.320.</w:t>
      </w:r>
    </w:p>
    <w:p w14:paraId="37AC9838" w14:textId="77777777" w:rsidR="001940A1" w:rsidRDefault="001940A1">
      <w:pPr>
        <w:pStyle w:val="BodyText"/>
        <w:spacing w:before="10"/>
        <w:rPr>
          <w:sz w:val="15"/>
        </w:rPr>
      </w:pPr>
    </w:p>
    <w:p w14:paraId="735873B6" w14:textId="77777777" w:rsidR="001940A1" w:rsidRDefault="001E2172">
      <w:pPr>
        <w:pStyle w:val="ListParagraph"/>
        <w:numPr>
          <w:ilvl w:val="3"/>
          <w:numId w:val="7"/>
        </w:numPr>
        <w:tabs>
          <w:tab w:val="left" w:pos="467"/>
        </w:tabs>
        <w:spacing w:before="1"/>
        <w:ind w:left="119" w:right="110" w:firstLine="177"/>
        <w:rPr>
          <w:sz w:val="16"/>
        </w:rPr>
      </w:pPr>
      <w:r>
        <w:rPr>
          <w:sz w:val="16"/>
        </w:rPr>
        <w:t>The</w:t>
      </w:r>
      <w:r>
        <w:rPr>
          <w:spacing w:val="-2"/>
          <w:sz w:val="16"/>
        </w:rPr>
        <w:t xml:space="preserve"> </w:t>
      </w:r>
      <w:r>
        <w:rPr>
          <w:sz w:val="16"/>
        </w:rPr>
        <w:t>certification</w:t>
      </w:r>
      <w:r>
        <w:rPr>
          <w:spacing w:val="-2"/>
          <w:sz w:val="16"/>
        </w:rPr>
        <w:t xml:space="preserve"> </w:t>
      </w:r>
      <w:r>
        <w:rPr>
          <w:sz w:val="16"/>
        </w:rPr>
        <w:t>in</w:t>
      </w:r>
      <w:r>
        <w:rPr>
          <w:spacing w:val="-2"/>
          <w:sz w:val="16"/>
        </w:rPr>
        <w:t xml:space="preserve"> </w:t>
      </w:r>
      <w:r>
        <w:rPr>
          <w:sz w:val="16"/>
        </w:rPr>
        <w:t>this</w:t>
      </w:r>
      <w:r>
        <w:rPr>
          <w:spacing w:val="-1"/>
          <w:sz w:val="16"/>
        </w:rPr>
        <w:t xml:space="preserve"> </w:t>
      </w:r>
      <w:r>
        <w:rPr>
          <w:sz w:val="16"/>
        </w:rPr>
        <w:t>clause</w:t>
      </w:r>
      <w:r>
        <w:rPr>
          <w:spacing w:val="-3"/>
          <w:sz w:val="16"/>
        </w:rPr>
        <w:t xml:space="preserve"> </w:t>
      </w:r>
      <w:r>
        <w:rPr>
          <w:sz w:val="16"/>
        </w:rPr>
        <w:t>is</w:t>
      </w:r>
      <w:r>
        <w:rPr>
          <w:spacing w:val="-1"/>
          <w:sz w:val="16"/>
        </w:rPr>
        <w:t xml:space="preserve"> </w:t>
      </w:r>
      <w:r>
        <w:rPr>
          <w:sz w:val="16"/>
        </w:rPr>
        <w:t>a</w:t>
      </w:r>
      <w:r>
        <w:rPr>
          <w:spacing w:val="-2"/>
          <w:sz w:val="16"/>
        </w:rPr>
        <w:t xml:space="preserve"> </w:t>
      </w:r>
      <w:r>
        <w:rPr>
          <w:sz w:val="16"/>
        </w:rPr>
        <w:t>material</w:t>
      </w:r>
      <w:r>
        <w:rPr>
          <w:spacing w:val="-1"/>
          <w:sz w:val="16"/>
        </w:rPr>
        <w:t xml:space="preserve"> </w:t>
      </w:r>
      <w:r>
        <w:rPr>
          <w:sz w:val="16"/>
        </w:rPr>
        <w:t>representation of fact upon which reliance was placed when the contracting agency determined to enter into this transaction. If it is later determined</w:t>
      </w:r>
      <w:r>
        <w:rPr>
          <w:spacing w:val="-8"/>
          <w:sz w:val="16"/>
        </w:rPr>
        <w:t xml:space="preserve"> </w:t>
      </w:r>
      <w:r>
        <w:rPr>
          <w:sz w:val="16"/>
        </w:rPr>
        <w:t>that</w:t>
      </w:r>
      <w:r>
        <w:rPr>
          <w:spacing w:val="-6"/>
          <w:sz w:val="16"/>
        </w:rPr>
        <w:t xml:space="preserve"> </w:t>
      </w:r>
      <w:r>
        <w:rPr>
          <w:sz w:val="16"/>
        </w:rPr>
        <w:t>the</w:t>
      </w:r>
      <w:r>
        <w:rPr>
          <w:spacing w:val="-8"/>
          <w:sz w:val="16"/>
        </w:rPr>
        <w:t xml:space="preserve"> </w:t>
      </w:r>
      <w:r>
        <w:rPr>
          <w:sz w:val="16"/>
        </w:rPr>
        <w:t>prospective</w:t>
      </w:r>
      <w:r>
        <w:rPr>
          <w:spacing w:val="-8"/>
          <w:sz w:val="16"/>
        </w:rPr>
        <w:t xml:space="preserve"> </w:t>
      </w:r>
      <w:r>
        <w:rPr>
          <w:sz w:val="16"/>
        </w:rPr>
        <w:t>participant</w:t>
      </w:r>
      <w:r>
        <w:rPr>
          <w:spacing w:val="-8"/>
          <w:sz w:val="16"/>
        </w:rPr>
        <w:t xml:space="preserve"> </w:t>
      </w:r>
      <w:r>
        <w:rPr>
          <w:sz w:val="16"/>
        </w:rPr>
        <w:t>knowingly</w:t>
      </w:r>
      <w:r>
        <w:rPr>
          <w:spacing w:val="-7"/>
          <w:sz w:val="16"/>
        </w:rPr>
        <w:t xml:space="preserve"> </w:t>
      </w:r>
      <w:r>
        <w:rPr>
          <w:sz w:val="16"/>
        </w:rPr>
        <w:t>rendered an erroneous certification, in addition to other remedies available to the Federal Government, the contracting agency may terminate this transaction for cause of default.</w:t>
      </w:r>
      <w:r>
        <w:rPr>
          <w:spacing w:val="40"/>
          <w:sz w:val="16"/>
        </w:rPr>
        <w:t xml:space="preserve"> </w:t>
      </w:r>
      <w:r>
        <w:rPr>
          <w:sz w:val="16"/>
        </w:rPr>
        <w:t xml:space="preserve">2 CFR </w:t>
      </w:r>
      <w:r>
        <w:rPr>
          <w:spacing w:val="-2"/>
          <w:sz w:val="16"/>
        </w:rPr>
        <w:t>180.325.</w:t>
      </w:r>
    </w:p>
    <w:p w14:paraId="235BF605" w14:textId="77777777" w:rsidR="001940A1" w:rsidRDefault="001940A1">
      <w:pPr>
        <w:pStyle w:val="BodyText"/>
        <w:spacing w:before="11"/>
        <w:rPr>
          <w:sz w:val="15"/>
        </w:rPr>
      </w:pPr>
    </w:p>
    <w:p w14:paraId="19F9DCAF" w14:textId="77777777" w:rsidR="001940A1" w:rsidRDefault="001E2172">
      <w:pPr>
        <w:pStyle w:val="ListParagraph"/>
        <w:numPr>
          <w:ilvl w:val="3"/>
          <w:numId w:val="7"/>
        </w:numPr>
        <w:tabs>
          <w:tab w:val="left" w:pos="475"/>
        </w:tabs>
        <w:ind w:left="119" w:right="285" w:firstLine="177"/>
        <w:rPr>
          <w:sz w:val="16"/>
        </w:rPr>
      </w:pPr>
      <w:r>
        <w:rPr>
          <w:sz w:val="16"/>
        </w:rPr>
        <w:t>The prospective first tier participant shall provide immediate written notice to the contracting agency to whom this</w:t>
      </w:r>
      <w:r>
        <w:rPr>
          <w:spacing w:val="-4"/>
          <w:sz w:val="16"/>
        </w:rPr>
        <w:t xml:space="preserve"> </w:t>
      </w:r>
      <w:r>
        <w:rPr>
          <w:sz w:val="16"/>
        </w:rPr>
        <w:t>proposal</w:t>
      </w:r>
      <w:r>
        <w:rPr>
          <w:spacing w:val="-4"/>
          <w:sz w:val="16"/>
        </w:rPr>
        <w:t xml:space="preserve"> </w:t>
      </w:r>
      <w:r>
        <w:rPr>
          <w:sz w:val="16"/>
        </w:rPr>
        <w:t>is</w:t>
      </w:r>
      <w:r>
        <w:rPr>
          <w:spacing w:val="-4"/>
          <w:sz w:val="16"/>
        </w:rPr>
        <w:t xml:space="preserve"> </w:t>
      </w:r>
      <w:r>
        <w:rPr>
          <w:sz w:val="16"/>
        </w:rPr>
        <w:t>submitted</w:t>
      </w:r>
      <w:r>
        <w:rPr>
          <w:spacing w:val="-5"/>
          <w:sz w:val="16"/>
        </w:rPr>
        <w:t xml:space="preserve"> </w:t>
      </w:r>
      <w:r>
        <w:rPr>
          <w:sz w:val="16"/>
        </w:rPr>
        <w:t>if</w:t>
      </w:r>
      <w:r>
        <w:rPr>
          <w:spacing w:val="-5"/>
          <w:sz w:val="16"/>
        </w:rPr>
        <w:t xml:space="preserve"> </w:t>
      </w:r>
      <w:r>
        <w:rPr>
          <w:sz w:val="16"/>
        </w:rPr>
        <w:t>any</w:t>
      </w:r>
      <w:r>
        <w:rPr>
          <w:spacing w:val="-4"/>
          <w:sz w:val="16"/>
        </w:rPr>
        <w:t xml:space="preserve"> </w:t>
      </w:r>
      <w:r>
        <w:rPr>
          <w:sz w:val="16"/>
        </w:rPr>
        <w:t>time</w:t>
      </w:r>
      <w:r>
        <w:rPr>
          <w:spacing w:val="-5"/>
          <w:sz w:val="16"/>
        </w:rPr>
        <w:t xml:space="preserve"> </w:t>
      </w:r>
      <w:r>
        <w:rPr>
          <w:sz w:val="16"/>
        </w:rPr>
        <w:t>the</w:t>
      </w:r>
      <w:r>
        <w:rPr>
          <w:spacing w:val="-5"/>
          <w:sz w:val="16"/>
        </w:rPr>
        <w:t xml:space="preserve"> </w:t>
      </w:r>
      <w:r>
        <w:rPr>
          <w:sz w:val="16"/>
        </w:rPr>
        <w:t>prospective</w:t>
      </w:r>
      <w:r>
        <w:rPr>
          <w:spacing w:val="-5"/>
          <w:sz w:val="16"/>
        </w:rPr>
        <w:t xml:space="preserve"> </w:t>
      </w:r>
      <w:r>
        <w:rPr>
          <w:sz w:val="16"/>
        </w:rPr>
        <w:t>first</w:t>
      </w:r>
      <w:r>
        <w:rPr>
          <w:spacing w:val="-5"/>
          <w:sz w:val="16"/>
        </w:rPr>
        <w:t xml:space="preserve"> </w:t>
      </w:r>
      <w:r>
        <w:rPr>
          <w:sz w:val="16"/>
        </w:rPr>
        <w:t>tier participant learns that its certification was erroneous when submitted or has become erroneous by reason of changed circumstances.</w:t>
      </w:r>
      <w:r>
        <w:rPr>
          <w:spacing w:val="40"/>
          <w:sz w:val="16"/>
        </w:rPr>
        <w:t xml:space="preserve"> </w:t>
      </w:r>
      <w:r>
        <w:rPr>
          <w:sz w:val="16"/>
        </w:rPr>
        <w:t>2 CFR 180.345 and 180.350.</w:t>
      </w:r>
    </w:p>
    <w:p w14:paraId="2193E843" w14:textId="77777777" w:rsidR="001940A1" w:rsidRDefault="001940A1">
      <w:pPr>
        <w:pStyle w:val="BodyText"/>
        <w:spacing w:before="4"/>
      </w:pPr>
    </w:p>
    <w:p w14:paraId="42421F24" w14:textId="77777777" w:rsidR="001940A1" w:rsidRDefault="001E2172">
      <w:pPr>
        <w:pStyle w:val="ListParagraph"/>
        <w:numPr>
          <w:ilvl w:val="3"/>
          <w:numId w:val="7"/>
        </w:numPr>
        <w:tabs>
          <w:tab w:val="left" w:pos="475"/>
        </w:tabs>
        <w:ind w:right="109" w:firstLine="177"/>
        <w:rPr>
          <w:sz w:val="16"/>
        </w:rPr>
      </w:pPr>
      <w:r>
        <w:rPr>
          <w:sz w:val="16"/>
        </w:rPr>
        <w:t>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w:t>
      </w:r>
      <w:r>
        <w:rPr>
          <w:spacing w:val="-4"/>
          <w:sz w:val="16"/>
        </w:rPr>
        <w:t xml:space="preserve"> </w:t>
      </w:r>
      <w:r>
        <w:rPr>
          <w:sz w:val="16"/>
        </w:rPr>
        <w:t>and</w:t>
      </w:r>
      <w:r>
        <w:rPr>
          <w:spacing w:val="-5"/>
          <w:sz w:val="16"/>
        </w:rPr>
        <w:t xml:space="preserve"> </w:t>
      </w:r>
      <w:r>
        <w:rPr>
          <w:sz w:val="16"/>
        </w:rPr>
        <w:t>a</w:t>
      </w:r>
      <w:r>
        <w:rPr>
          <w:spacing w:val="-5"/>
          <w:sz w:val="16"/>
        </w:rPr>
        <w:t xml:space="preserve"> </w:t>
      </w:r>
      <w:r>
        <w:rPr>
          <w:sz w:val="16"/>
        </w:rPr>
        <w:t>participant</w:t>
      </w:r>
      <w:r>
        <w:rPr>
          <w:spacing w:val="-5"/>
          <w:sz w:val="16"/>
        </w:rPr>
        <w:t xml:space="preserve"> </w:t>
      </w:r>
      <w:r>
        <w:rPr>
          <w:sz w:val="16"/>
        </w:rPr>
        <w:t>(such</w:t>
      </w:r>
      <w:r>
        <w:rPr>
          <w:spacing w:val="-5"/>
          <w:sz w:val="16"/>
        </w:rPr>
        <w:t xml:space="preserve"> </w:t>
      </w:r>
      <w:r>
        <w:rPr>
          <w:sz w:val="16"/>
        </w:rPr>
        <w:t>as</w:t>
      </w:r>
      <w:r>
        <w:rPr>
          <w:spacing w:val="-4"/>
          <w:sz w:val="16"/>
        </w:rPr>
        <w:t xml:space="preserve"> </w:t>
      </w:r>
      <w:r>
        <w:rPr>
          <w:sz w:val="16"/>
        </w:rPr>
        <w:t>the</w:t>
      </w:r>
      <w:r>
        <w:rPr>
          <w:spacing w:val="-5"/>
          <w:sz w:val="16"/>
        </w:rPr>
        <w:t xml:space="preserve"> </w:t>
      </w:r>
      <w:r>
        <w:rPr>
          <w:sz w:val="16"/>
        </w:rPr>
        <w:t>prime</w:t>
      </w:r>
      <w:r>
        <w:rPr>
          <w:spacing w:val="-5"/>
          <w:sz w:val="16"/>
        </w:rPr>
        <w:t xml:space="preserve"> </w:t>
      </w:r>
      <w:r>
        <w:rPr>
          <w:sz w:val="16"/>
        </w:rPr>
        <w:t>or</w:t>
      </w:r>
      <w:r>
        <w:rPr>
          <w:spacing w:val="-4"/>
          <w:sz w:val="16"/>
        </w:rPr>
        <w:t xml:space="preserve"> </w:t>
      </w:r>
      <w:r>
        <w:rPr>
          <w:sz w:val="16"/>
        </w:rPr>
        <w:t>general</w:t>
      </w:r>
      <w:r>
        <w:rPr>
          <w:spacing w:val="-4"/>
          <w:sz w:val="16"/>
        </w:rPr>
        <w:t xml:space="preserve"> </w:t>
      </w:r>
      <w:r>
        <w:rPr>
          <w:sz w:val="16"/>
        </w:rPr>
        <w:t>contract). “Lower Tier Covered Transactions” refers to any covered transaction under a First Tier Covered Transaction (such as subcontracts).</w:t>
      </w:r>
      <w:r>
        <w:rPr>
          <w:spacing w:val="40"/>
          <w:sz w:val="16"/>
        </w:rPr>
        <w:t xml:space="preserve"> </w:t>
      </w:r>
      <w:r>
        <w:rPr>
          <w:sz w:val="16"/>
        </w:rPr>
        <w:t>“First Tier Participant” refers to the participant</w:t>
      </w:r>
    </w:p>
    <w:p w14:paraId="7DB188E2" w14:textId="77777777" w:rsidR="001940A1" w:rsidRDefault="001940A1">
      <w:pPr>
        <w:rPr>
          <w:sz w:val="16"/>
        </w:rPr>
        <w:sectPr w:rsidR="001940A1">
          <w:pgSz w:w="12240" w:h="15840"/>
          <w:pgMar w:top="1360" w:right="1340" w:bottom="440" w:left="1320" w:header="0" w:footer="254" w:gutter="0"/>
          <w:cols w:num="2" w:space="720" w:equalWidth="0">
            <w:col w:w="4605" w:space="291"/>
            <w:col w:w="4684"/>
          </w:cols>
        </w:sectPr>
      </w:pPr>
    </w:p>
    <w:p w14:paraId="1EDD3A05" w14:textId="77777777" w:rsidR="001940A1" w:rsidRDefault="001E2172">
      <w:pPr>
        <w:pStyle w:val="BodyText"/>
        <w:spacing w:before="80"/>
        <w:ind w:left="120"/>
      </w:pPr>
      <w:r>
        <w:lastRenderedPageBreak/>
        <w:t>who has entered into a covered transaction with a recipient or subrecipient of Federal funds (such as the prime or general contractor).</w:t>
      </w:r>
      <w:r>
        <w:rPr>
          <w:spacing w:val="35"/>
        </w:rPr>
        <w:t xml:space="preserve"> </w:t>
      </w:r>
      <w:r>
        <w:t>“Lower</w:t>
      </w:r>
      <w:r>
        <w:rPr>
          <w:spacing w:val="-6"/>
        </w:rPr>
        <w:t xml:space="preserve"> </w:t>
      </w:r>
      <w:r>
        <w:t>Tier</w:t>
      </w:r>
      <w:r>
        <w:rPr>
          <w:spacing w:val="-5"/>
        </w:rPr>
        <w:t xml:space="preserve"> </w:t>
      </w:r>
      <w:r>
        <w:t>Participant”</w:t>
      </w:r>
      <w:r>
        <w:rPr>
          <w:spacing w:val="-6"/>
        </w:rPr>
        <w:t xml:space="preserve"> </w:t>
      </w:r>
      <w:r>
        <w:t>refers</w:t>
      </w:r>
      <w:r>
        <w:rPr>
          <w:spacing w:val="-5"/>
        </w:rPr>
        <w:t xml:space="preserve"> </w:t>
      </w:r>
      <w:r>
        <w:t>any</w:t>
      </w:r>
      <w:r>
        <w:rPr>
          <w:spacing w:val="-5"/>
        </w:rPr>
        <w:t xml:space="preserve"> </w:t>
      </w:r>
      <w:r>
        <w:t>participant</w:t>
      </w:r>
      <w:r>
        <w:rPr>
          <w:spacing w:val="-6"/>
        </w:rPr>
        <w:t xml:space="preserve"> </w:t>
      </w:r>
      <w:r>
        <w:t>who has entered into a covered transaction with a First Tier Participant or other Lower Tier Participants (such as subcontractors and suppliers).</w:t>
      </w:r>
    </w:p>
    <w:p w14:paraId="2807854B" w14:textId="77777777" w:rsidR="001940A1" w:rsidRDefault="001940A1">
      <w:pPr>
        <w:pStyle w:val="BodyText"/>
        <w:spacing w:before="10"/>
        <w:rPr>
          <w:sz w:val="15"/>
        </w:rPr>
      </w:pPr>
    </w:p>
    <w:p w14:paraId="43915FEB" w14:textId="77777777" w:rsidR="001940A1" w:rsidRDefault="001E2172">
      <w:pPr>
        <w:pStyle w:val="ListParagraph"/>
        <w:numPr>
          <w:ilvl w:val="3"/>
          <w:numId w:val="7"/>
        </w:numPr>
        <w:tabs>
          <w:tab w:val="left" w:pos="431"/>
        </w:tabs>
        <w:spacing w:before="1"/>
        <w:ind w:left="119" w:right="55" w:firstLine="177"/>
        <w:rPr>
          <w:sz w:val="16"/>
        </w:rPr>
      </w:pPr>
      <w:r>
        <w:rPr>
          <w:sz w:val="16"/>
        </w:rPr>
        <w:t>The prospective first tier participant agrees by submitting this</w:t>
      </w:r>
      <w:r>
        <w:rPr>
          <w:spacing w:val="-5"/>
          <w:sz w:val="16"/>
        </w:rPr>
        <w:t xml:space="preserve"> </w:t>
      </w:r>
      <w:r>
        <w:rPr>
          <w:sz w:val="16"/>
        </w:rPr>
        <w:t>proposal</w:t>
      </w:r>
      <w:r>
        <w:rPr>
          <w:spacing w:val="-5"/>
          <w:sz w:val="16"/>
        </w:rPr>
        <w:t xml:space="preserve"> </w:t>
      </w:r>
      <w:r>
        <w:rPr>
          <w:sz w:val="16"/>
        </w:rPr>
        <w:t>that,</w:t>
      </w:r>
      <w:r>
        <w:rPr>
          <w:spacing w:val="-6"/>
          <w:sz w:val="16"/>
        </w:rPr>
        <w:t xml:space="preserve"> </w:t>
      </w:r>
      <w:r>
        <w:rPr>
          <w:sz w:val="16"/>
        </w:rPr>
        <w:t>should</w:t>
      </w:r>
      <w:r>
        <w:rPr>
          <w:spacing w:val="-6"/>
          <w:sz w:val="16"/>
        </w:rPr>
        <w:t xml:space="preserve"> </w:t>
      </w:r>
      <w:r>
        <w:rPr>
          <w:sz w:val="16"/>
        </w:rPr>
        <w:t>the</w:t>
      </w:r>
      <w:r>
        <w:rPr>
          <w:spacing w:val="-6"/>
          <w:sz w:val="16"/>
        </w:rPr>
        <w:t xml:space="preserve"> </w:t>
      </w:r>
      <w:r>
        <w:rPr>
          <w:sz w:val="16"/>
        </w:rPr>
        <w:t>proposed</w:t>
      </w:r>
      <w:r>
        <w:rPr>
          <w:spacing w:val="-6"/>
          <w:sz w:val="16"/>
        </w:rPr>
        <w:t xml:space="preserve"> </w:t>
      </w:r>
      <w:r>
        <w:rPr>
          <w:sz w:val="16"/>
        </w:rPr>
        <w:t>covered</w:t>
      </w:r>
      <w:r>
        <w:rPr>
          <w:spacing w:val="-6"/>
          <w:sz w:val="16"/>
        </w:rPr>
        <w:t xml:space="preserve"> </w:t>
      </w:r>
      <w:r>
        <w:rPr>
          <w:sz w:val="16"/>
        </w:rPr>
        <w:t>transaction</w:t>
      </w:r>
      <w:r>
        <w:rPr>
          <w:spacing w:val="-6"/>
          <w:sz w:val="16"/>
        </w:rPr>
        <w:t xml:space="preserve"> </w:t>
      </w:r>
      <w:r>
        <w:rPr>
          <w:sz w:val="16"/>
        </w:rPr>
        <w:t>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r>
        <w:rPr>
          <w:spacing w:val="40"/>
          <w:sz w:val="16"/>
        </w:rPr>
        <w:t xml:space="preserve"> </w:t>
      </w:r>
      <w:r>
        <w:rPr>
          <w:sz w:val="16"/>
        </w:rPr>
        <w:t>2</w:t>
      </w:r>
      <w:r>
        <w:rPr>
          <w:spacing w:val="40"/>
          <w:sz w:val="16"/>
        </w:rPr>
        <w:t xml:space="preserve"> </w:t>
      </w:r>
      <w:r>
        <w:rPr>
          <w:sz w:val="16"/>
        </w:rPr>
        <w:t>CFR 180.330.</w:t>
      </w:r>
    </w:p>
    <w:p w14:paraId="3B1993C3" w14:textId="77777777" w:rsidR="001940A1" w:rsidRDefault="001940A1">
      <w:pPr>
        <w:pStyle w:val="BodyText"/>
        <w:spacing w:before="11"/>
        <w:rPr>
          <w:sz w:val="15"/>
        </w:rPr>
      </w:pPr>
    </w:p>
    <w:p w14:paraId="5F466E10" w14:textId="77777777" w:rsidR="001940A1" w:rsidRDefault="001E2172">
      <w:pPr>
        <w:pStyle w:val="ListParagraph"/>
        <w:numPr>
          <w:ilvl w:val="3"/>
          <w:numId w:val="7"/>
        </w:numPr>
        <w:tabs>
          <w:tab w:val="left" w:pos="475"/>
        </w:tabs>
        <w:ind w:left="119" w:right="38" w:firstLine="177"/>
        <w:rPr>
          <w:sz w:val="16"/>
        </w:rPr>
      </w:pPr>
      <w:r>
        <w:rPr>
          <w:sz w:val="16"/>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w:t>
      </w:r>
      <w:r>
        <w:rPr>
          <w:spacing w:val="-6"/>
          <w:sz w:val="16"/>
        </w:rPr>
        <w:t xml:space="preserve"> </w:t>
      </w:r>
      <w:r>
        <w:rPr>
          <w:sz w:val="16"/>
        </w:rPr>
        <w:t>transactions</w:t>
      </w:r>
      <w:r>
        <w:rPr>
          <w:spacing w:val="-4"/>
          <w:sz w:val="16"/>
        </w:rPr>
        <w:t xml:space="preserve"> </w:t>
      </w:r>
      <w:r>
        <w:rPr>
          <w:sz w:val="16"/>
        </w:rPr>
        <w:t>exceeding</w:t>
      </w:r>
      <w:r>
        <w:rPr>
          <w:spacing w:val="-6"/>
          <w:sz w:val="16"/>
        </w:rPr>
        <w:t xml:space="preserve"> </w:t>
      </w:r>
      <w:r>
        <w:rPr>
          <w:sz w:val="16"/>
        </w:rPr>
        <w:t>the</w:t>
      </w:r>
      <w:r>
        <w:rPr>
          <w:spacing w:val="-6"/>
          <w:sz w:val="16"/>
        </w:rPr>
        <w:t xml:space="preserve"> </w:t>
      </w:r>
      <w:r>
        <w:rPr>
          <w:sz w:val="16"/>
        </w:rPr>
        <w:t>$25,000</w:t>
      </w:r>
      <w:r>
        <w:rPr>
          <w:spacing w:val="-6"/>
          <w:sz w:val="16"/>
        </w:rPr>
        <w:t xml:space="preserve"> </w:t>
      </w:r>
      <w:r>
        <w:rPr>
          <w:sz w:val="16"/>
        </w:rPr>
        <w:t>threshold.</w:t>
      </w:r>
      <w:r>
        <w:rPr>
          <w:spacing w:val="34"/>
          <w:sz w:val="16"/>
        </w:rPr>
        <w:t xml:space="preserve"> </w:t>
      </w:r>
      <w:r>
        <w:rPr>
          <w:sz w:val="16"/>
        </w:rPr>
        <w:t>2</w:t>
      </w:r>
      <w:r>
        <w:rPr>
          <w:spacing w:val="-6"/>
          <w:sz w:val="16"/>
        </w:rPr>
        <w:t xml:space="preserve"> </w:t>
      </w:r>
      <w:r>
        <w:rPr>
          <w:sz w:val="16"/>
        </w:rPr>
        <w:t>CFR</w:t>
      </w:r>
    </w:p>
    <w:p w14:paraId="2BF94DEE" w14:textId="77777777" w:rsidR="001940A1" w:rsidRDefault="001E2172">
      <w:pPr>
        <w:pStyle w:val="BodyText"/>
        <w:ind w:left="119"/>
      </w:pPr>
      <w:r>
        <w:t>180.220</w:t>
      </w:r>
      <w:r>
        <w:rPr>
          <w:spacing w:val="-10"/>
        </w:rPr>
        <w:t xml:space="preserve"> </w:t>
      </w:r>
      <w:r>
        <w:t>and</w:t>
      </w:r>
      <w:r>
        <w:rPr>
          <w:spacing w:val="-7"/>
        </w:rPr>
        <w:t xml:space="preserve"> </w:t>
      </w:r>
      <w:r>
        <w:rPr>
          <w:spacing w:val="-2"/>
        </w:rPr>
        <w:t>180.300.</w:t>
      </w:r>
    </w:p>
    <w:p w14:paraId="162F6F71" w14:textId="77777777" w:rsidR="001940A1" w:rsidRDefault="001940A1">
      <w:pPr>
        <w:pStyle w:val="BodyText"/>
        <w:spacing w:before="11"/>
        <w:rPr>
          <w:sz w:val="15"/>
        </w:rPr>
      </w:pPr>
    </w:p>
    <w:p w14:paraId="34D2FC92" w14:textId="77777777" w:rsidR="001940A1" w:rsidRDefault="001E2172">
      <w:pPr>
        <w:pStyle w:val="ListParagraph"/>
        <w:numPr>
          <w:ilvl w:val="3"/>
          <w:numId w:val="7"/>
        </w:numPr>
        <w:tabs>
          <w:tab w:val="left" w:pos="476"/>
        </w:tabs>
        <w:ind w:right="55" w:firstLine="177"/>
        <w:rPr>
          <w:sz w:val="16"/>
        </w:rPr>
      </w:pPr>
      <w:r>
        <w:rPr>
          <w:sz w:val="16"/>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w:t>
      </w:r>
      <w:r>
        <w:rPr>
          <w:spacing w:val="40"/>
          <w:sz w:val="16"/>
        </w:rPr>
        <w:t xml:space="preserve"> </w:t>
      </w:r>
      <w:r>
        <w:rPr>
          <w:sz w:val="16"/>
        </w:rPr>
        <w:t>2 CFR 180.300; 180.320, and 180.325.</w:t>
      </w:r>
      <w:r>
        <w:rPr>
          <w:spacing w:val="40"/>
          <w:sz w:val="16"/>
        </w:rPr>
        <w:t xml:space="preserve"> </w:t>
      </w:r>
      <w:r>
        <w:rPr>
          <w:sz w:val="16"/>
        </w:rPr>
        <w:t>A participant is responsible for ensuring that its principals are not suspended, debarred, or otherwise ineligible to participate in covered transactions.</w:t>
      </w:r>
      <w:r>
        <w:rPr>
          <w:spacing w:val="40"/>
          <w:sz w:val="16"/>
        </w:rPr>
        <w:t xml:space="preserve"> </w:t>
      </w:r>
      <w:r>
        <w:rPr>
          <w:sz w:val="16"/>
        </w:rPr>
        <w:t>2 CFR 180.335.</w:t>
      </w:r>
      <w:r>
        <w:rPr>
          <w:spacing w:val="40"/>
          <w:sz w:val="16"/>
        </w:rPr>
        <w:t xml:space="preserve"> </w:t>
      </w:r>
      <w:r>
        <w:rPr>
          <w:sz w:val="16"/>
        </w:rPr>
        <w:t>To verify the eligibility of its principals, as well as</w:t>
      </w:r>
      <w:r>
        <w:rPr>
          <w:spacing w:val="-4"/>
          <w:sz w:val="16"/>
        </w:rPr>
        <w:t xml:space="preserve"> </w:t>
      </w:r>
      <w:r>
        <w:rPr>
          <w:sz w:val="16"/>
        </w:rPr>
        <w:t>the</w:t>
      </w:r>
      <w:r>
        <w:rPr>
          <w:spacing w:val="-5"/>
          <w:sz w:val="16"/>
        </w:rPr>
        <w:t xml:space="preserve"> </w:t>
      </w:r>
      <w:r>
        <w:rPr>
          <w:sz w:val="16"/>
        </w:rPr>
        <w:t>eligibility</w:t>
      </w:r>
      <w:r>
        <w:rPr>
          <w:spacing w:val="-4"/>
          <w:sz w:val="16"/>
        </w:rPr>
        <w:t xml:space="preserve"> </w:t>
      </w:r>
      <w:r>
        <w:rPr>
          <w:sz w:val="16"/>
        </w:rPr>
        <w:t>of</w:t>
      </w:r>
      <w:r>
        <w:rPr>
          <w:spacing w:val="-5"/>
          <w:sz w:val="16"/>
        </w:rPr>
        <w:t xml:space="preserve"> </w:t>
      </w:r>
      <w:r>
        <w:rPr>
          <w:sz w:val="16"/>
        </w:rPr>
        <w:t>any</w:t>
      </w:r>
      <w:r>
        <w:rPr>
          <w:spacing w:val="-4"/>
          <w:sz w:val="16"/>
        </w:rPr>
        <w:t xml:space="preserve"> </w:t>
      </w:r>
      <w:r>
        <w:rPr>
          <w:sz w:val="16"/>
        </w:rPr>
        <w:t>lower</w:t>
      </w:r>
      <w:r>
        <w:rPr>
          <w:spacing w:val="-5"/>
          <w:sz w:val="16"/>
        </w:rPr>
        <w:t xml:space="preserve"> </w:t>
      </w:r>
      <w:r>
        <w:rPr>
          <w:sz w:val="16"/>
        </w:rPr>
        <w:t>tier</w:t>
      </w:r>
      <w:r>
        <w:rPr>
          <w:spacing w:val="-5"/>
          <w:sz w:val="16"/>
        </w:rPr>
        <w:t xml:space="preserve"> </w:t>
      </w:r>
      <w:r>
        <w:rPr>
          <w:sz w:val="16"/>
        </w:rPr>
        <w:t>prospective</w:t>
      </w:r>
      <w:r>
        <w:rPr>
          <w:spacing w:val="-5"/>
          <w:sz w:val="16"/>
        </w:rPr>
        <w:t xml:space="preserve"> </w:t>
      </w:r>
      <w:r>
        <w:rPr>
          <w:sz w:val="16"/>
        </w:rPr>
        <w:t>participants,</w:t>
      </w:r>
      <w:r>
        <w:rPr>
          <w:spacing w:val="-5"/>
          <w:sz w:val="16"/>
        </w:rPr>
        <w:t xml:space="preserve"> </w:t>
      </w:r>
      <w:r>
        <w:rPr>
          <w:sz w:val="16"/>
        </w:rPr>
        <w:t xml:space="preserve">each participant may, but is not required to, check the System for Award Management website </w:t>
      </w:r>
      <w:hyperlink r:id="rId13">
        <w:r>
          <w:rPr>
            <w:sz w:val="16"/>
          </w:rPr>
          <w:t>(</w:t>
        </w:r>
        <w:r>
          <w:rPr>
            <w:color w:val="0000FF"/>
            <w:sz w:val="16"/>
            <w:u w:val="single" w:color="0000FF"/>
          </w:rPr>
          <w:t>https://www.sam.gov/</w:t>
        </w:r>
        <w:r>
          <w:rPr>
            <w:sz w:val="16"/>
          </w:rPr>
          <w:t>)</w:t>
        </w:r>
      </w:hyperlink>
      <w:r>
        <w:rPr>
          <w:sz w:val="16"/>
        </w:rPr>
        <w:t>.</w:t>
      </w:r>
      <w:r>
        <w:rPr>
          <w:spacing w:val="40"/>
          <w:sz w:val="16"/>
        </w:rPr>
        <w:t xml:space="preserve"> </w:t>
      </w:r>
      <w:r>
        <w:rPr>
          <w:sz w:val="16"/>
        </w:rPr>
        <w:t>2 CFR 180.300, 180.320, and 180.325.</w:t>
      </w:r>
    </w:p>
    <w:p w14:paraId="1D304190" w14:textId="77777777" w:rsidR="001940A1" w:rsidRDefault="001940A1">
      <w:pPr>
        <w:pStyle w:val="BodyText"/>
        <w:spacing w:before="1"/>
      </w:pPr>
    </w:p>
    <w:p w14:paraId="5F4FE097" w14:textId="77777777" w:rsidR="001940A1" w:rsidRDefault="001E2172">
      <w:pPr>
        <w:pStyle w:val="ListParagraph"/>
        <w:numPr>
          <w:ilvl w:val="3"/>
          <w:numId w:val="7"/>
        </w:numPr>
        <w:tabs>
          <w:tab w:val="left" w:pos="467"/>
        </w:tabs>
        <w:ind w:right="125" w:firstLine="177"/>
        <w:rPr>
          <w:sz w:val="16"/>
        </w:rPr>
      </w:pPr>
      <w:r>
        <w:rPr>
          <w:sz w:val="16"/>
        </w:rPr>
        <w:t>Nothing contained in the foregoing shall be construed to require the establishment of a system of records in order to render in good faith the certification required by this clause. The</w:t>
      </w:r>
      <w:r>
        <w:rPr>
          <w:spacing w:val="-2"/>
          <w:sz w:val="16"/>
        </w:rPr>
        <w:t xml:space="preserve"> </w:t>
      </w:r>
      <w:r>
        <w:rPr>
          <w:sz w:val="16"/>
        </w:rPr>
        <w:t>knowledge</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of the</w:t>
      </w:r>
      <w:r>
        <w:rPr>
          <w:spacing w:val="-2"/>
          <w:sz w:val="16"/>
        </w:rPr>
        <w:t xml:space="preserve"> </w:t>
      </w:r>
      <w:r>
        <w:rPr>
          <w:sz w:val="16"/>
        </w:rPr>
        <w:t>prospective</w:t>
      </w:r>
      <w:r>
        <w:rPr>
          <w:spacing w:val="-2"/>
          <w:sz w:val="16"/>
        </w:rPr>
        <w:t xml:space="preserve"> </w:t>
      </w:r>
      <w:r>
        <w:rPr>
          <w:sz w:val="16"/>
        </w:rPr>
        <w:t>participant is</w:t>
      </w:r>
      <w:r>
        <w:rPr>
          <w:spacing w:val="-4"/>
          <w:sz w:val="16"/>
        </w:rPr>
        <w:t xml:space="preserve"> </w:t>
      </w:r>
      <w:r>
        <w:rPr>
          <w:sz w:val="16"/>
        </w:rPr>
        <w:t>not</w:t>
      </w:r>
      <w:r>
        <w:rPr>
          <w:spacing w:val="-5"/>
          <w:sz w:val="16"/>
        </w:rPr>
        <w:t xml:space="preserve"> </w:t>
      </w:r>
      <w:r>
        <w:rPr>
          <w:sz w:val="16"/>
        </w:rPr>
        <w:t>required</w:t>
      </w:r>
      <w:r>
        <w:rPr>
          <w:spacing w:val="-5"/>
          <w:sz w:val="16"/>
        </w:rPr>
        <w:t xml:space="preserve"> </w:t>
      </w:r>
      <w:r>
        <w:rPr>
          <w:sz w:val="16"/>
        </w:rPr>
        <w:t>to</w:t>
      </w:r>
      <w:r>
        <w:rPr>
          <w:spacing w:val="-3"/>
          <w:sz w:val="16"/>
        </w:rPr>
        <w:t xml:space="preserve"> </w:t>
      </w:r>
      <w:r>
        <w:rPr>
          <w:sz w:val="16"/>
        </w:rPr>
        <w:t>exceed</w:t>
      </w:r>
      <w:r>
        <w:rPr>
          <w:spacing w:val="-5"/>
          <w:sz w:val="16"/>
        </w:rPr>
        <w:t xml:space="preserve"> </w:t>
      </w:r>
      <w:r>
        <w:rPr>
          <w:sz w:val="16"/>
        </w:rPr>
        <w:t>that</w:t>
      </w:r>
      <w:r>
        <w:rPr>
          <w:spacing w:val="-5"/>
          <w:sz w:val="16"/>
        </w:rPr>
        <w:t xml:space="preserve"> </w:t>
      </w:r>
      <w:r>
        <w:rPr>
          <w:sz w:val="16"/>
        </w:rPr>
        <w:t>which</w:t>
      </w:r>
      <w:r>
        <w:rPr>
          <w:spacing w:val="-5"/>
          <w:sz w:val="16"/>
        </w:rPr>
        <w:t xml:space="preserve"> </w:t>
      </w:r>
      <w:r>
        <w:rPr>
          <w:sz w:val="16"/>
        </w:rPr>
        <w:t>is</w:t>
      </w:r>
      <w:r>
        <w:rPr>
          <w:spacing w:val="-4"/>
          <w:sz w:val="16"/>
        </w:rPr>
        <w:t xml:space="preserve"> </w:t>
      </w:r>
      <w:r>
        <w:rPr>
          <w:sz w:val="16"/>
        </w:rPr>
        <w:t>normally</w:t>
      </w:r>
      <w:r>
        <w:rPr>
          <w:spacing w:val="-4"/>
          <w:sz w:val="16"/>
        </w:rPr>
        <w:t xml:space="preserve"> </w:t>
      </w:r>
      <w:r>
        <w:rPr>
          <w:sz w:val="16"/>
        </w:rPr>
        <w:t>possessed</w:t>
      </w:r>
      <w:r>
        <w:rPr>
          <w:spacing w:val="-5"/>
          <w:sz w:val="16"/>
        </w:rPr>
        <w:t xml:space="preserve"> </w:t>
      </w:r>
      <w:r>
        <w:rPr>
          <w:sz w:val="16"/>
        </w:rPr>
        <w:t>by a</w:t>
      </w:r>
      <w:r>
        <w:rPr>
          <w:spacing w:val="-8"/>
          <w:sz w:val="16"/>
        </w:rPr>
        <w:t xml:space="preserve"> </w:t>
      </w:r>
      <w:r>
        <w:rPr>
          <w:sz w:val="16"/>
        </w:rPr>
        <w:t>prudent</w:t>
      </w:r>
      <w:r>
        <w:rPr>
          <w:spacing w:val="-5"/>
          <w:sz w:val="16"/>
        </w:rPr>
        <w:t xml:space="preserve"> </w:t>
      </w:r>
      <w:r>
        <w:rPr>
          <w:sz w:val="16"/>
        </w:rPr>
        <w:t>person</w:t>
      </w:r>
      <w:r>
        <w:rPr>
          <w:spacing w:val="-5"/>
          <w:sz w:val="16"/>
        </w:rPr>
        <w:t xml:space="preserve"> </w:t>
      </w:r>
      <w:r>
        <w:rPr>
          <w:sz w:val="16"/>
        </w:rPr>
        <w:t>in</w:t>
      </w:r>
      <w:r>
        <w:rPr>
          <w:spacing w:val="-8"/>
          <w:sz w:val="16"/>
        </w:rPr>
        <w:t xml:space="preserve"> </w:t>
      </w:r>
      <w:r>
        <w:rPr>
          <w:sz w:val="16"/>
        </w:rPr>
        <w:t>the</w:t>
      </w:r>
      <w:r>
        <w:rPr>
          <w:spacing w:val="-7"/>
          <w:sz w:val="16"/>
        </w:rPr>
        <w:t xml:space="preserve"> </w:t>
      </w:r>
      <w:r>
        <w:rPr>
          <w:sz w:val="16"/>
        </w:rPr>
        <w:t>ordinary</w:t>
      </w:r>
      <w:r>
        <w:rPr>
          <w:spacing w:val="-6"/>
          <w:sz w:val="16"/>
        </w:rPr>
        <w:t xml:space="preserve"> </w:t>
      </w:r>
      <w:r>
        <w:rPr>
          <w:sz w:val="16"/>
        </w:rPr>
        <w:t>course</w:t>
      </w:r>
      <w:r>
        <w:rPr>
          <w:spacing w:val="-7"/>
          <w:sz w:val="16"/>
        </w:rPr>
        <w:t xml:space="preserve"> </w:t>
      </w:r>
      <w:r>
        <w:rPr>
          <w:sz w:val="16"/>
        </w:rPr>
        <w:t>of</w:t>
      </w:r>
      <w:r>
        <w:rPr>
          <w:spacing w:val="-7"/>
          <w:sz w:val="16"/>
        </w:rPr>
        <w:t xml:space="preserve"> </w:t>
      </w:r>
      <w:r>
        <w:rPr>
          <w:sz w:val="16"/>
        </w:rPr>
        <w:t>business</w:t>
      </w:r>
      <w:r>
        <w:rPr>
          <w:spacing w:val="-6"/>
          <w:sz w:val="16"/>
        </w:rPr>
        <w:t xml:space="preserve"> </w:t>
      </w:r>
      <w:r>
        <w:rPr>
          <w:spacing w:val="-2"/>
          <w:sz w:val="16"/>
        </w:rPr>
        <w:t>dealings.</w:t>
      </w:r>
    </w:p>
    <w:p w14:paraId="1667F24D" w14:textId="77777777" w:rsidR="001940A1" w:rsidRDefault="001940A1">
      <w:pPr>
        <w:pStyle w:val="BodyText"/>
      </w:pPr>
    </w:p>
    <w:p w14:paraId="2CC7279A" w14:textId="77777777" w:rsidR="001940A1" w:rsidRDefault="001E2172">
      <w:pPr>
        <w:pStyle w:val="ListParagraph"/>
        <w:numPr>
          <w:ilvl w:val="3"/>
          <w:numId w:val="7"/>
        </w:numPr>
        <w:tabs>
          <w:tab w:val="left" w:pos="423"/>
        </w:tabs>
        <w:ind w:right="38" w:firstLine="177"/>
        <w:rPr>
          <w:sz w:val="16"/>
        </w:rPr>
      </w:pPr>
      <w:r>
        <w:rPr>
          <w:sz w:val="16"/>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w:t>
      </w:r>
      <w:r>
        <w:rPr>
          <w:spacing w:val="-4"/>
          <w:sz w:val="16"/>
        </w:rPr>
        <w:t xml:space="preserve"> </w:t>
      </w:r>
      <w:r>
        <w:rPr>
          <w:sz w:val="16"/>
        </w:rPr>
        <w:t>or</w:t>
      </w:r>
      <w:r>
        <w:rPr>
          <w:spacing w:val="-6"/>
          <w:sz w:val="16"/>
        </w:rPr>
        <w:t xml:space="preserve"> </w:t>
      </w:r>
      <w:r>
        <w:rPr>
          <w:sz w:val="16"/>
        </w:rPr>
        <w:t>agency</w:t>
      </w:r>
      <w:r>
        <w:rPr>
          <w:spacing w:val="-5"/>
          <w:sz w:val="16"/>
        </w:rPr>
        <w:t xml:space="preserve"> </w:t>
      </w:r>
      <w:r>
        <w:rPr>
          <w:sz w:val="16"/>
        </w:rPr>
        <w:t>may</w:t>
      </w:r>
      <w:r>
        <w:rPr>
          <w:spacing w:val="-5"/>
          <w:sz w:val="16"/>
        </w:rPr>
        <w:t xml:space="preserve"> </w:t>
      </w:r>
      <w:r>
        <w:rPr>
          <w:sz w:val="16"/>
        </w:rPr>
        <w:t>terminate</w:t>
      </w:r>
      <w:r>
        <w:rPr>
          <w:spacing w:val="-6"/>
          <w:sz w:val="16"/>
        </w:rPr>
        <w:t xml:space="preserve"> </w:t>
      </w:r>
      <w:r>
        <w:rPr>
          <w:sz w:val="16"/>
        </w:rPr>
        <w:t>this</w:t>
      </w:r>
      <w:r>
        <w:rPr>
          <w:spacing w:val="-5"/>
          <w:sz w:val="16"/>
        </w:rPr>
        <w:t xml:space="preserve"> </w:t>
      </w:r>
      <w:r>
        <w:rPr>
          <w:sz w:val="16"/>
        </w:rPr>
        <w:t>transaction</w:t>
      </w:r>
      <w:r>
        <w:rPr>
          <w:spacing w:val="-6"/>
          <w:sz w:val="16"/>
        </w:rPr>
        <w:t xml:space="preserve"> </w:t>
      </w:r>
      <w:r>
        <w:rPr>
          <w:sz w:val="16"/>
        </w:rPr>
        <w:t>for</w:t>
      </w:r>
      <w:r>
        <w:rPr>
          <w:spacing w:val="-6"/>
          <w:sz w:val="16"/>
        </w:rPr>
        <w:t xml:space="preserve"> </w:t>
      </w:r>
      <w:r>
        <w:rPr>
          <w:sz w:val="16"/>
        </w:rPr>
        <w:t>cause or default.</w:t>
      </w:r>
      <w:r>
        <w:rPr>
          <w:spacing w:val="40"/>
          <w:sz w:val="16"/>
        </w:rPr>
        <w:t xml:space="preserve"> </w:t>
      </w:r>
      <w:r>
        <w:rPr>
          <w:sz w:val="16"/>
        </w:rPr>
        <w:t>2 CFR 180.325.</w:t>
      </w:r>
    </w:p>
    <w:p w14:paraId="6F46F830" w14:textId="77777777" w:rsidR="001940A1" w:rsidRDefault="001940A1">
      <w:pPr>
        <w:pStyle w:val="BodyText"/>
        <w:spacing w:before="11"/>
        <w:rPr>
          <w:sz w:val="15"/>
        </w:rPr>
      </w:pPr>
    </w:p>
    <w:p w14:paraId="10AC40F4" w14:textId="77777777" w:rsidR="001940A1" w:rsidRDefault="001E2172">
      <w:pPr>
        <w:ind w:left="120"/>
        <w:rPr>
          <w:sz w:val="16"/>
        </w:rPr>
      </w:pPr>
      <w:r>
        <w:rPr>
          <w:sz w:val="16"/>
        </w:rPr>
        <w:t>*</w:t>
      </w:r>
      <w:r>
        <w:rPr>
          <w:spacing w:val="-1"/>
          <w:sz w:val="16"/>
        </w:rPr>
        <w:t xml:space="preserve"> </w:t>
      </w:r>
      <w:r>
        <w:rPr>
          <w:sz w:val="16"/>
        </w:rPr>
        <w:t>*</w:t>
      </w:r>
      <w:r>
        <w:rPr>
          <w:spacing w:val="-1"/>
          <w:sz w:val="16"/>
        </w:rPr>
        <w:t xml:space="preserve"> </w:t>
      </w:r>
      <w:r>
        <w:rPr>
          <w:sz w:val="16"/>
        </w:rPr>
        <w:t>* *</w:t>
      </w:r>
      <w:r>
        <w:rPr>
          <w:spacing w:val="-1"/>
          <w:sz w:val="16"/>
        </w:rPr>
        <w:t xml:space="preserve"> </w:t>
      </w:r>
      <w:r>
        <w:rPr>
          <w:spacing w:val="-10"/>
          <w:sz w:val="16"/>
        </w:rPr>
        <w:t>*</w:t>
      </w:r>
    </w:p>
    <w:p w14:paraId="3B447954" w14:textId="77777777" w:rsidR="001940A1" w:rsidRDefault="001940A1">
      <w:pPr>
        <w:pStyle w:val="BodyText"/>
      </w:pPr>
    </w:p>
    <w:p w14:paraId="4CEF5731" w14:textId="77777777" w:rsidR="001940A1" w:rsidRDefault="001E2172">
      <w:pPr>
        <w:pStyle w:val="Heading2"/>
        <w:numPr>
          <w:ilvl w:val="2"/>
          <w:numId w:val="7"/>
        </w:numPr>
        <w:tabs>
          <w:tab w:val="left" w:pos="342"/>
        </w:tabs>
        <w:ind w:right="563" w:firstLine="0"/>
      </w:pPr>
      <w:r>
        <w:t>Certification</w:t>
      </w:r>
      <w:r>
        <w:rPr>
          <w:spacing w:val="-12"/>
        </w:rPr>
        <w:t xml:space="preserve"> </w:t>
      </w:r>
      <w:r>
        <w:t>Regarding</w:t>
      </w:r>
      <w:r>
        <w:rPr>
          <w:spacing w:val="-11"/>
        </w:rPr>
        <w:t xml:space="preserve"> </w:t>
      </w:r>
      <w:r>
        <w:t>Debarment,</w:t>
      </w:r>
      <w:r>
        <w:rPr>
          <w:spacing w:val="-11"/>
        </w:rPr>
        <w:t xml:space="preserve"> </w:t>
      </w:r>
      <w:r>
        <w:t xml:space="preserve">Suspension, Ineligibility and Voluntary Exclusion – First Tier </w:t>
      </w:r>
      <w:r>
        <w:rPr>
          <w:spacing w:val="-2"/>
        </w:rPr>
        <w:t>Participants:</w:t>
      </w:r>
    </w:p>
    <w:p w14:paraId="14F0DE2D" w14:textId="77777777" w:rsidR="001940A1" w:rsidRDefault="001940A1">
      <w:pPr>
        <w:pStyle w:val="BodyText"/>
        <w:rPr>
          <w:b/>
        </w:rPr>
      </w:pPr>
    </w:p>
    <w:p w14:paraId="778822FC" w14:textId="77777777" w:rsidR="001940A1" w:rsidRDefault="001E2172">
      <w:pPr>
        <w:pStyle w:val="ListParagraph"/>
        <w:numPr>
          <w:ilvl w:val="3"/>
          <w:numId w:val="7"/>
        </w:numPr>
        <w:tabs>
          <w:tab w:val="left" w:pos="342"/>
        </w:tabs>
        <w:ind w:right="198" w:firstLine="0"/>
        <w:rPr>
          <w:sz w:val="16"/>
        </w:rPr>
      </w:pPr>
      <w:r>
        <w:rPr>
          <w:sz w:val="16"/>
        </w:rPr>
        <w:t>The</w:t>
      </w:r>
      <w:r>
        <w:rPr>
          <w:spacing w:val="-5"/>
          <w:sz w:val="16"/>
        </w:rPr>
        <w:t xml:space="preserve"> </w:t>
      </w:r>
      <w:r>
        <w:rPr>
          <w:sz w:val="16"/>
        </w:rPr>
        <w:t>prospective</w:t>
      </w:r>
      <w:r>
        <w:rPr>
          <w:spacing w:val="-5"/>
          <w:sz w:val="16"/>
        </w:rPr>
        <w:t xml:space="preserve"> </w:t>
      </w:r>
      <w:r>
        <w:rPr>
          <w:sz w:val="16"/>
        </w:rPr>
        <w:t>first</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certifies</w:t>
      </w:r>
      <w:r>
        <w:rPr>
          <w:spacing w:val="-4"/>
          <w:sz w:val="16"/>
        </w:rPr>
        <w:t xml:space="preserve"> </w:t>
      </w:r>
      <w:r>
        <w:rPr>
          <w:sz w:val="16"/>
        </w:rPr>
        <w:t>to</w:t>
      </w:r>
      <w:r>
        <w:rPr>
          <w:spacing w:val="-5"/>
          <w:sz w:val="16"/>
        </w:rPr>
        <w:t xml:space="preserve"> </w:t>
      </w:r>
      <w:r>
        <w:rPr>
          <w:sz w:val="16"/>
        </w:rPr>
        <w:t>the</w:t>
      </w:r>
      <w:r>
        <w:rPr>
          <w:spacing w:val="-5"/>
          <w:sz w:val="16"/>
        </w:rPr>
        <w:t xml:space="preserve"> </w:t>
      </w:r>
      <w:r>
        <w:rPr>
          <w:sz w:val="16"/>
        </w:rPr>
        <w:t>best</w:t>
      </w:r>
      <w:r>
        <w:rPr>
          <w:spacing w:val="-5"/>
          <w:sz w:val="16"/>
        </w:rPr>
        <w:t xml:space="preserve"> </w:t>
      </w:r>
      <w:r>
        <w:rPr>
          <w:sz w:val="16"/>
        </w:rPr>
        <w:t>of its knowledge and belief, that it and its principals:</w:t>
      </w:r>
    </w:p>
    <w:p w14:paraId="3CB3180E" w14:textId="77777777" w:rsidR="001940A1" w:rsidRDefault="001940A1">
      <w:pPr>
        <w:pStyle w:val="BodyText"/>
      </w:pPr>
    </w:p>
    <w:p w14:paraId="3DAEAA53" w14:textId="77777777" w:rsidR="001940A1" w:rsidRDefault="001E2172">
      <w:pPr>
        <w:pStyle w:val="ListParagraph"/>
        <w:numPr>
          <w:ilvl w:val="4"/>
          <w:numId w:val="7"/>
        </w:numPr>
        <w:tabs>
          <w:tab w:val="left" w:pos="625"/>
        </w:tabs>
        <w:ind w:left="120" w:right="216" w:firstLine="177"/>
        <w:rPr>
          <w:sz w:val="16"/>
        </w:rPr>
      </w:pPr>
      <w:r>
        <w:rPr>
          <w:sz w:val="16"/>
        </w:rPr>
        <w:t>Are</w:t>
      </w:r>
      <w:r>
        <w:rPr>
          <w:spacing w:val="-7"/>
          <w:sz w:val="16"/>
        </w:rPr>
        <w:t xml:space="preserve"> </w:t>
      </w:r>
      <w:r>
        <w:rPr>
          <w:sz w:val="16"/>
        </w:rPr>
        <w:t>not</w:t>
      </w:r>
      <w:r>
        <w:rPr>
          <w:spacing w:val="-7"/>
          <w:sz w:val="16"/>
        </w:rPr>
        <w:t xml:space="preserve"> </w:t>
      </w:r>
      <w:r>
        <w:rPr>
          <w:sz w:val="16"/>
        </w:rPr>
        <w:t>presently</w:t>
      </w:r>
      <w:r>
        <w:rPr>
          <w:spacing w:val="-6"/>
          <w:sz w:val="16"/>
        </w:rPr>
        <w:t xml:space="preserve"> </w:t>
      </w:r>
      <w:r>
        <w:rPr>
          <w:sz w:val="16"/>
        </w:rPr>
        <w:t>debarred,</w:t>
      </w:r>
      <w:r>
        <w:rPr>
          <w:spacing w:val="-7"/>
          <w:sz w:val="16"/>
        </w:rPr>
        <w:t xml:space="preserve"> </w:t>
      </w:r>
      <w:r>
        <w:rPr>
          <w:sz w:val="16"/>
        </w:rPr>
        <w:t>suspended,</w:t>
      </w:r>
      <w:r>
        <w:rPr>
          <w:spacing w:val="-7"/>
          <w:sz w:val="16"/>
        </w:rPr>
        <w:t xml:space="preserve"> </w:t>
      </w:r>
      <w:r>
        <w:rPr>
          <w:sz w:val="16"/>
        </w:rPr>
        <w:t>proposed</w:t>
      </w:r>
      <w:r>
        <w:rPr>
          <w:spacing w:val="-7"/>
          <w:sz w:val="16"/>
        </w:rPr>
        <w:t xml:space="preserve"> </w:t>
      </w:r>
      <w:r>
        <w:rPr>
          <w:sz w:val="16"/>
        </w:rPr>
        <w:t>for debarment, declared ineligible, or voluntarily excluded from participating in covered transactions by any Federal department or agency, 2 CFR 180.335;.</w:t>
      </w:r>
    </w:p>
    <w:p w14:paraId="70C918CD" w14:textId="77777777" w:rsidR="001940A1" w:rsidRDefault="001E2172">
      <w:pPr>
        <w:pStyle w:val="ListParagraph"/>
        <w:numPr>
          <w:ilvl w:val="4"/>
          <w:numId w:val="7"/>
        </w:numPr>
        <w:tabs>
          <w:tab w:val="left" w:pos="627"/>
        </w:tabs>
        <w:spacing w:before="79"/>
        <w:ind w:left="120" w:right="171" w:firstLine="177"/>
        <w:rPr>
          <w:sz w:val="16"/>
        </w:rPr>
      </w:pPr>
      <w:r>
        <w:br w:type="column"/>
      </w:r>
      <w:r>
        <w:rPr>
          <w:sz w:val="16"/>
        </w:rPr>
        <w:t>Have not within a three-year period preceding this proposal been convicted of or had a civil judgment rendered against them for commission of fraud or a criminal offense in connection with obtaining, attempting to obtain, or performing a</w:t>
      </w:r>
      <w:r>
        <w:rPr>
          <w:spacing w:val="-5"/>
          <w:sz w:val="16"/>
        </w:rPr>
        <w:t xml:space="preserve"> </w:t>
      </w:r>
      <w:r>
        <w:rPr>
          <w:sz w:val="16"/>
        </w:rPr>
        <w:t>public</w:t>
      </w:r>
      <w:r>
        <w:rPr>
          <w:spacing w:val="-4"/>
          <w:sz w:val="16"/>
        </w:rPr>
        <w:t xml:space="preserve"> </w:t>
      </w:r>
      <w:r>
        <w:rPr>
          <w:sz w:val="16"/>
        </w:rPr>
        <w:t>(Federal,</w:t>
      </w:r>
      <w:r>
        <w:rPr>
          <w:spacing w:val="-5"/>
          <w:sz w:val="16"/>
        </w:rPr>
        <w:t xml:space="preserve"> </w:t>
      </w:r>
      <w:r>
        <w:rPr>
          <w:sz w:val="16"/>
        </w:rPr>
        <w:t>State,</w:t>
      </w:r>
      <w:r>
        <w:rPr>
          <w:spacing w:val="-5"/>
          <w:sz w:val="16"/>
        </w:rPr>
        <w:t xml:space="preserve"> </w:t>
      </w:r>
      <w:r>
        <w:rPr>
          <w:sz w:val="16"/>
        </w:rPr>
        <w:t>or</w:t>
      </w:r>
      <w:r>
        <w:rPr>
          <w:spacing w:val="-5"/>
          <w:sz w:val="16"/>
        </w:rPr>
        <w:t xml:space="preserve"> </w:t>
      </w:r>
      <w:r>
        <w:rPr>
          <w:sz w:val="16"/>
        </w:rPr>
        <w:t>local)</w:t>
      </w:r>
      <w:r>
        <w:rPr>
          <w:spacing w:val="-5"/>
          <w:sz w:val="16"/>
        </w:rPr>
        <w:t xml:space="preserve"> </w:t>
      </w:r>
      <w:r>
        <w:rPr>
          <w:sz w:val="16"/>
        </w:rPr>
        <w:t>transaction</w:t>
      </w:r>
      <w:r>
        <w:rPr>
          <w:spacing w:val="-5"/>
          <w:sz w:val="16"/>
        </w:rPr>
        <w:t xml:space="preserve"> </w:t>
      </w:r>
      <w:r>
        <w:rPr>
          <w:sz w:val="16"/>
        </w:rPr>
        <w:t>or</w:t>
      </w:r>
      <w:r>
        <w:rPr>
          <w:spacing w:val="-5"/>
          <w:sz w:val="16"/>
        </w:rPr>
        <w:t xml:space="preserve"> </w:t>
      </w:r>
      <w:r>
        <w:rPr>
          <w:sz w:val="16"/>
        </w:rPr>
        <w:t>contract</w:t>
      </w:r>
      <w:r>
        <w:rPr>
          <w:spacing w:val="-5"/>
          <w:sz w:val="16"/>
        </w:rPr>
        <w:t xml:space="preserve"> </w:t>
      </w:r>
      <w:r>
        <w:rPr>
          <w:sz w:val="16"/>
        </w:rPr>
        <w:t>under a public transaction; violation of Federal or State antitrust statutes or commission of embezzlement, theft, forgery, bribery, falsification or destruction of records, making false statements, or receiving stolen property, 2 CFR 180.800;</w:t>
      </w:r>
    </w:p>
    <w:p w14:paraId="6DC96AD4" w14:textId="77777777" w:rsidR="001940A1" w:rsidRDefault="001940A1">
      <w:pPr>
        <w:pStyle w:val="BodyText"/>
        <w:spacing w:before="10"/>
        <w:rPr>
          <w:sz w:val="15"/>
        </w:rPr>
      </w:pPr>
    </w:p>
    <w:p w14:paraId="631438AE" w14:textId="77777777" w:rsidR="001940A1" w:rsidRDefault="001E2172">
      <w:pPr>
        <w:pStyle w:val="ListParagraph"/>
        <w:numPr>
          <w:ilvl w:val="4"/>
          <w:numId w:val="7"/>
        </w:numPr>
        <w:tabs>
          <w:tab w:val="left" w:pos="625"/>
        </w:tabs>
        <w:ind w:left="120" w:right="205" w:firstLine="177"/>
        <w:rPr>
          <w:sz w:val="16"/>
        </w:rPr>
      </w:pPr>
      <w:r>
        <w:rPr>
          <w:sz w:val="16"/>
        </w:rPr>
        <w:t>Are</w:t>
      </w:r>
      <w:r>
        <w:rPr>
          <w:spacing w:val="-5"/>
          <w:sz w:val="16"/>
        </w:rPr>
        <w:t xml:space="preserve"> </w:t>
      </w:r>
      <w:r>
        <w:rPr>
          <w:sz w:val="16"/>
        </w:rPr>
        <w:t>not</w:t>
      </w:r>
      <w:r>
        <w:rPr>
          <w:spacing w:val="-5"/>
          <w:sz w:val="16"/>
        </w:rPr>
        <w:t xml:space="preserve"> </w:t>
      </w:r>
      <w:r>
        <w:rPr>
          <w:sz w:val="16"/>
        </w:rPr>
        <w:t>presently</w:t>
      </w:r>
      <w:r>
        <w:rPr>
          <w:spacing w:val="-4"/>
          <w:sz w:val="16"/>
        </w:rPr>
        <w:t xml:space="preserve"> </w:t>
      </w:r>
      <w:r>
        <w:rPr>
          <w:sz w:val="16"/>
        </w:rPr>
        <w:t>indicted</w:t>
      </w:r>
      <w:r>
        <w:rPr>
          <w:spacing w:val="-5"/>
          <w:sz w:val="16"/>
        </w:rPr>
        <w:t xml:space="preserve"> </w:t>
      </w:r>
      <w:r>
        <w:rPr>
          <w:sz w:val="16"/>
        </w:rPr>
        <w:t>for</w:t>
      </w:r>
      <w:r>
        <w:rPr>
          <w:spacing w:val="-5"/>
          <w:sz w:val="16"/>
        </w:rPr>
        <w:t xml:space="preserve"> </w:t>
      </w:r>
      <w:r>
        <w:rPr>
          <w:sz w:val="16"/>
        </w:rPr>
        <w:t>or</w:t>
      </w:r>
      <w:r>
        <w:rPr>
          <w:spacing w:val="-5"/>
          <w:sz w:val="16"/>
        </w:rPr>
        <w:t xml:space="preserve"> </w:t>
      </w:r>
      <w:r>
        <w:rPr>
          <w:sz w:val="16"/>
        </w:rPr>
        <w:t>otherwise</w:t>
      </w:r>
      <w:r>
        <w:rPr>
          <w:spacing w:val="-5"/>
          <w:sz w:val="16"/>
        </w:rPr>
        <w:t xml:space="preserve"> </w:t>
      </w:r>
      <w:r>
        <w:rPr>
          <w:sz w:val="16"/>
        </w:rPr>
        <w:t>criminally</w:t>
      </w:r>
      <w:r>
        <w:rPr>
          <w:spacing w:val="-4"/>
          <w:sz w:val="16"/>
        </w:rPr>
        <w:t xml:space="preserve"> </w:t>
      </w:r>
      <w:r>
        <w:rPr>
          <w:sz w:val="16"/>
        </w:rPr>
        <w:t>or civilly charged by a governmental entity (Federal, State or local) with commission of any of the offenses enumerated in paragraph (a)(2) of this certification, 2 CFR 180.700 and 180.800; and</w:t>
      </w:r>
    </w:p>
    <w:p w14:paraId="19CF5A2F" w14:textId="77777777" w:rsidR="001940A1" w:rsidRDefault="001940A1">
      <w:pPr>
        <w:pStyle w:val="BodyText"/>
      </w:pPr>
    </w:p>
    <w:p w14:paraId="42C370ED" w14:textId="77777777" w:rsidR="001940A1" w:rsidRDefault="001E2172">
      <w:pPr>
        <w:pStyle w:val="ListParagraph"/>
        <w:numPr>
          <w:ilvl w:val="4"/>
          <w:numId w:val="7"/>
        </w:numPr>
        <w:tabs>
          <w:tab w:val="left" w:pos="627"/>
        </w:tabs>
        <w:ind w:left="120" w:right="454" w:firstLine="177"/>
        <w:rPr>
          <w:sz w:val="16"/>
        </w:rPr>
      </w:pPr>
      <w:r>
        <w:rPr>
          <w:sz w:val="16"/>
        </w:rPr>
        <w:t>Have not within a three-year period preceding this application/proposal had one or more public transactions (Federal,</w:t>
      </w:r>
      <w:r>
        <w:rPr>
          <w:spacing w:val="-4"/>
          <w:sz w:val="16"/>
        </w:rPr>
        <w:t xml:space="preserve"> </w:t>
      </w:r>
      <w:r>
        <w:rPr>
          <w:sz w:val="16"/>
        </w:rPr>
        <w:t>State</w:t>
      </w:r>
      <w:r>
        <w:rPr>
          <w:spacing w:val="-4"/>
          <w:sz w:val="16"/>
        </w:rPr>
        <w:t xml:space="preserve"> </w:t>
      </w:r>
      <w:r>
        <w:rPr>
          <w:sz w:val="16"/>
        </w:rPr>
        <w:t>or</w:t>
      </w:r>
      <w:r>
        <w:rPr>
          <w:spacing w:val="-4"/>
          <w:sz w:val="16"/>
        </w:rPr>
        <w:t xml:space="preserve"> </w:t>
      </w:r>
      <w:r>
        <w:rPr>
          <w:sz w:val="16"/>
        </w:rPr>
        <w:t>local)</w:t>
      </w:r>
      <w:r>
        <w:rPr>
          <w:spacing w:val="-4"/>
          <w:sz w:val="16"/>
        </w:rPr>
        <w:t xml:space="preserve"> </w:t>
      </w:r>
      <w:r>
        <w:rPr>
          <w:sz w:val="16"/>
        </w:rPr>
        <w:t>terminated</w:t>
      </w:r>
      <w:r>
        <w:rPr>
          <w:spacing w:val="-4"/>
          <w:sz w:val="16"/>
        </w:rPr>
        <w:t xml:space="preserve"> </w:t>
      </w:r>
      <w:r>
        <w:rPr>
          <w:sz w:val="16"/>
        </w:rPr>
        <w:t>for</w:t>
      </w:r>
      <w:r>
        <w:rPr>
          <w:spacing w:val="-4"/>
          <w:sz w:val="16"/>
        </w:rPr>
        <w:t xml:space="preserve"> </w:t>
      </w:r>
      <w:r>
        <w:rPr>
          <w:sz w:val="16"/>
        </w:rPr>
        <w:t>cause</w:t>
      </w:r>
      <w:r>
        <w:rPr>
          <w:spacing w:val="-4"/>
          <w:sz w:val="16"/>
        </w:rPr>
        <w:t xml:space="preserve"> </w:t>
      </w:r>
      <w:r>
        <w:rPr>
          <w:sz w:val="16"/>
        </w:rPr>
        <w:t>or</w:t>
      </w:r>
      <w:r>
        <w:rPr>
          <w:spacing w:val="-4"/>
          <w:sz w:val="16"/>
        </w:rPr>
        <w:t xml:space="preserve"> </w:t>
      </w:r>
      <w:r>
        <w:rPr>
          <w:sz w:val="16"/>
        </w:rPr>
        <w:t>default.</w:t>
      </w:r>
      <w:r>
        <w:rPr>
          <w:spacing w:val="37"/>
          <w:sz w:val="16"/>
        </w:rPr>
        <w:t xml:space="preserve"> </w:t>
      </w:r>
      <w:r>
        <w:rPr>
          <w:sz w:val="16"/>
        </w:rPr>
        <w:t>2 CFR 180.335(d).</w:t>
      </w:r>
    </w:p>
    <w:p w14:paraId="5ED0023F" w14:textId="77777777" w:rsidR="001940A1" w:rsidRDefault="001940A1">
      <w:pPr>
        <w:pStyle w:val="BodyText"/>
        <w:spacing w:before="1"/>
      </w:pPr>
    </w:p>
    <w:p w14:paraId="6CF31608" w14:textId="77777777" w:rsidR="001940A1" w:rsidRDefault="001E2172">
      <w:pPr>
        <w:pStyle w:val="ListParagraph"/>
        <w:numPr>
          <w:ilvl w:val="4"/>
          <w:numId w:val="7"/>
        </w:numPr>
        <w:tabs>
          <w:tab w:val="left" w:pos="503"/>
        </w:tabs>
        <w:ind w:left="120" w:right="170" w:firstLine="143"/>
        <w:rPr>
          <w:sz w:val="16"/>
        </w:rPr>
      </w:pPr>
      <w:r>
        <w:rPr>
          <w:sz w:val="16"/>
        </w:rPr>
        <w:t>Are</w:t>
      </w:r>
      <w:r>
        <w:rPr>
          <w:spacing w:val="-3"/>
          <w:sz w:val="16"/>
        </w:rPr>
        <w:t xml:space="preserve"> </w:t>
      </w:r>
      <w:r>
        <w:rPr>
          <w:sz w:val="16"/>
        </w:rPr>
        <w:t>not</w:t>
      </w:r>
      <w:r>
        <w:rPr>
          <w:spacing w:val="-5"/>
          <w:sz w:val="16"/>
        </w:rPr>
        <w:t xml:space="preserve"> </w:t>
      </w:r>
      <w:r>
        <w:rPr>
          <w:sz w:val="16"/>
        </w:rPr>
        <w:t>a</w:t>
      </w:r>
      <w:r>
        <w:rPr>
          <w:spacing w:val="-5"/>
          <w:sz w:val="16"/>
        </w:rPr>
        <w:t xml:space="preserve"> </w:t>
      </w:r>
      <w:r>
        <w:rPr>
          <w:sz w:val="16"/>
        </w:rPr>
        <w:t>corporation</w:t>
      </w:r>
      <w:r>
        <w:rPr>
          <w:spacing w:val="-5"/>
          <w:sz w:val="16"/>
        </w:rPr>
        <w:t xml:space="preserve"> </w:t>
      </w:r>
      <w:r>
        <w:rPr>
          <w:sz w:val="16"/>
        </w:rPr>
        <w:t>that</w:t>
      </w:r>
      <w:r>
        <w:rPr>
          <w:spacing w:val="-5"/>
          <w:sz w:val="16"/>
        </w:rPr>
        <w:t xml:space="preserve"> </w:t>
      </w:r>
      <w:r>
        <w:rPr>
          <w:sz w:val="16"/>
        </w:rPr>
        <w:t>has</w:t>
      </w:r>
      <w:r>
        <w:rPr>
          <w:spacing w:val="-4"/>
          <w:sz w:val="16"/>
        </w:rPr>
        <w:t xml:space="preserve"> </w:t>
      </w:r>
      <w:r>
        <w:rPr>
          <w:sz w:val="16"/>
        </w:rPr>
        <w:t>been</w:t>
      </w:r>
      <w:r>
        <w:rPr>
          <w:spacing w:val="-5"/>
          <w:sz w:val="16"/>
        </w:rPr>
        <w:t xml:space="preserve"> </w:t>
      </w:r>
      <w:r>
        <w:rPr>
          <w:sz w:val="16"/>
        </w:rPr>
        <w:t>convicted</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felony violation under any Federal law</w:t>
      </w:r>
      <w:r>
        <w:rPr>
          <w:spacing w:val="40"/>
          <w:sz w:val="16"/>
        </w:rPr>
        <w:t xml:space="preserve"> </w:t>
      </w:r>
      <w:r>
        <w:rPr>
          <w:sz w:val="16"/>
        </w:rPr>
        <w:t>within the two-year period preceding this proposal (USDOT Order 4200.6 implementing appropriations act requirements); and</w:t>
      </w:r>
    </w:p>
    <w:p w14:paraId="44A1275E" w14:textId="77777777" w:rsidR="001940A1" w:rsidRDefault="001940A1">
      <w:pPr>
        <w:pStyle w:val="BodyText"/>
      </w:pPr>
    </w:p>
    <w:p w14:paraId="757021BA" w14:textId="77777777" w:rsidR="001940A1" w:rsidRDefault="001E2172">
      <w:pPr>
        <w:pStyle w:val="ListParagraph"/>
        <w:numPr>
          <w:ilvl w:val="4"/>
          <w:numId w:val="7"/>
        </w:numPr>
        <w:tabs>
          <w:tab w:val="left" w:pos="503"/>
        </w:tabs>
        <w:spacing w:before="1"/>
        <w:ind w:left="120" w:right="118" w:firstLine="143"/>
        <w:rPr>
          <w:sz w:val="16"/>
        </w:rPr>
      </w:pPr>
      <w:r>
        <w:rPr>
          <w:sz w:val="16"/>
        </w:rPr>
        <w:t>Are not</w:t>
      </w:r>
      <w:r>
        <w:rPr>
          <w:spacing w:val="-1"/>
          <w:sz w:val="16"/>
        </w:rPr>
        <w:t xml:space="preserve"> </w:t>
      </w:r>
      <w:r>
        <w:rPr>
          <w:sz w:val="16"/>
        </w:rPr>
        <w:t>a</w:t>
      </w:r>
      <w:r>
        <w:rPr>
          <w:spacing w:val="-1"/>
          <w:sz w:val="16"/>
        </w:rPr>
        <w:t xml:space="preserve"> </w:t>
      </w:r>
      <w:r>
        <w:rPr>
          <w:sz w:val="16"/>
        </w:rPr>
        <w:t>corporation</w:t>
      </w:r>
      <w:r>
        <w:rPr>
          <w:spacing w:val="-1"/>
          <w:sz w:val="16"/>
        </w:rPr>
        <w:t xml:space="preserve"> </w:t>
      </w:r>
      <w:r>
        <w:rPr>
          <w:sz w:val="16"/>
        </w:rPr>
        <w:t>with</w:t>
      </w:r>
      <w:r>
        <w:rPr>
          <w:spacing w:val="-1"/>
          <w:sz w:val="16"/>
        </w:rPr>
        <w:t xml:space="preserve"> </w:t>
      </w:r>
      <w:r>
        <w:rPr>
          <w:sz w:val="16"/>
        </w:rPr>
        <w:t>any unpaid</w:t>
      </w:r>
      <w:r>
        <w:rPr>
          <w:spacing w:val="-1"/>
          <w:sz w:val="16"/>
        </w:rPr>
        <w:t xml:space="preserve"> </w:t>
      </w:r>
      <w:r>
        <w:rPr>
          <w:sz w:val="16"/>
        </w:rPr>
        <w:t>Federal tax liability that has been assessed, for which all judicial and administrative</w:t>
      </w:r>
      <w:r>
        <w:rPr>
          <w:spacing w:val="-7"/>
          <w:sz w:val="16"/>
        </w:rPr>
        <w:t xml:space="preserve"> </w:t>
      </w:r>
      <w:r>
        <w:rPr>
          <w:sz w:val="16"/>
        </w:rPr>
        <w:t>remedies</w:t>
      </w:r>
      <w:r>
        <w:rPr>
          <w:spacing w:val="-6"/>
          <w:sz w:val="16"/>
        </w:rPr>
        <w:t xml:space="preserve"> </w:t>
      </w:r>
      <w:r>
        <w:rPr>
          <w:sz w:val="16"/>
        </w:rPr>
        <w:t>have</w:t>
      </w:r>
      <w:r>
        <w:rPr>
          <w:spacing w:val="-7"/>
          <w:sz w:val="16"/>
        </w:rPr>
        <w:t xml:space="preserve"> </w:t>
      </w:r>
      <w:r>
        <w:rPr>
          <w:sz w:val="16"/>
        </w:rPr>
        <w:t>been</w:t>
      </w:r>
      <w:r>
        <w:rPr>
          <w:spacing w:val="-7"/>
          <w:sz w:val="16"/>
        </w:rPr>
        <w:t xml:space="preserve"> </w:t>
      </w:r>
      <w:r>
        <w:rPr>
          <w:sz w:val="16"/>
        </w:rPr>
        <w:t>exhausted,</w:t>
      </w:r>
      <w:r>
        <w:rPr>
          <w:spacing w:val="-7"/>
          <w:sz w:val="16"/>
        </w:rPr>
        <w:t xml:space="preserve"> </w:t>
      </w:r>
      <w:r>
        <w:rPr>
          <w:sz w:val="16"/>
        </w:rPr>
        <w:t>or</w:t>
      </w:r>
      <w:r>
        <w:rPr>
          <w:spacing w:val="-6"/>
          <w:sz w:val="16"/>
        </w:rPr>
        <w:t xml:space="preserve"> </w:t>
      </w:r>
      <w:r>
        <w:rPr>
          <w:sz w:val="16"/>
        </w:rPr>
        <w:t>have</w:t>
      </w:r>
      <w:r>
        <w:rPr>
          <w:spacing w:val="-7"/>
          <w:sz w:val="16"/>
        </w:rPr>
        <w:t xml:space="preserve"> </w:t>
      </w:r>
      <w:r>
        <w:rPr>
          <w:sz w:val="16"/>
        </w:rPr>
        <w:t>lapsed, and that is not being paid in a timely manner pursuant to an agreement with the authority responsible for collecting the tax liability</w:t>
      </w:r>
      <w:r>
        <w:rPr>
          <w:spacing w:val="-5"/>
          <w:sz w:val="16"/>
        </w:rPr>
        <w:t xml:space="preserve"> </w:t>
      </w:r>
      <w:r>
        <w:rPr>
          <w:sz w:val="16"/>
        </w:rPr>
        <w:t>(USDOT</w:t>
      </w:r>
      <w:r>
        <w:rPr>
          <w:spacing w:val="-5"/>
          <w:sz w:val="16"/>
        </w:rPr>
        <w:t xml:space="preserve"> </w:t>
      </w:r>
      <w:r>
        <w:rPr>
          <w:sz w:val="16"/>
        </w:rPr>
        <w:t>Order</w:t>
      </w:r>
      <w:r>
        <w:rPr>
          <w:spacing w:val="-6"/>
          <w:sz w:val="16"/>
        </w:rPr>
        <w:t xml:space="preserve"> </w:t>
      </w:r>
      <w:r>
        <w:rPr>
          <w:sz w:val="16"/>
        </w:rPr>
        <w:t>4200.6</w:t>
      </w:r>
      <w:r>
        <w:rPr>
          <w:spacing w:val="-6"/>
          <w:sz w:val="16"/>
        </w:rPr>
        <w:t xml:space="preserve"> </w:t>
      </w:r>
      <w:r>
        <w:rPr>
          <w:sz w:val="16"/>
        </w:rPr>
        <w:t>implementing</w:t>
      </w:r>
      <w:r>
        <w:rPr>
          <w:spacing w:val="-6"/>
          <w:sz w:val="16"/>
        </w:rPr>
        <w:t xml:space="preserve"> </w:t>
      </w:r>
      <w:r>
        <w:rPr>
          <w:sz w:val="16"/>
        </w:rPr>
        <w:t>appropriations</w:t>
      </w:r>
      <w:r>
        <w:rPr>
          <w:spacing w:val="-5"/>
          <w:sz w:val="16"/>
        </w:rPr>
        <w:t xml:space="preserve"> </w:t>
      </w:r>
      <w:r>
        <w:rPr>
          <w:sz w:val="16"/>
        </w:rPr>
        <w:t xml:space="preserve">act </w:t>
      </w:r>
      <w:r>
        <w:rPr>
          <w:spacing w:val="-2"/>
          <w:sz w:val="16"/>
        </w:rPr>
        <w:t>requirements).</w:t>
      </w:r>
    </w:p>
    <w:p w14:paraId="69CAE1F1" w14:textId="77777777" w:rsidR="001940A1" w:rsidRDefault="001940A1">
      <w:pPr>
        <w:pStyle w:val="BodyText"/>
      </w:pPr>
    </w:p>
    <w:p w14:paraId="274AC0AE" w14:textId="77777777" w:rsidR="001940A1" w:rsidRDefault="001E2172">
      <w:pPr>
        <w:pStyle w:val="ListParagraph"/>
        <w:numPr>
          <w:ilvl w:val="3"/>
          <w:numId w:val="7"/>
        </w:numPr>
        <w:tabs>
          <w:tab w:val="left" w:pos="476"/>
        </w:tabs>
        <w:ind w:right="310" w:firstLine="88"/>
        <w:rPr>
          <w:sz w:val="16"/>
        </w:rPr>
      </w:pPr>
      <w:r>
        <w:rPr>
          <w:sz w:val="16"/>
        </w:rPr>
        <w:t>Where</w:t>
      </w:r>
      <w:r>
        <w:rPr>
          <w:spacing w:val="-6"/>
          <w:sz w:val="16"/>
        </w:rPr>
        <w:t xml:space="preserve"> </w:t>
      </w:r>
      <w:r>
        <w:rPr>
          <w:sz w:val="16"/>
        </w:rPr>
        <w:t>the</w:t>
      </w:r>
      <w:r>
        <w:rPr>
          <w:spacing w:val="-4"/>
          <w:sz w:val="16"/>
        </w:rPr>
        <w:t xml:space="preserve"> </w:t>
      </w:r>
      <w:r>
        <w:rPr>
          <w:sz w:val="16"/>
        </w:rPr>
        <w:t>prospective</w:t>
      </w:r>
      <w:r>
        <w:rPr>
          <w:spacing w:val="-6"/>
          <w:sz w:val="16"/>
        </w:rPr>
        <w:t xml:space="preserve"> </w:t>
      </w:r>
      <w:r>
        <w:rPr>
          <w:sz w:val="16"/>
        </w:rPr>
        <w:t>participant</w:t>
      </w:r>
      <w:r>
        <w:rPr>
          <w:spacing w:val="-6"/>
          <w:sz w:val="16"/>
        </w:rPr>
        <w:t xml:space="preserve"> </w:t>
      </w:r>
      <w:r>
        <w:rPr>
          <w:sz w:val="16"/>
        </w:rPr>
        <w:t>is</w:t>
      </w:r>
      <w:r>
        <w:rPr>
          <w:spacing w:val="-5"/>
          <w:sz w:val="16"/>
        </w:rPr>
        <w:t xml:space="preserve"> </w:t>
      </w:r>
      <w:r>
        <w:rPr>
          <w:sz w:val="16"/>
        </w:rPr>
        <w:t>unable</w:t>
      </w:r>
      <w:r>
        <w:rPr>
          <w:spacing w:val="-6"/>
          <w:sz w:val="16"/>
        </w:rPr>
        <w:t xml:space="preserve"> </w:t>
      </w:r>
      <w:r>
        <w:rPr>
          <w:sz w:val="16"/>
        </w:rPr>
        <w:t>to</w:t>
      </w:r>
      <w:r>
        <w:rPr>
          <w:spacing w:val="-4"/>
          <w:sz w:val="16"/>
        </w:rPr>
        <w:t xml:space="preserve"> </w:t>
      </w:r>
      <w:r>
        <w:rPr>
          <w:sz w:val="16"/>
        </w:rPr>
        <w:t>certify</w:t>
      </w:r>
      <w:r>
        <w:rPr>
          <w:spacing w:val="-5"/>
          <w:sz w:val="16"/>
        </w:rPr>
        <w:t xml:space="preserve"> </w:t>
      </w:r>
      <w:r>
        <w:rPr>
          <w:sz w:val="16"/>
        </w:rPr>
        <w:t>to any of the statements in this certification, such prospective participant should attach an explanation to this proposal.</w:t>
      </w:r>
      <w:r>
        <w:rPr>
          <w:spacing w:val="40"/>
          <w:sz w:val="16"/>
        </w:rPr>
        <w:t xml:space="preserve"> </w:t>
      </w:r>
      <w:r>
        <w:rPr>
          <w:sz w:val="16"/>
        </w:rPr>
        <w:t>2 CFR 180.335 and 180.340.</w:t>
      </w:r>
    </w:p>
    <w:p w14:paraId="79CE9CCA" w14:textId="77777777" w:rsidR="001940A1" w:rsidRDefault="001940A1">
      <w:pPr>
        <w:pStyle w:val="BodyText"/>
        <w:rPr>
          <w:sz w:val="18"/>
        </w:rPr>
      </w:pPr>
    </w:p>
    <w:p w14:paraId="0661D976" w14:textId="77777777" w:rsidR="001940A1" w:rsidRDefault="001E2172">
      <w:pPr>
        <w:pStyle w:val="Heading2"/>
        <w:numPr>
          <w:ilvl w:val="2"/>
          <w:numId w:val="7"/>
        </w:numPr>
        <w:tabs>
          <w:tab w:val="left" w:pos="387"/>
        </w:tabs>
        <w:spacing w:before="161"/>
        <w:ind w:left="386" w:hanging="179"/>
        <w:rPr>
          <w:b w:val="0"/>
        </w:rPr>
      </w:pPr>
      <w:r>
        <w:t>Instructions</w:t>
      </w:r>
      <w:r>
        <w:rPr>
          <w:spacing w:val="-6"/>
        </w:rPr>
        <w:t xml:space="preserve"> </w:t>
      </w:r>
      <w:r>
        <w:t>for</w:t>
      </w:r>
      <w:r>
        <w:rPr>
          <w:spacing w:val="-7"/>
        </w:rPr>
        <w:t xml:space="preserve"> </w:t>
      </w:r>
      <w:r>
        <w:t>Certification</w:t>
      </w:r>
      <w:r>
        <w:rPr>
          <w:spacing w:val="-7"/>
        </w:rPr>
        <w:t xml:space="preserve"> </w:t>
      </w:r>
      <w:r>
        <w:t>-</w:t>
      </w:r>
      <w:r>
        <w:rPr>
          <w:spacing w:val="-7"/>
        </w:rPr>
        <w:t xml:space="preserve"> </w:t>
      </w:r>
      <w:r>
        <w:t>Lower</w:t>
      </w:r>
      <w:r>
        <w:rPr>
          <w:spacing w:val="-7"/>
        </w:rPr>
        <w:t xml:space="preserve"> </w:t>
      </w:r>
      <w:r>
        <w:t>Tier</w:t>
      </w:r>
      <w:r>
        <w:rPr>
          <w:spacing w:val="-6"/>
        </w:rPr>
        <w:t xml:space="preserve"> </w:t>
      </w:r>
      <w:r>
        <w:rPr>
          <w:spacing w:val="-2"/>
        </w:rPr>
        <w:t>Participants:</w:t>
      </w:r>
    </w:p>
    <w:p w14:paraId="72E042E1" w14:textId="77777777" w:rsidR="001940A1" w:rsidRDefault="001940A1">
      <w:pPr>
        <w:pStyle w:val="BodyText"/>
        <w:spacing w:before="10"/>
        <w:rPr>
          <w:b/>
          <w:sz w:val="15"/>
        </w:rPr>
      </w:pPr>
    </w:p>
    <w:p w14:paraId="2072A8BA" w14:textId="77777777" w:rsidR="001940A1" w:rsidRDefault="001E2172">
      <w:pPr>
        <w:pStyle w:val="BodyText"/>
        <w:ind w:left="120" w:right="135"/>
      </w:pPr>
      <w:r>
        <w:t>(Applicable</w:t>
      </w:r>
      <w:r>
        <w:rPr>
          <w:spacing w:val="-6"/>
        </w:rPr>
        <w:t xml:space="preserve"> </w:t>
      </w:r>
      <w:r>
        <w:t>to</w:t>
      </w:r>
      <w:r>
        <w:rPr>
          <w:spacing w:val="-6"/>
        </w:rPr>
        <w:t xml:space="preserve"> </w:t>
      </w:r>
      <w:r>
        <w:t>all</w:t>
      </w:r>
      <w:r>
        <w:rPr>
          <w:spacing w:val="-6"/>
        </w:rPr>
        <w:t xml:space="preserve"> </w:t>
      </w:r>
      <w:r>
        <w:t>subcontracts,</w:t>
      </w:r>
      <w:r>
        <w:rPr>
          <w:spacing w:val="-6"/>
        </w:rPr>
        <w:t xml:space="preserve"> </w:t>
      </w:r>
      <w:r>
        <w:t>purchase</w:t>
      </w:r>
      <w:r>
        <w:rPr>
          <w:spacing w:val="-6"/>
        </w:rPr>
        <w:t xml:space="preserve"> </w:t>
      </w:r>
      <w:r>
        <w:t>orders,</w:t>
      </w:r>
      <w:r>
        <w:rPr>
          <w:spacing w:val="-6"/>
        </w:rPr>
        <w:t xml:space="preserve"> </w:t>
      </w:r>
      <w:r>
        <w:t>and</w:t>
      </w:r>
      <w:r>
        <w:rPr>
          <w:spacing w:val="-6"/>
        </w:rPr>
        <w:t xml:space="preserve"> </w:t>
      </w:r>
      <w:r>
        <w:t>other lower tier transactions requiring prior FHWA approval or estimated to cost $25,000 or more - 2 CFR Parts 180 and 1200).</w:t>
      </w:r>
      <w:r>
        <w:rPr>
          <w:spacing w:val="40"/>
        </w:rPr>
        <w:t xml:space="preserve"> </w:t>
      </w:r>
      <w:r>
        <w:t>2 CFR 180.220 and 1200.220.</w:t>
      </w:r>
    </w:p>
    <w:p w14:paraId="69BFAC21" w14:textId="77777777" w:rsidR="001940A1" w:rsidRDefault="001940A1">
      <w:pPr>
        <w:pStyle w:val="BodyText"/>
      </w:pPr>
    </w:p>
    <w:p w14:paraId="793B4F8B" w14:textId="77777777" w:rsidR="001940A1" w:rsidRDefault="001E2172">
      <w:pPr>
        <w:pStyle w:val="ListParagraph"/>
        <w:numPr>
          <w:ilvl w:val="3"/>
          <w:numId w:val="7"/>
        </w:numPr>
        <w:tabs>
          <w:tab w:val="left" w:pos="475"/>
        </w:tabs>
        <w:spacing w:before="1"/>
        <w:ind w:right="127" w:firstLine="177"/>
        <w:rPr>
          <w:sz w:val="16"/>
        </w:rPr>
      </w:pPr>
      <w:r>
        <w:rPr>
          <w:sz w:val="16"/>
        </w:rPr>
        <w:t>By signing and submitting this proposal, the prospective lower</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is</w:t>
      </w:r>
      <w:r>
        <w:rPr>
          <w:spacing w:val="-4"/>
          <w:sz w:val="16"/>
        </w:rPr>
        <w:t xml:space="preserve"> </w:t>
      </w:r>
      <w:r>
        <w:rPr>
          <w:sz w:val="16"/>
        </w:rPr>
        <w:t>providing</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5"/>
          <w:sz w:val="16"/>
        </w:rPr>
        <w:t xml:space="preserve"> </w:t>
      </w:r>
      <w:r>
        <w:rPr>
          <w:sz w:val="16"/>
        </w:rPr>
        <w:t>out</w:t>
      </w:r>
      <w:r>
        <w:rPr>
          <w:spacing w:val="-5"/>
          <w:sz w:val="16"/>
        </w:rPr>
        <w:t xml:space="preserve"> </w:t>
      </w:r>
      <w:r>
        <w:rPr>
          <w:sz w:val="16"/>
        </w:rPr>
        <w:t>below.</w:t>
      </w:r>
    </w:p>
    <w:p w14:paraId="7367745D" w14:textId="77777777" w:rsidR="001940A1" w:rsidRDefault="001940A1">
      <w:pPr>
        <w:pStyle w:val="BodyText"/>
        <w:spacing w:before="11"/>
        <w:rPr>
          <w:sz w:val="15"/>
        </w:rPr>
      </w:pPr>
    </w:p>
    <w:p w14:paraId="62E81123" w14:textId="77777777" w:rsidR="001940A1" w:rsidRDefault="001E2172">
      <w:pPr>
        <w:pStyle w:val="ListParagraph"/>
        <w:numPr>
          <w:ilvl w:val="3"/>
          <w:numId w:val="7"/>
        </w:numPr>
        <w:tabs>
          <w:tab w:val="left" w:pos="475"/>
        </w:tabs>
        <w:ind w:right="135" w:firstLine="177"/>
        <w:rPr>
          <w:sz w:val="16"/>
        </w:rPr>
      </w:pPr>
      <w:r>
        <w:rPr>
          <w:sz w:val="16"/>
        </w:rPr>
        <w:t>The</w:t>
      </w:r>
      <w:r>
        <w:rPr>
          <w:spacing w:val="-6"/>
          <w:sz w:val="16"/>
        </w:rPr>
        <w:t xml:space="preserve"> </w:t>
      </w:r>
      <w:r>
        <w:rPr>
          <w:sz w:val="16"/>
        </w:rPr>
        <w:t>certification</w:t>
      </w:r>
      <w:r>
        <w:rPr>
          <w:spacing w:val="-6"/>
          <w:sz w:val="16"/>
        </w:rPr>
        <w:t xml:space="preserve"> </w:t>
      </w:r>
      <w:r>
        <w:rPr>
          <w:sz w:val="16"/>
        </w:rPr>
        <w:t>in</w:t>
      </w:r>
      <w:r>
        <w:rPr>
          <w:spacing w:val="-6"/>
          <w:sz w:val="16"/>
        </w:rPr>
        <w:t xml:space="preserve"> </w:t>
      </w:r>
      <w:r>
        <w:rPr>
          <w:sz w:val="16"/>
        </w:rPr>
        <w:t>this</w:t>
      </w:r>
      <w:r>
        <w:rPr>
          <w:spacing w:val="-5"/>
          <w:sz w:val="16"/>
        </w:rPr>
        <w:t xml:space="preserve"> </w:t>
      </w:r>
      <w:r>
        <w:rPr>
          <w:sz w:val="16"/>
        </w:rPr>
        <w:t>clause</w:t>
      </w:r>
      <w:r>
        <w:rPr>
          <w:spacing w:val="-7"/>
          <w:sz w:val="16"/>
        </w:rPr>
        <w:t xml:space="preserve"> </w:t>
      </w:r>
      <w:r>
        <w:rPr>
          <w:sz w:val="16"/>
        </w:rPr>
        <w:t>is</w:t>
      </w:r>
      <w:r>
        <w:rPr>
          <w:spacing w:val="-5"/>
          <w:sz w:val="16"/>
        </w:rPr>
        <w:t xml:space="preserve"> </w:t>
      </w:r>
      <w:r>
        <w:rPr>
          <w:sz w:val="16"/>
        </w:rPr>
        <w:t>a</w:t>
      </w:r>
      <w:r>
        <w:rPr>
          <w:spacing w:val="-6"/>
          <w:sz w:val="16"/>
        </w:rPr>
        <w:t xml:space="preserve"> </w:t>
      </w:r>
      <w:r>
        <w:rPr>
          <w:sz w:val="16"/>
        </w:rPr>
        <w:t>material</w:t>
      </w:r>
      <w:r>
        <w:rPr>
          <w:spacing w:val="-5"/>
          <w:sz w:val="16"/>
        </w:rPr>
        <w:t xml:space="preserve"> </w:t>
      </w:r>
      <w:r>
        <w:rPr>
          <w:sz w:val="16"/>
        </w:rPr>
        <w:t>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BE66791" w14:textId="77777777" w:rsidR="001940A1" w:rsidRDefault="001940A1">
      <w:pPr>
        <w:pStyle w:val="BodyText"/>
      </w:pPr>
    </w:p>
    <w:p w14:paraId="51202F8B" w14:textId="77777777" w:rsidR="001940A1" w:rsidRDefault="001E2172">
      <w:pPr>
        <w:pStyle w:val="ListParagraph"/>
        <w:numPr>
          <w:ilvl w:val="3"/>
          <w:numId w:val="7"/>
        </w:numPr>
        <w:tabs>
          <w:tab w:val="left" w:pos="467"/>
        </w:tabs>
        <w:ind w:right="117" w:firstLine="177"/>
        <w:rPr>
          <w:sz w:val="16"/>
        </w:rPr>
      </w:pPr>
      <w:r>
        <w:rPr>
          <w:sz w:val="16"/>
        </w:rPr>
        <w:t>The prospective lower tier participant shall provide immediate</w:t>
      </w:r>
      <w:r>
        <w:rPr>
          <w:spacing w:val="-5"/>
          <w:sz w:val="16"/>
        </w:rPr>
        <w:t xml:space="preserve"> </w:t>
      </w:r>
      <w:r>
        <w:rPr>
          <w:sz w:val="16"/>
        </w:rPr>
        <w:t>written</w:t>
      </w:r>
      <w:r>
        <w:rPr>
          <w:spacing w:val="-5"/>
          <w:sz w:val="16"/>
        </w:rPr>
        <w:t xml:space="preserve"> </w:t>
      </w:r>
      <w:r>
        <w:rPr>
          <w:sz w:val="16"/>
        </w:rPr>
        <w:t>notice</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person</w:t>
      </w:r>
      <w:r>
        <w:rPr>
          <w:spacing w:val="-5"/>
          <w:sz w:val="16"/>
        </w:rPr>
        <w:t xml:space="preserve"> </w:t>
      </w:r>
      <w:r>
        <w:rPr>
          <w:sz w:val="16"/>
        </w:rPr>
        <w:t>to</w:t>
      </w:r>
      <w:r>
        <w:rPr>
          <w:spacing w:val="-5"/>
          <w:sz w:val="16"/>
        </w:rPr>
        <w:t xml:space="preserve"> </w:t>
      </w:r>
      <w:r>
        <w:rPr>
          <w:sz w:val="16"/>
        </w:rPr>
        <w:t>which</w:t>
      </w:r>
      <w:r>
        <w:rPr>
          <w:spacing w:val="-5"/>
          <w:sz w:val="16"/>
        </w:rPr>
        <w:t xml:space="preserve"> </w:t>
      </w:r>
      <w:r>
        <w:rPr>
          <w:sz w:val="16"/>
        </w:rPr>
        <w:t>this</w:t>
      </w:r>
      <w:r>
        <w:rPr>
          <w:spacing w:val="-4"/>
          <w:sz w:val="16"/>
        </w:rPr>
        <w:t xml:space="preserve"> </w:t>
      </w:r>
      <w:r>
        <w:rPr>
          <w:sz w:val="16"/>
        </w:rPr>
        <w:t>proposal</w:t>
      </w:r>
      <w:r>
        <w:rPr>
          <w:spacing w:val="-4"/>
          <w:sz w:val="16"/>
        </w:rPr>
        <w:t xml:space="preserve"> </w:t>
      </w:r>
      <w:r>
        <w:rPr>
          <w:sz w:val="16"/>
        </w:rPr>
        <w:t>is submitted if at any time the prospective lower tier participant learns that its certification was erroneous by reason of</w:t>
      </w:r>
      <w:r>
        <w:rPr>
          <w:spacing w:val="40"/>
          <w:sz w:val="16"/>
        </w:rPr>
        <w:t xml:space="preserve"> </w:t>
      </w:r>
      <w:r>
        <w:rPr>
          <w:sz w:val="16"/>
        </w:rPr>
        <w:t>changed circumstances.</w:t>
      </w:r>
      <w:r>
        <w:rPr>
          <w:spacing w:val="40"/>
          <w:sz w:val="16"/>
        </w:rPr>
        <w:t xml:space="preserve"> </w:t>
      </w:r>
      <w:r>
        <w:rPr>
          <w:sz w:val="16"/>
        </w:rPr>
        <w:t>2 CFR 180.365.</w:t>
      </w:r>
    </w:p>
    <w:p w14:paraId="5ACCC9BA" w14:textId="77777777" w:rsidR="001940A1" w:rsidRDefault="001940A1">
      <w:pPr>
        <w:pStyle w:val="BodyText"/>
      </w:pPr>
    </w:p>
    <w:p w14:paraId="7D63C36D" w14:textId="77777777" w:rsidR="001940A1" w:rsidRDefault="001E2172">
      <w:pPr>
        <w:pStyle w:val="ListParagraph"/>
        <w:numPr>
          <w:ilvl w:val="3"/>
          <w:numId w:val="7"/>
        </w:numPr>
        <w:tabs>
          <w:tab w:val="left" w:pos="475"/>
        </w:tabs>
        <w:ind w:right="155" w:firstLine="177"/>
        <w:rPr>
          <w:sz w:val="16"/>
        </w:rPr>
      </w:pPr>
      <w:r>
        <w:rPr>
          <w:sz w:val="16"/>
        </w:rPr>
        <w:t>The terms "covered transaction," "debarred," "suspended," "ineligible," "participant," "person," "principal," and "voluntarily excluded," as used in this clause, are defined in</w:t>
      </w:r>
      <w:r>
        <w:rPr>
          <w:spacing w:val="-5"/>
          <w:sz w:val="16"/>
        </w:rPr>
        <w:t xml:space="preserve"> </w:t>
      </w:r>
      <w:r>
        <w:rPr>
          <w:sz w:val="16"/>
        </w:rPr>
        <w:t>2</w:t>
      </w:r>
      <w:r>
        <w:rPr>
          <w:spacing w:val="-5"/>
          <w:sz w:val="16"/>
        </w:rPr>
        <w:t xml:space="preserve"> </w:t>
      </w:r>
      <w:r>
        <w:rPr>
          <w:sz w:val="16"/>
        </w:rPr>
        <w:t>CFR</w:t>
      </w:r>
      <w:r>
        <w:rPr>
          <w:spacing w:val="-5"/>
          <w:sz w:val="16"/>
        </w:rPr>
        <w:t xml:space="preserve"> </w:t>
      </w:r>
      <w:r>
        <w:rPr>
          <w:sz w:val="16"/>
        </w:rPr>
        <w:t>Parts</w:t>
      </w:r>
      <w:r>
        <w:rPr>
          <w:spacing w:val="-4"/>
          <w:sz w:val="16"/>
        </w:rPr>
        <w:t xml:space="preserve"> </w:t>
      </w:r>
      <w:r>
        <w:rPr>
          <w:sz w:val="16"/>
        </w:rPr>
        <w:t>180,</w:t>
      </w:r>
      <w:r>
        <w:rPr>
          <w:spacing w:val="-5"/>
          <w:sz w:val="16"/>
        </w:rPr>
        <w:t xml:space="preserve"> </w:t>
      </w:r>
      <w:r>
        <w:rPr>
          <w:sz w:val="16"/>
        </w:rPr>
        <w:t>Subpart</w:t>
      </w:r>
      <w:r>
        <w:rPr>
          <w:spacing w:val="-5"/>
          <w:sz w:val="16"/>
        </w:rPr>
        <w:t xml:space="preserve"> </w:t>
      </w:r>
      <w:r>
        <w:rPr>
          <w:sz w:val="16"/>
        </w:rPr>
        <w:t>I,</w:t>
      </w:r>
      <w:r>
        <w:rPr>
          <w:spacing w:val="-3"/>
          <w:sz w:val="16"/>
        </w:rPr>
        <w:t xml:space="preserve"> </w:t>
      </w:r>
      <w:r>
        <w:rPr>
          <w:sz w:val="16"/>
        </w:rPr>
        <w:t>180.900</w:t>
      </w:r>
      <w:r>
        <w:rPr>
          <w:spacing w:val="-5"/>
          <w:sz w:val="16"/>
        </w:rPr>
        <w:t xml:space="preserve"> </w:t>
      </w:r>
      <w:r>
        <w:rPr>
          <w:sz w:val="16"/>
        </w:rPr>
        <w:t>–</w:t>
      </w:r>
      <w:r>
        <w:rPr>
          <w:spacing w:val="-5"/>
          <w:sz w:val="16"/>
        </w:rPr>
        <w:t xml:space="preserve"> </w:t>
      </w:r>
      <w:r>
        <w:rPr>
          <w:sz w:val="16"/>
        </w:rPr>
        <w:t>180.1020,</w:t>
      </w:r>
      <w:r>
        <w:rPr>
          <w:spacing w:val="-5"/>
          <w:sz w:val="16"/>
        </w:rPr>
        <w:t xml:space="preserve"> </w:t>
      </w:r>
      <w:r>
        <w:rPr>
          <w:sz w:val="16"/>
        </w:rPr>
        <w:t>and</w:t>
      </w:r>
      <w:r>
        <w:rPr>
          <w:spacing w:val="-5"/>
          <w:sz w:val="16"/>
        </w:rPr>
        <w:t xml:space="preserve"> </w:t>
      </w:r>
      <w:r>
        <w:rPr>
          <w:sz w:val="16"/>
        </w:rPr>
        <w:t>1200. You may contact the person to which this proposal is</w:t>
      </w:r>
    </w:p>
    <w:p w14:paraId="774D2B26" w14:textId="77777777" w:rsidR="001940A1" w:rsidRDefault="001940A1">
      <w:pPr>
        <w:rPr>
          <w:sz w:val="16"/>
        </w:rPr>
        <w:sectPr w:rsidR="001940A1">
          <w:pgSz w:w="12240" w:h="15840"/>
          <w:pgMar w:top="1360" w:right="1340" w:bottom="440" w:left="1320" w:header="0" w:footer="254" w:gutter="0"/>
          <w:cols w:num="2" w:space="720" w:equalWidth="0">
            <w:col w:w="4596" w:space="300"/>
            <w:col w:w="4684"/>
          </w:cols>
        </w:sectPr>
      </w:pPr>
    </w:p>
    <w:p w14:paraId="667D4910" w14:textId="77777777" w:rsidR="001940A1" w:rsidRDefault="001E2172">
      <w:pPr>
        <w:pStyle w:val="BodyText"/>
        <w:spacing w:before="80"/>
        <w:ind w:left="120"/>
      </w:pPr>
      <w:bookmarkStart w:id="11" w:name="Certification_Regarding_Debarment,_Suspe"/>
      <w:bookmarkStart w:id="12" w:name="XI._CERTIFICATION_REGARDING_USE_OF_CONTR"/>
      <w:bookmarkEnd w:id="11"/>
      <w:bookmarkEnd w:id="12"/>
      <w:r>
        <w:lastRenderedPageBreak/>
        <w:t>submitted for assistance in obtaining a copy of those regulations.</w:t>
      </w:r>
      <w:r>
        <w:rPr>
          <w:spacing w:val="40"/>
        </w:rPr>
        <w:t xml:space="preserve"> </w:t>
      </w:r>
      <w:r>
        <w:t>“First Tier Covered Transactions” refers to any covered transaction between a recipient or subrecipient of Federal funds and a participant (such as the prime or general contract).</w:t>
      </w:r>
      <w:r>
        <w:rPr>
          <w:spacing w:val="40"/>
        </w:rPr>
        <w:t xml:space="preserve"> </w:t>
      </w:r>
      <w:r>
        <w:t>“Lower Tier Covered Transactions” refers to any covered transaction under a First Tier Covered Transaction (such as subcontracts).</w:t>
      </w:r>
      <w:r>
        <w:rPr>
          <w:spacing w:val="40"/>
        </w:rPr>
        <w:t xml:space="preserve"> </w:t>
      </w:r>
      <w:r>
        <w:t>“First Tier Participant” refers to the participant who has entered into a covered transaction with a recipient</w:t>
      </w:r>
      <w:r>
        <w:rPr>
          <w:spacing w:val="-5"/>
        </w:rPr>
        <w:t xml:space="preserve"> </w:t>
      </w:r>
      <w:r>
        <w:t>or</w:t>
      </w:r>
      <w:r>
        <w:rPr>
          <w:spacing w:val="-5"/>
        </w:rPr>
        <w:t xml:space="preserve"> </w:t>
      </w:r>
      <w:r>
        <w:t>subrecipient</w:t>
      </w:r>
      <w:r>
        <w:rPr>
          <w:spacing w:val="-5"/>
        </w:rPr>
        <w:t xml:space="preserve"> </w:t>
      </w:r>
      <w:r>
        <w:t>of</w:t>
      </w:r>
      <w:r>
        <w:rPr>
          <w:spacing w:val="-5"/>
        </w:rPr>
        <w:t xml:space="preserve"> </w:t>
      </w:r>
      <w:r>
        <w:t>Federal</w:t>
      </w:r>
      <w:r>
        <w:rPr>
          <w:spacing w:val="-4"/>
        </w:rPr>
        <w:t xml:space="preserve"> </w:t>
      </w:r>
      <w:r>
        <w:t>funds</w:t>
      </w:r>
      <w:r>
        <w:rPr>
          <w:spacing w:val="-4"/>
        </w:rPr>
        <w:t xml:space="preserve"> </w:t>
      </w:r>
      <w:r>
        <w:t>(such</w:t>
      </w:r>
      <w:r>
        <w:rPr>
          <w:spacing w:val="-5"/>
        </w:rPr>
        <w:t xml:space="preserve"> </w:t>
      </w:r>
      <w:r>
        <w:t>as</w:t>
      </w:r>
      <w:r>
        <w:rPr>
          <w:spacing w:val="-4"/>
        </w:rPr>
        <w:t xml:space="preserve"> </w:t>
      </w:r>
      <w:r>
        <w:t>the</w:t>
      </w:r>
      <w:r>
        <w:rPr>
          <w:spacing w:val="-5"/>
        </w:rPr>
        <w:t xml:space="preserve"> </w:t>
      </w:r>
      <w:r>
        <w:t>prime</w:t>
      </w:r>
      <w:r>
        <w:rPr>
          <w:spacing w:val="-5"/>
        </w:rPr>
        <w:t xml:space="preserve"> </w:t>
      </w:r>
      <w:r>
        <w:t>or general contractor).</w:t>
      </w:r>
      <w:r>
        <w:rPr>
          <w:spacing w:val="40"/>
        </w:rPr>
        <w:t xml:space="preserve"> </w:t>
      </w:r>
      <w:r>
        <w:t>“Lower Tier Participant” refers any participant who has entered into a covered transaction with a First Tier Participant or other Lower Tier Participants (such as subcontractors and suppliers).</w:t>
      </w:r>
    </w:p>
    <w:p w14:paraId="6F68D92E" w14:textId="77777777" w:rsidR="001940A1" w:rsidRDefault="001940A1">
      <w:pPr>
        <w:pStyle w:val="BodyText"/>
        <w:spacing w:before="10"/>
        <w:rPr>
          <w:sz w:val="15"/>
        </w:rPr>
      </w:pPr>
    </w:p>
    <w:p w14:paraId="2460A8E8" w14:textId="77777777" w:rsidR="001940A1" w:rsidRDefault="001E2172">
      <w:pPr>
        <w:pStyle w:val="ListParagraph"/>
        <w:numPr>
          <w:ilvl w:val="3"/>
          <w:numId w:val="7"/>
        </w:numPr>
        <w:tabs>
          <w:tab w:val="left" w:pos="475"/>
        </w:tabs>
        <w:ind w:right="116" w:firstLine="177"/>
        <w:rPr>
          <w:sz w:val="16"/>
        </w:rPr>
      </w:pPr>
      <w:r>
        <w:rPr>
          <w:sz w:val="16"/>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w:t>
      </w:r>
      <w:r>
        <w:rPr>
          <w:spacing w:val="-6"/>
          <w:sz w:val="16"/>
        </w:rPr>
        <w:t xml:space="preserve"> </w:t>
      </w:r>
      <w:r>
        <w:rPr>
          <w:sz w:val="16"/>
        </w:rPr>
        <w:t>from</w:t>
      </w:r>
      <w:r>
        <w:rPr>
          <w:spacing w:val="-5"/>
          <w:sz w:val="16"/>
        </w:rPr>
        <w:t xml:space="preserve"> </w:t>
      </w:r>
      <w:r>
        <w:rPr>
          <w:sz w:val="16"/>
        </w:rPr>
        <w:t>participation</w:t>
      </w:r>
      <w:r>
        <w:rPr>
          <w:spacing w:val="-6"/>
          <w:sz w:val="16"/>
        </w:rPr>
        <w:t xml:space="preserve"> </w:t>
      </w:r>
      <w:r>
        <w:rPr>
          <w:sz w:val="16"/>
        </w:rPr>
        <w:t>in</w:t>
      </w:r>
      <w:r>
        <w:rPr>
          <w:spacing w:val="-6"/>
          <w:sz w:val="16"/>
        </w:rPr>
        <w:t xml:space="preserve"> </w:t>
      </w:r>
      <w:r>
        <w:rPr>
          <w:sz w:val="16"/>
        </w:rPr>
        <w:t>this</w:t>
      </w:r>
      <w:r>
        <w:rPr>
          <w:spacing w:val="-6"/>
          <w:sz w:val="16"/>
        </w:rPr>
        <w:t xml:space="preserve"> </w:t>
      </w:r>
      <w:r>
        <w:rPr>
          <w:sz w:val="16"/>
        </w:rPr>
        <w:t>covered</w:t>
      </w:r>
      <w:r>
        <w:rPr>
          <w:spacing w:val="-6"/>
          <w:sz w:val="16"/>
        </w:rPr>
        <w:t xml:space="preserve"> </w:t>
      </w:r>
      <w:r>
        <w:rPr>
          <w:sz w:val="16"/>
        </w:rPr>
        <w:t>transaction,</w:t>
      </w:r>
      <w:r>
        <w:rPr>
          <w:spacing w:val="-6"/>
          <w:sz w:val="16"/>
        </w:rPr>
        <w:t xml:space="preserve"> </w:t>
      </w:r>
      <w:r>
        <w:rPr>
          <w:sz w:val="16"/>
        </w:rPr>
        <w:t>unless authorized by the department or agency with which this transaction originated.</w:t>
      </w:r>
      <w:r>
        <w:rPr>
          <w:spacing w:val="40"/>
          <w:sz w:val="16"/>
        </w:rPr>
        <w:t xml:space="preserve"> </w:t>
      </w:r>
      <w:r>
        <w:rPr>
          <w:sz w:val="16"/>
        </w:rPr>
        <w:t>2 CFR 1200.220 and 1200.332.</w:t>
      </w:r>
    </w:p>
    <w:p w14:paraId="2B3C950A" w14:textId="77777777" w:rsidR="001940A1" w:rsidRDefault="001940A1">
      <w:pPr>
        <w:pStyle w:val="BodyText"/>
      </w:pPr>
    </w:p>
    <w:p w14:paraId="4E2E626B" w14:textId="77777777" w:rsidR="001940A1" w:rsidRDefault="001E2172">
      <w:pPr>
        <w:pStyle w:val="ListParagraph"/>
        <w:numPr>
          <w:ilvl w:val="3"/>
          <w:numId w:val="7"/>
        </w:numPr>
        <w:tabs>
          <w:tab w:val="left" w:pos="431"/>
        </w:tabs>
        <w:ind w:right="61" w:firstLine="177"/>
        <w:rPr>
          <w:sz w:val="16"/>
        </w:rPr>
      </w:pPr>
      <w:r>
        <w:rPr>
          <w:sz w:val="16"/>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w:t>
      </w:r>
      <w:r>
        <w:rPr>
          <w:spacing w:val="-6"/>
          <w:sz w:val="16"/>
        </w:rPr>
        <w:t xml:space="preserve"> </w:t>
      </w:r>
      <w:r>
        <w:rPr>
          <w:sz w:val="16"/>
        </w:rPr>
        <w:t>all</w:t>
      </w:r>
      <w:r>
        <w:rPr>
          <w:spacing w:val="-5"/>
          <w:sz w:val="16"/>
        </w:rPr>
        <w:t xml:space="preserve"> </w:t>
      </w:r>
      <w:r>
        <w:rPr>
          <w:sz w:val="16"/>
        </w:rPr>
        <w:t>solicitations</w:t>
      </w:r>
      <w:r>
        <w:rPr>
          <w:spacing w:val="-6"/>
          <w:sz w:val="16"/>
        </w:rPr>
        <w:t xml:space="preserve"> </w:t>
      </w:r>
      <w:r>
        <w:rPr>
          <w:sz w:val="16"/>
        </w:rPr>
        <w:t>for</w:t>
      </w:r>
      <w:r>
        <w:rPr>
          <w:spacing w:val="-6"/>
          <w:sz w:val="16"/>
        </w:rPr>
        <w:t xml:space="preserve"> </w:t>
      </w:r>
      <w:r>
        <w:rPr>
          <w:sz w:val="16"/>
        </w:rPr>
        <w:t>lower</w:t>
      </w:r>
      <w:r>
        <w:rPr>
          <w:spacing w:val="-6"/>
          <w:sz w:val="16"/>
        </w:rPr>
        <w:t xml:space="preserve"> </w:t>
      </w:r>
      <w:r>
        <w:rPr>
          <w:sz w:val="16"/>
        </w:rPr>
        <w:t>tier</w:t>
      </w:r>
      <w:r>
        <w:rPr>
          <w:spacing w:val="-6"/>
          <w:sz w:val="16"/>
        </w:rPr>
        <w:t xml:space="preserve"> </w:t>
      </w:r>
      <w:r>
        <w:rPr>
          <w:sz w:val="16"/>
        </w:rPr>
        <w:t>covered</w:t>
      </w:r>
      <w:r>
        <w:rPr>
          <w:spacing w:val="-6"/>
          <w:sz w:val="16"/>
        </w:rPr>
        <w:t xml:space="preserve"> </w:t>
      </w:r>
      <w:r>
        <w:rPr>
          <w:sz w:val="16"/>
        </w:rPr>
        <w:t>transactions</w:t>
      </w:r>
      <w:r>
        <w:rPr>
          <w:spacing w:val="-4"/>
          <w:sz w:val="16"/>
        </w:rPr>
        <w:t xml:space="preserve"> </w:t>
      </w:r>
      <w:r>
        <w:rPr>
          <w:sz w:val="16"/>
        </w:rPr>
        <w:t>exceeding the $25,000 threshold.</w:t>
      </w:r>
      <w:r>
        <w:rPr>
          <w:spacing w:val="40"/>
          <w:sz w:val="16"/>
        </w:rPr>
        <w:t xml:space="preserve"> </w:t>
      </w:r>
      <w:r>
        <w:rPr>
          <w:sz w:val="16"/>
        </w:rPr>
        <w:t>2 CFR 180.220 and 1200.220.</w:t>
      </w:r>
    </w:p>
    <w:p w14:paraId="64828F24" w14:textId="77777777" w:rsidR="001940A1" w:rsidRDefault="001940A1">
      <w:pPr>
        <w:pStyle w:val="BodyText"/>
      </w:pPr>
    </w:p>
    <w:p w14:paraId="7FBA43F9" w14:textId="77777777" w:rsidR="001940A1" w:rsidRDefault="001E2172">
      <w:pPr>
        <w:pStyle w:val="ListParagraph"/>
        <w:numPr>
          <w:ilvl w:val="3"/>
          <w:numId w:val="7"/>
        </w:numPr>
        <w:tabs>
          <w:tab w:val="left" w:pos="475"/>
        </w:tabs>
        <w:ind w:right="62" w:firstLine="177"/>
        <w:rPr>
          <w:sz w:val="16"/>
        </w:rPr>
      </w:pPr>
      <w:r>
        <w:rPr>
          <w:sz w:val="16"/>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w:t>
      </w:r>
      <w:r>
        <w:rPr>
          <w:spacing w:val="36"/>
          <w:sz w:val="16"/>
        </w:rPr>
        <w:t xml:space="preserve"> </w:t>
      </w:r>
      <w:r>
        <w:rPr>
          <w:sz w:val="16"/>
        </w:rPr>
        <w:t>To</w:t>
      </w:r>
      <w:r>
        <w:rPr>
          <w:spacing w:val="-3"/>
          <w:sz w:val="16"/>
        </w:rPr>
        <w:t xml:space="preserve"> </w:t>
      </w:r>
      <w:r>
        <w:rPr>
          <w:sz w:val="16"/>
        </w:rPr>
        <w:t>verify</w:t>
      </w:r>
      <w:r>
        <w:rPr>
          <w:spacing w:val="-4"/>
          <w:sz w:val="16"/>
        </w:rPr>
        <w:t xml:space="preserve"> </w:t>
      </w:r>
      <w:r>
        <w:rPr>
          <w:sz w:val="16"/>
        </w:rPr>
        <w:t>the</w:t>
      </w:r>
      <w:r>
        <w:rPr>
          <w:spacing w:val="-5"/>
          <w:sz w:val="16"/>
        </w:rPr>
        <w:t xml:space="preserve"> </w:t>
      </w:r>
      <w:r>
        <w:rPr>
          <w:sz w:val="16"/>
        </w:rPr>
        <w:t>eligibility</w:t>
      </w:r>
      <w:r>
        <w:rPr>
          <w:spacing w:val="-4"/>
          <w:sz w:val="16"/>
        </w:rPr>
        <w:t xml:space="preserve"> </w:t>
      </w:r>
      <w:r>
        <w:rPr>
          <w:sz w:val="16"/>
        </w:rPr>
        <w:t>of</w:t>
      </w:r>
      <w:r>
        <w:rPr>
          <w:spacing w:val="-5"/>
          <w:sz w:val="16"/>
        </w:rPr>
        <w:t xml:space="preserve"> </w:t>
      </w:r>
      <w:r>
        <w:rPr>
          <w:sz w:val="16"/>
        </w:rPr>
        <w:t>its</w:t>
      </w:r>
      <w:r>
        <w:rPr>
          <w:spacing w:val="-4"/>
          <w:sz w:val="16"/>
        </w:rPr>
        <w:t xml:space="preserve"> </w:t>
      </w:r>
      <w:r>
        <w:rPr>
          <w:sz w:val="16"/>
        </w:rPr>
        <w:t>principals,</w:t>
      </w:r>
      <w:r>
        <w:rPr>
          <w:spacing w:val="-5"/>
          <w:sz w:val="16"/>
        </w:rPr>
        <w:t xml:space="preserve"> </w:t>
      </w:r>
      <w:r>
        <w:rPr>
          <w:sz w:val="16"/>
        </w:rPr>
        <w:t>as</w:t>
      </w:r>
      <w:r>
        <w:rPr>
          <w:spacing w:val="-4"/>
          <w:sz w:val="16"/>
        </w:rPr>
        <w:t xml:space="preserve"> </w:t>
      </w:r>
      <w:r>
        <w:rPr>
          <w:sz w:val="16"/>
        </w:rPr>
        <w:t>well</w:t>
      </w:r>
      <w:r>
        <w:rPr>
          <w:spacing w:val="-4"/>
          <w:sz w:val="16"/>
        </w:rPr>
        <w:t xml:space="preserve"> </w:t>
      </w:r>
      <w:r>
        <w:rPr>
          <w:sz w:val="16"/>
        </w:rPr>
        <w:t xml:space="preserve">as the eligibility of any lower tier prospective participants, each participant may, but is not required to, check the System for Award Management website </w:t>
      </w:r>
      <w:hyperlink r:id="rId14">
        <w:r>
          <w:rPr>
            <w:sz w:val="16"/>
          </w:rPr>
          <w:t>(</w:t>
        </w:r>
        <w:r>
          <w:rPr>
            <w:color w:val="0000FF"/>
            <w:sz w:val="16"/>
            <w:u w:val="single" w:color="0000FF"/>
          </w:rPr>
          <w:t>https://www.sam.gov/</w:t>
        </w:r>
        <w:r>
          <w:rPr>
            <w:sz w:val="16"/>
          </w:rPr>
          <w:t>)</w:t>
        </w:r>
      </w:hyperlink>
      <w:r>
        <w:rPr>
          <w:sz w:val="16"/>
        </w:rPr>
        <w:t>, which is compiled by the General Services Administration.</w:t>
      </w:r>
      <w:r>
        <w:rPr>
          <w:spacing w:val="40"/>
          <w:sz w:val="16"/>
        </w:rPr>
        <w:t xml:space="preserve"> </w:t>
      </w:r>
      <w:r>
        <w:rPr>
          <w:sz w:val="16"/>
        </w:rPr>
        <w:t>2 CFR 180.300, 180.320, 180.330, and 180.335.</w:t>
      </w:r>
    </w:p>
    <w:p w14:paraId="27CE96E1" w14:textId="77777777" w:rsidR="001940A1" w:rsidRDefault="001940A1">
      <w:pPr>
        <w:pStyle w:val="BodyText"/>
      </w:pPr>
    </w:p>
    <w:p w14:paraId="3B7EED1C" w14:textId="77777777" w:rsidR="001940A1" w:rsidRDefault="001E2172">
      <w:pPr>
        <w:pStyle w:val="ListParagraph"/>
        <w:numPr>
          <w:ilvl w:val="3"/>
          <w:numId w:val="7"/>
        </w:numPr>
        <w:tabs>
          <w:tab w:val="left" w:pos="475"/>
        </w:tabs>
        <w:spacing w:before="1"/>
        <w:ind w:right="65" w:firstLine="177"/>
        <w:rPr>
          <w:sz w:val="16"/>
        </w:rPr>
      </w:pPr>
      <w:r>
        <w:rPr>
          <w:sz w:val="16"/>
        </w:rPr>
        <w:t>Nothing contained in the foregoing shall be construed to require</w:t>
      </w:r>
      <w:r>
        <w:rPr>
          <w:spacing w:val="-5"/>
          <w:sz w:val="16"/>
        </w:rPr>
        <w:t xml:space="preserve"> </w:t>
      </w:r>
      <w:r>
        <w:rPr>
          <w:sz w:val="16"/>
        </w:rPr>
        <w:t>establishment</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system</w:t>
      </w:r>
      <w:r>
        <w:rPr>
          <w:spacing w:val="-4"/>
          <w:sz w:val="16"/>
        </w:rPr>
        <w:t xml:space="preserve"> </w:t>
      </w:r>
      <w:r>
        <w:rPr>
          <w:sz w:val="16"/>
        </w:rPr>
        <w:t>of</w:t>
      </w:r>
      <w:r>
        <w:rPr>
          <w:spacing w:val="-5"/>
          <w:sz w:val="16"/>
        </w:rPr>
        <w:t xml:space="preserve"> </w:t>
      </w:r>
      <w:r>
        <w:rPr>
          <w:sz w:val="16"/>
        </w:rPr>
        <w:t>records</w:t>
      </w:r>
      <w:r>
        <w:rPr>
          <w:spacing w:val="-4"/>
          <w:sz w:val="16"/>
        </w:rPr>
        <w:t xml:space="preserve"> </w:t>
      </w:r>
      <w:r>
        <w:rPr>
          <w:sz w:val="16"/>
        </w:rPr>
        <w:t>in</w:t>
      </w:r>
      <w:r>
        <w:rPr>
          <w:spacing w:val="-5"/>
          <w:sz w:val="16"/>
        </w:rPr>
        <w:t xml:space="preserve"> </w:t>
      </w:r>
      <w:r>
        <w:rPr>
          <w:sz w:val="16"/>
        </w:rPr>
        <w:t>order</w:t>
      </w:r>
      <w:r>
        <w:rPr>
          <w:spacing w:val="-5"/>
          <w:sz w:val="16"/>
        </w:rPr>
        <w:t xml:space="preserve"> </w:t>
      </w:r>
      <w:r>
        <w:rPr>
          <w:sz w:val="16"/>
        </w:rPr>
        <w:t>to</w:t>
      </w:r>
      <w:r>
        <w:rPr>
          <w:spacing w:val="-5"/>
          <w:sz w:val="16"/>
        </w:rPr>
        <w:t xml:space="preserve"> </w:t>
      </w:r>
      <w:r>
        <w:rPr>
          <w:sz w:val="16"/>
        </w:rPr>
        <w:t>render in good faith the certification required by this clause. The knowledge and information of participant is not required to exceed that which is normally possessed by a prudent person in the ordinary course of business dealings.</w:t>
      </w:r>
    </w:p>
    <w:p w14:paraId="0F5B2DEE" w14:textId="77777777" w:rsidR="001940A1" w:rsidRDefault="001940A1">
      <w:pPr>
        <w:pStyle w:val="BodyText"/>
      </w:pPr>
    </w:p>
    <w:p w14:paraId="37FDC65F" w14:textId="77777777" w:rsidR="001940A1" w:rsidRDefault="001E2172">
      <w:pPr>
        <w:pStyle w:val="ListParagraph"/>
        <w:numPr>
          <w:ilvl w:val="3"/>
          <w:numId w:val="7"/>
        </w:numPr>
        <w:tabs>
          <w:tab w:val="left" w:pos="423"/>
        </w:tabs>
        <w:ind w:right="197" w:firstLine="177"/>
        <w:rPr>
          <w:sz w:val="16"/>
        </w:rPr>
      </w:pPr>
      <w:r>
        <w:rPr>
          <w:sz w:val="16"/>
        </w:rPr>
        <w:t>Except</w:t>
      </w:r>
      <w:r>
        <w:rPr>
          <w:spacing w:val="-3"/>
          <w:sz w:val="16"/>
        </w:rPr>
        <w:t xml:space="preserve"> </w:t>
      </w:r>
      <w:r>
        <w:rPr>
          <w:sz w:val="16"/>
        </w:rPr>
        <w:t>for</w:t>
      </w:r>
      <w:r>
        <w:rPr>
          <w:spacing w:val="-3"/>
          <w:sz w:val="16"/>
        </w:rPr>
        <w:t xml:space="preserve"> </w:t>
      </w:r>
      <w:r>
        <w:rPr>
          <w:sz w:val="16"/>
        </w:rPr>
        <w:t>transactions</w:t>
      </w:r>
      <w:r>
        <w:rPr>
          <w:spacing w:val="-2"/>
          <w:sz w:val="16"/>
        </w:rPr>
        <w:t xml:space="preserve"> </w:t>
      </w:r>
      <w:r>
        <w:rPr>
          <w:sz w:val="16"/>
        </w:rPr>
        <w:t>authorized</w:t>
      </w:r>
      <w:r>
        <w:rPr>
          <w:spacing w:val="-3"/>
          <w:sz w:val="16"/>
        </w:rPr>
        <w:t xml:space="preserve"> </w:t>
      </w:r>
      <w:r>
        <w:rPr>
          <w:sz w:val="16"/>
        </w:rPr>
        <w:t>under</w:t>
      </w:r>
      <w:r>
        <w:rPr>
          <w:spacing w:val="-3"/>
          <w:sz w:val="16"/>
        </w:rPr>
        <w:t xml:space="preserve"> </w:t>
      </w:r>
      <w:r>
        <w:rPr>
          <w:sz w:val="16"/>
        </w:rPr>
        <w:t>paragraph</w:t>
      </w:r>
      <w:r>
        <w:rPr>
          <w:spacing w:val="-3"/>
          <w:sz w:val="16"/>
        </w:rPr>
        <w:t xml:space="preserve"> </w:t>
      </w:r>
      <w:r>
        <w:rPr>
          <w:sz w:val="16"/>
        </w:rPr>
        <w:t>e</w:t>
      </w:r>
      <w:r>
        <w:rPr>
          <w:spacing w:val="-3"/>
          <w:sz w:val="16"/>
        </w:rPr>
        <w:t xml:space="preserve"> </w:t>
      </w:r>
      <w:r>
        <w:rPr>
          <w:sz w:val="16"/>
        </w:rPr>
        <w:t>of these instructions, if a participant in a covered transaction knowingly enters into a lower tier covered transaction with a person</w:t>
      </w:r>
      <w:r>
        <w:rPr>
          <w:spacing w:val="-1"/>
          <w:sz w:val="16"/>
        </w:rPr>
        <w:t xml:space="preserve"> </w:t>
      </w:r>
      <w:r>
        <w:rPr>
          <w:sz w:val="16"/>
        </w:rPr>
        <w:t>who</w:t>
      </w:r>
      <w:r>
        <w:rPr>
          <w:spacing w:val="-1"/>
          <w:sz w:val="16"/>
        </w:rPr>
        <w:t xml:space="preserve"> </w:t>
      </w:r>
      <w:r>
        <w:rPr>
          <w:sz w:val="16"/>
        </w:rPr>
        <w:t>is suspended,</w:t>
      </w:r>
      <w:r>
        <w:rPr>
          <w:spacing w:val="-1"/>
          <w:sz w:val="16"/>
        </w:rPr>
        <w:t xml:space="preserve"> </w:t>
      </w:r>
      <w:r>
        <w:rPr>
          <w:sz w:val="16"/>
        </w:rPr>
        <w:t>debarred,</w:t>
      </w:r>
      <w:r>
        <w:rPr>
          <w:spacing w:val="-1"/>
          <w:sz w:val="16"/>
        </w:rPr>
        <w:t xml:space="preserve"> </w:t>
      </w:r>
      <w:r>
        <w:rPr>
          <w:sz w:val="16"/>
        </w:rPr>
        <w:t>ineligible,</w:t>
      </w:r>
      <w:r>
        <w:rPr>
          <w:spacing w:val="-1"/>
          <w:sz w:val="16"/>
        </w:rPr>
        <w:t xml:space="preserve"> </w:t>
      </w:r>
      <w:r>
        <w:rPr>
          <w:sz w:val="16"/>
        </w:rPr>
        <w:t>or</w:t>
      </w:r>
      <w:r>
        <w:rPr>
          <w:spacing w:val="-1"/>
          <w:sz w:val="16"/>
        </w:rPr>
        <w:t xml:space="preserve"> </w:t>
      </w:r>
      <w:r>
        <w:rPr>
          <w:sz w:val="16"/>
        </w:rPr>
        <w:t>voluntarily excluded from participation in this transaction, in addition to other remedies available to the Federal Government, the department or agency with which this transaction originated may</w:t>
      </w:r>
      <w:r>
        <w:rPr>
          <w:spacing w:val="-7"/>
          <w:sz w:val="16"/>
        </w:rPr>
        <w:t xml:space="preserve"> </w:t>
      </w:r>
      <w:r>
        <w:rPr>
          <w:sz w:val="16"/>
        </w:rPr>
        <w:t>pursue</w:t>
      </w:r>
      <w:r>
        <w:rPr>
          <w:spacing w:val="-7"/>
          <w:sz w:val="16"/>
        </w:rPr>
        <w:t xml:space="preserve"> </w:t>
      </w:r>
      <w:r>
        <w:rPr>
          <w:sz w:val="16"/>
        </w:rPr>
        <w:t>available</w:t>
      </w:r>
      <w:r>
        <w:rPr>
          <w:spacing w:val="-7"/>
          <w:sz w:val="16"/>
        </w:rPr>
        <w:t xml:space="preserve"> </w:t>
      </w:r>
      <w:r>
        <w:rPr>
          <w:sz w:val="16"/>
        </w:rPr>
        <w:t>remedies,</w:t>
      </w:r>
      <w:r>
        <w:rPr>
          <w:spacing w:val="-7"/>
          <w:sz w:val="16"/>
        </w:rPr>
        <w:t xml:space="preserve"> </w:t>
      </w:r>
      <w:r>
        <w:rPr>
          <w:sz w:val="16"/>
        </w:rPr>
        <w:t>including</w:t>
      </w:r>
      <w:r>
        <w:rPr>
          <w:spacing w:val="-7"/>
          <w:sz w:val="16"/>
        </w:rPr>
        <w:t xml:space="preserve"> </w:t>
      </w:r>
      <w:r>
        <w:rPr>
          <w:sz w:val="16"/>
        </w:rPr>
        <w:t>suspension</w:t>
      </w:r>
      <w:r>
        <w:rPr>
          <w:spacing w:val="-8"/>
          <w:sz w:val="16"/>
        </w:rPr>
        <w:t xml:space="preserve"> </w:t>
      </w:r>
      <w:r>
        <w:rPr>
          <w:sz w:val="16"/>
        </w:rPr>
        <w:t>and/or debarment.</w:t>
      </w:r>
      <w:r>
        <w:rPr>
          <w:spacing w:val="40"/>
          <w:sz w:val="16"/>
        </w:rPr>
        <w:t xml:space="preserve"> </w:t>
      </w:r>
      <w:r>
        <w:rPr>
          <w:sz w:val="16"/>
        </w:rPr>
        <w:t>2 CFR 180.325.</w:t>
      </w:r>
    </w:p>
    <w:p w14:paraId="1DB00C38" w14:textId="77777777" w:rsidR="001940A1" w:rsidRDefault="001940A1">
      <w:pPr>
        <w:pStyle w:val="BodyText"/>
        <w:spacing w:before="11"/>
        <w:rPr>
          <w:sz w:val="15"/>
        </w:rPr>
      </w:pPr>
    </w:p>
    <w:p w14:paraId="05D194CB" w14:textId="77777777" w:rsidR="001940A1" w:rsidRDefault="001E2172">
      <w:pPr>
        <w:ind w:left="120"/>
        <w:rPr>
          <w:sz w:val="16"/>
        </w:rPr>
      </w:pPr>
      <w:r>
        <w:rPr>
          <w:sz w:val="16"/>
        </w:rPr>
        <w:t>*</w:t>
      </w:r>
      <w:r>
        <w:rPr>
          <w:spacing w:val="-1"/>
          <w:sz w:val="16"/>
        </w:rPr>
        <w:t xml:space="preserve"> </w:t>
      </w:r>
      <w:r>
        <w:rPr>
          <w:sz w:val="16"/>
        </w:rPr>
        <w:t>*</w:t>
      </w:r>
      <w:r>
        <w:rPr>
          <w:spacing w:val="-1"/>
          <w:sz w:val="16"/>
        </w:rPr>
        <w:t xml:space="preserve"> </w:t>
      </w:r>
      <w:r>
        <w:rPr>
          <w:sz w:val="16"/>
        </w:rPr>
        <w:t>* *</w:t>
      </w:r>
      <w:r>
        <w:rPr>
          <w:spacing w:val="-1"/>
          <w:sz w:val="16"/>
        </w:rPr>
        <w:t xml:space="preserve"> </w:t>
      </w:r>
      <w:r>
        <w:rPr>
          <w:spacing w:val="-10"/>
          <w:sz w:val="16"/>
        </w:rPr>
        <w:t>*</w:t>
      </w:r>
    </w:p>
    <w:p w14:paraId="5445D80E" w14:textId="77777777" w:rsidR="001940A1" w:rsidRDefault="001940A1">
      <w:pPr>
        <w:pStyle w:val="BodyText"/>
      </w:pPr>
    </w:p>
    <w:p w14:paraId="167E86A7" w14:textId="77777777" w:rsidR="001940A1" w:rsidRDefault="001E2172">
      <w:pPr>
        <w:pStyle w:val="Heading2"/>
        <w:spacing w:before="1"/>
        <w:ind w:right="793" w:firstLine="0"/>
        <w:jc w:val="both"/>
      </w:pPr>
      <w:r>
        <w:t>Certification</w:t>
      </w:r>
      <w:r>
        <w:rPr>
          <w:spacing w:val="-12"/>
        </w:rPr>
        <w:t xml:space="preserve"> </w:t>
      </w:r>
      <w:r>
        <w:t>Regarding</w:t>
      </w:r>
      <w:r>
        <w:rPr>
          <w:spacing w:val="-11"/>
        </w:rPr>
        <w:t xml:space="preserve"> </w:t>
      </w:r>
      <w:r>
        <w:t>Debarment,</w:t>
      </w:r>
      <w:r>
        <w:rPr>
          <w:spacing w:val="-11"/>
        </w:rPr>
        <w:t xml:space="preserve"> </w:t>
      </w:r>
      <w:r>
        <w:t>Suspension, Ineligibility</w:t>
      </w:r>
      <w:r>
        <w:rPr>
          <w:spacing w:val="-3"/>
        </w:rPr>
        <w:t xml:space="preserve"> </w:t>
      </w:r>
      <w:r>
        <w:t>and</w:t>
      </w:r>
      <w:r>
        <w:rPr>
          <w:spacing w:val="-4"/>
        </w:rPr>
        <w:t xml:space="preserve"> </w:t>
      </w:r>
      <w:r>
        <w:t>Voluntary</w:t>
      </w:r>
      <w:r>
        <w:rPr>
          <w:spacing w:val="-5"/>
        </w:rPr>
        <w:t xml:space="preserve"> </w:t>
      </w:r>
      <w:r>
        <w:t>Exclusion--Lower</w:t>
      </w:r>
      <w:r>
        <w:rPr>
          <w:spacing w:val="-4"/>
        </w:rPr>
        <w:t xml:space="preserve"> </w:t>
      </w:r>
      <w:r>
        <w:t xml:space="preserve">Tier </w:t>
      </w:r>
      <w:r>
        <w:rPr>
          <w:spacing w:val="-2"/>
        </w:rPr>
        <w:t>Participants:</w:t>
      </w:r>
    </w:p>
    <w:p w14:paraId="0F0067EC" w14:textId="77777777" w:rsidR="001940A1" w:rsidRDefault="001940A1">
      <w:pPr>
        <w:pStyle w:val="BodyText"/>
        <w:spacing w:before="10"/>
        <w:rPr>
          <w:b/>
          <w:sz w:val="15"/>
        </w:rPr>
      </w:pPr>
    </w:p>
    <w:p w14:paraId="1D9F8581" w14:textId="77777777" w:rsidR="001940A1" w:rsidRDefault="001E2172">
      <w:pPr>
        <w:pStyle w:val="ListParagraph"/>
        <w:numPr>
          <w:ilvl w:val="0"/>
          <w:numId w:val="2"/>
        </w:numPr>
        <w:tabs>
          <w:tab w:val="left" w:pos="298"/>
        </w:tabs>
        <w:spacing w:before="1"/>
        <w:ind w:right="290" w:firstLine="0"/>
        <w:jc w:val="left"/>
        <w:rPr>
          <w:sz w:val="16"/>
        </w:rPr>
      </w:pPr>
      <w:r>
        <w:rPr>
          <w:sz w:val="16"/>
        </w:rPr>
        <w:t>The prospective lower tier participant certifies, by submission</w:t>
      </w:r>
      <w:r>
        <w:rPr>
          <w:spacing w:val="-5"/>
          <w:sz w:val="16"/>
        </w:rPr>
        <w:t xml:space="preserve"> </w:t>
      </w:r>
      <w:r>
        <w:rPr>
          <w:sz w:val="16"/>
        </w:rPr>
        <w:t>of</w:t>
      </w:r>
      <w:r>
        <w:rPr>
          <w:spacing w:val="-5"/>
          <w:sz w:val="16"/>
        </w:rPr>
        <w:t xml:space="preserve"> </w:t>
      </w:r>
      <w:r>
        <w:rPr>
          <w:sz w:val="16"/>
        </w:rPr>
        <w:t>this</w:t>
      </w:r>
      <w:r>
        <w:rPr>
          <w:spacing w:val="-4"/>
          <w:sz w:val="16"/>
        </w:rPr>
        <w:t xml:space="preserve"> </w:t>
      </w:r>
      <w:r>
        <w:rPr>
          <w:sz w:val="16"/>
        </w:rPr>
        <w:t>proposal,</w:t>
      </w:r>
      <w:r>
        <w:rPr>
          <w:spacing w:val="-5"/>
          <w:sz w:val="16"/>
        </w:rPr>
        <w:t xml:space="preserve"> </w:t>
      </w:r>
      <w:r>
        <w:rPr>
          <w:sz w:val="16"/>
        </w:rPr>
        <w:t>that</w:t>
      </w:r>
      <w:r>
        <w:rPr>
          <w:spacing w:val="-5"/>
          <w:sz w:val="16"/>
        </w:rPr>
        <w:t xml:space="preserve"> </w:t>
      </w:r>
      <w:r>
        <w:rPr>
          <w:sz w:val="16"/>
        </w:rPr>
        <w:t>neither</w:t>
      </w:r>
      <w:r>
        <w:rPr>
          <w:spacing w:val="-5"/>
          <w:sz w:val="16"/>
        </w:rPr>
        <w:t xml:space="preserve"> </w:t>
      </w:r>
      <w:r>
        <w:rPr>
          <w:sz w:val="16"/>
        </w:rPr>
        <w:t>it</w:t>
      </w:r>
      <w:r>
        <w:rPr>
          <w:spacing w:val="-5"/>
          <w:sz w:val="16"/>
        </w:rPr>
        <w:t xml:space="preserve"> </w:t>
      </w:r>
      <w:r>
        <w:rPr>
          <w:sz w:val="16"/>
        </w:rPr>
        <w:t>nor</w:t>
      </w:r>
      <w:r>
        <w:rPr>
          <w:spacing w:val="-5"/>
          <w:sz w:val="16"/>
        </w:rPr>
        <w:t xml:space="preserve"> </w:t>
      </w:r>
      <w:r>
        <w:rPr>
          <w:sz w:val="16"/>
        </w:rPr>
        <w:t>its</w:t>
      </w:r>
      <w:r>
        <w:rPr>
          <w:spacing w:val="-4"/>
          <w:sz w:val="16"/>
        </w:rPr>
        <w:t xml:space="preserve"> </w:t>
      </w:r>
      <w:r>
        <w:rPr>
          <w:sz w:val="16"/>
        </w:rPr>
        <w:t>principals:</w:t>
      </w:r>
    </w:p>
    <w:p w14:paraId="0BD16542" w14:textId="77777777" w:rsidR="001940A1" w:rsidRDefault="001E2172">
      <w:pPr>
        <w:spacing w:before="9"/>
      </w:pPr>
      <w:r>
        <w:br w:type="column"/>
      </w:r>
    </w:p>
    <w:p w14:paraId="7B263BB6" w14:textId="77777777" w:rsidR="001940A1" w:rsidRDefault="001E2172">
      <w:pPr>
        <w:pStyle w:val="ListParagraph"/>
        <w:numPr>
          <w:ilvl w:val="1"/>
          <w:numId w:val="2"/>
        </w:numPr>
        <w:tabs>
          <w:tab w:val="left" w:pos="359"/>
        </w:tabs>
        <w:ind w:right="117" w:firstLine="0"/>
        <w:rPr>
          <w:sz w:val="16"/>
        </w:rPr>
      </w:pPr>
      <w:r>
        <w:rPr>
          <w:sz w:val="16"/>
        </w:rPr>
        <w:t>is</w:t>
      </w:r>
      <w:r>
        <w:rPr>
          <w:spacing w:val="-6"/>
          <w:sz w:val="16"/>
        </w:rPr>
        <w:t xml:space="preserve"> </w:t>
      </w:r>
      <w:r>
        <w:rPr>
          <w:sz w:val="16"/>
        </w:rPr>
        <w:t>presently</w:t>
      </w:r>
      <w:r>
        <w:rPr>
          <w:spacing w:val="-6"/>
          <w:sz w:val="16"/>
        </w:rPr>
        <w:t xml:space="preserve"> </w:t>
      </w:r>
      <w:r>
        <w:rPr>
          <w:sz w:val="16"/>
        </w:rPr>
        <w:t>debarred,</w:t>
      </w:r>
      <w:r>
        <w:rPr>
          <w:spacing w:val="-7"/>
          <w:sz w:val="16"/>
        </w:rPr>
        <w:t xml:space="preserve"> </w:t>
      </w:r>
      <w:r>
        <w:rPr>
          <w:sz w:val="16"/>
        </w:rPr>
        <w:t>suspended,</w:t>
      </w:r>
      <w:r>
        <w:rPr>
          <w:spacing w:val="-7"/>
          <w:sz w:val="16"/>
        </w:rPr>
        <w:t xml:space="preserve"> </w:t>
      </w:r>
      <w:r>
        <w:rPr>
          <w:sz w:val="16"/>
        </w:rPr>
        <w:t>proposed</w:t>
      </w:r>
      <w:r>
        <w:rPr>
          <w:spacing w:val="-7"/>
          <w:sz w:val="16"/>
        </w:rPr>
        <w:t xml:space="preserve"> </w:t>
      </w:r>
      <w:r>
        <w:rPr>
          <w:sz w:val="16"/>
        </w:rPr>
        <w:t>for</w:t>
      </w:r>
      <w:r>
        <w:rPr>
          <w:spacing w:val="-7"/>
          <w:sz w:val="16"/>
        </w:rPr>
        <w:t xml:space="preserve"> </w:t>
      </w:r>
      <w:r>
        <w:rPr>
          <w:sz w:val="16"/>
        </w:rPr>
        <w:t>debarment, declared ineligible, or voluntarily excluded from participating in covered transactions by any Federal department or agency, 2 CFR 180.355;</w:t>
      </w:r>
    </w:p>
    <w:p w14:paraId="04CDB1CD" w14:textId="77777777" w:rsidR="001940A1" w:rsidRDefault="001940A1">
      <w:pPr>
        <w:pStyle w:val="BodyText"/>
      </w:pPr>
    </w:p>
    <w:p w14:paraId="622AC28A" w14:textId="77777777" w:rsidR="001940A1" w:rsidRDefault="001E2172">
      <w:pPr>
        <w:pStyle w:val="ListParagraph"/>
        <w:numPr>
          <w:ilvl w:val="1"/>
          <w:numId w:val="2"/>
        </w:numPr>
        <w:tabs>
          <w:tab w:val="left" w:pos="359"/>
        </w:tabs>
        <w:spacing w:before="1"/>
        <w:ind w:right="268" w:firstLine="0"/>
        <w:rPr>
          <w:sz w:val="16"/>
        </w:rPr>
      </w:pPr>
      <w:r>
        <w:rPr>
          <w:sz w:val="16"/>
        </w:rPr>
        <w:t>is a corporation that has been convicted of a felony violation under any Federal law within the two-year period preceding</w:t>
      </w:r>
      <w:r>
        <w:rPr>
          <w:spacing w:val="-8"/>
          <w:sz w:val="16"/>
        </w:rPr>
        <w:t xml:space="preserve"> </w:t>
      </w:r>
      <w:r>
        <w:rPr>
          <w:sz w:val="16"/>
        </w:rPr>
        <w:t>this</w:t>
      </w:r>
      <w:r>
        <w:rPr>
          <w:spacing w:val="-7"/>
          <w:sz w:val="16"/>
        </w:rPr>
        <w:t xml:space="preserve"> </w:t>
      </w:r>
      <w:r>
        <w:rPr>
          <w:sz w:val="16"/>
        </w:rPr>
        <w:t>proposal</w:t>
      </w:r>
      <w:r>
        <w:rPr>
          <w:spacing w:val="-6"/>
          <w:sz w:val="16"/>
        </w:rPr>
        <w:t xml:space="preserve"> </w:t>
      </w:r>
      <w:r>
        <w:rPr>
          <w:sz w:val="16"/>
        </w:rPr>
        <w:t>(USDOT</w:t>
      </w:r>
      <w:r>
        <w:rPr>
          <w:spacing w:val="-7"/>
          <w:sz w:val="16"/>
        </w:rPr>
        <w:t xml:space="preserve"> </w:t>
      </w:r>
      <w:r>
        <w:rPr>
          <w:sz w:val="16"/>
        </w:rPr>
        <w:t>Order</w:t>
      </w:r>
      <w:r>
        <w:rPr>
          <w:spacing w:val="-8"/>
          <w:sz w:val="16"/>
        </w:rPr>
        <w:t xml:space="preserve"> </w:t>
      </w:r>
      <w:r>
        <w:rPr>
          <w:sz w:val="16"/>
        </w:rPr>
        <w:t>4200.6</w:t>
      </w:r>
      <w:r>
        <w:rPr>
          <w:spacing w:val="-8"/>
          <w:sz w:val="16"/>
        </w:rPr>
        <w:t xml:space="preserve"> </w:t>
      </w:r>
      <w:r>
        <w:rPr>
          <w:sz w:val="16"/>
        </w:rPr>
        <w:t>implementing appropriations act requirements); and</w:t>
      </w:r>
    </w:p>
    <w:p w14:paraId="1D760366" w14:textId="77777777" w:rsidR="001940A1" w:rsidRDefault="001940A1">
      <w:pPr>
        <w:pStyle w:val="BodyText"/>
      </w:pPr>
    </w:p>
    <w:p w14:paraId="536D1CAC" w14:textId="77777777" w:rsidR="001940A1" w:rsidRDefault="001E2172">
      <w:pPr>
        <w:pStyle w:val="ListParagraph"/>
        <w:numPr>
          <w:ilvl w:val="1"/>
          <w:numId w:val="2"/>
        </w:numPr>
        <w:tabs>
          <w:tab w:val="left" w:pos="351"/>
        </w:tabs>
        <w:ind w:right="329" w:firstLine="0"/>
        <w:rPr>
          <w:sz w:val="16"/>
        </w:rPr>
      </w:pPr>
      <w:r>
        <w:rPr>
          <w:sz w:val="16"/>
        </w:rPr>
        <w:t>is a corporation with any unpaid Federal tax liability that has been assessed, for which all judicial and administrative remedies have</w:t>
      </w:r>
      <w:r>
        <w:rPr>
          <w:spacing w:val="-1"/>
          <w:sz w:val="16"/>
        </w:rPr>
        <w:t xml:space="preserve"> </w:t>
      </w:r>
      <w:r>
        <w:rPr>
          <w:sz w:val="16"/>
        </w:rPr>
        <w:t>been</w:t>
      </w:r>
      <w:r>
        <w:rPr>
          <w:spacing w:val="-1"/>
          <w:sz w:val="16"/>
        </w:rPr>
        <w:t xml:space="preserve"> </w:t>
      </w:r>
      <w:r>
        <w:rPr>
          <w:sz w:val="16"/>
        </w:rPr>
        <w:t>exhausted,</w:t>
      </w:r>
      <w:r>
        <w:rPr>
          <w:spacing w:val="-1"/>
          <w:sz w:val="16"/>
        </w:rPr>
        <w:t xml:space="preserve"> </w:t>
      </w:r>
      <w:r>
        <w:rPr>
          <w:sz w:val="16"/>
        </w:rPr>
        <w:t>or</w:t>
      </w:r>
      <w:r>
        <w:rPr>
          <w:spacing w:val="-1"/>
          <w:sz w:val="16"/>
        </w:rPr>
        <w:t xml:space="preserve"> </w:t>
      </w:r>
      <w:r>
        <w:rPr>
          <w:sz w:val="16"/>
        </w:rPr>
        <w:t>have</w:t>
      </w:r>
      <w:r>
        <w:rPr>
          <w:spacing w:val="-1"/>
          <w:sz w:val="16"/>
        </w:rPr>
        <w:t xml:space="preserve"> </w:t>
      </w:r>
      <w:r>
        <w:rPr>
          <w:sz w:val="16"/>
        </w:rPr>
        <w:t>lapsed,</w:t>
      </w:r>
      <w:r>
        <w:rPr>
          <w:spacing w:val="-1"/>
          <w:sz w:val="16"/>
        </w:rPr>
        <w:t xml:space="preserve"> </w:t>
      </w:r>
      <w:r>
        <w:rPr>
          <w:sz w:val="16"/>
        </w:rPr>
        <w:t>and</w:t>
      </w:r>
      <w:r>
        <w:rPr>
          <w:spacing w:val="-1"/>
          <w:sz w:val="16"/>
        </w:rPr>
        <w:t xml:space="preserve"> </w:t>
      </w:r>
      <w:r>
        <w:rPr>
          <w:sz w:val="16"/>
        </w:rPr>
        <w:t>that</w:t>
      </w:r>
      <w:r>
        <w:rPr>
          <w:spacing w:val="-1"/>
          <w:sz w:val="16"/>
        </w:rPr>
        <w:t xml:space="preserve"> </w:t>
      </w:r>
      <w:r>
        <w:rPr>
          <w:sz w:val="16"/>
        </w:rPr>
        <w:t>is not</w:t>
      </w:r>
      <w:r>
        <w:rPr>
          <w:spacing w:val="-5"/>
          <w:sz w:val="16"/>
        </w:rPr>
        <w:t xml:space="preserve"> </w:t>
      </w:r>
      <w:r>
        <w:rPr>
          <w:sz w:val="16"/>
        </w:rPr>
        <w:t>being</w:t>
      </w:r>
      <w:r>
        <w:rPr>
          <w:spacing w:val="-5"/>
          <w:sz w:val="16"/>
        </w:rPr>
        <w:t xml:space="preserve"> </w:t>
      </w:r>
      <w:r>
        <w:rPr>
          <w:sz w:val="16"/>
        </w:rPr>
        <w:t>paid</w:t>
      </w:r>
      <w:r>
        <w:rPr>
          <w:spacing w:val="-5"/>
          <w:sz w:val="16"/>
        </w:rPr>
        <w:t xml:space="preserve"> </w:t>
      </w:r>
      <w:r>
        <w:rPr>
          <w:sz w:val="16"/>
        </w:rPr>
        <w:t>in</w:t>
      </w:r>
      <w:r>
        <w:rPr>
          <w:spacing w:val="-3"/>
          <w:sz w:val="16"/>
        </w:rPr>
        <w:t xml:space="preserve"> </w:t>
      </w:r>
      <w:r>
        <w:rPr>
          <w:sz w:val="16"/>
        </w:rPr>
        <w:t>a</w:t>
      </w:r>
      <w:r>
        <w:rPr>
          <w:spacing w:val="-5"/>
          <w:sz w:val="16"/>
        </w:rPr>
        <w:t xml:space="preserve"> </w:t>
      </w:r>
      <w:r>
        <w:rPr>
          <w:sz w:val="16"/>
        </w:rPr>
        <w:t>timely</w:t>
      </w:r>
      <w:r>
        <w:rPr>
          <w:spacing w:val="-4"/>
          <w:sz w:val="16"/>
        </w:rPr>
        <w:t xml:space="preserve"> </w:t>
      </w:r>
      <w:r>
        <w:rPr>
          <w:sz w:val="16"/>
        </w:rPr>
        <w:t>manner</w:t>
      </w:r>
      <w:r>
        <w:rPr>
          <w:spacing w:val="-4"/>
          <w:sz w:val="16"/>
        </w:rPr>
        <w:t xml:space="preserve"> </w:t>
      </w:r>
      <w:r>
        <w:rPr>
          <w:sz w:val="16"/>
        </w:rPr>
        <w:t>pursuant</w:t>
      </w:r>
      <w:r>
        <w:rPr>
          <w:spacing w:val="-5"/>
          <w:sz w:val="16"/>
        </w:rPr>
        <w:t xml:space="preserve"> </w:t>
      </w:r>
      <w:r>
        <w:rPr>
          <w:sz w:val="16"/>
        </w:rPr>
        <w:t>to</w:t>
      </w:r>
      <w:r>
        <w:rPr>
          <w:spacing w:val="-5"/>
          <w:sz w:val="16"/>
        </w:rPr>
        <w:t xml:space="preserve"> </w:t>
      </w:r>
      <w:r>
        <w:rPr>
          <w:sz w:val="16"/>
        </w:rPr>
        <w:t>an</w:t>
      </w:r>
      <w:r>
        <w:rPr>
          <w:spacing w:val="-2"/>
          <w:sz w:val="16"/>
        </w:rPr>
        <w:t xml:space="preserve"> </w:t>
      </w:r>
      <w:r>
        <w:rPr>
          <w:sz w:val="16"/>
        </w:rPr>
        <w:t xml:space="preserve">agreement with the authority responsible for collecting the tax liability. (USDOT Order 4200.6 implementing appropriations act </w:t>
      </w:r>
      <w:r>
        <w:rPr>
          <w:spacing w:val="-2"/>
          <w:sz w:val="16"/>
        </w:rPr>
        <w:t>requirements)</w:t>
      </w:r>
    </w:p>
    <w:p w14:paraId="1BF1CA4E" w14:textId="77777777" w:rsidR="001940A1" w:rsidRDefault="001940A1">
      <w:pPr>
        <w:pStyle w:val="BodyText"/>
        <w:spacing w:before="10"/>
        <w:rPr>
          <w:sz w:val="15"/>
        </w:rPr>
      </w:pPr>
    </w:p>
    <w:p w14:paraId="25EAC151" w14:textId="77777777" w:rsidR="001940A1" w:rsidRDefault="001E2172">
      <w:pPr>
        <w:pStyle w:val="ListParagraph"/>
        <w:numPr>
          <w:ilvl w:val="0"/>
          <w:numId w:val="2"/>
        </w:numPr>
        <w:tabs>
          <w:tab w:val="left" w:pos="387"/>
        </w:tabs>
        <w:ind w:right="358" w:firstLine="88"/>
        <w:jc w:val="left"/>
        <w:rPr>
          <w:sz w:val="16"/>
        </w:rPr>
      </w:pPr>
      <w:r>
        <w:rPr>
          <w:sz w:val="16"/>
        </w:rPr>
        <w:t>Where</w:t>
      </w:r>
      <w:r>
        <w:rPr>
          <w:spacing w:val="-6"/>
          <w:sz w:val="16"/>
        </w:rPr>
        <w:t xml:space="preserve"> </w:t>
      </w:r>
      <w:r>
        <w:rPr>
          <w:sz w:val="16"/>
        </w:rPr>
        <w:t>the</w:t>
      </w:r>
      <w:r>
        <w:rPr>
          <w:spacing w:val="-4"/>
          <w:sz w:val="16"/>
        </w:rPr>
        <w:t xml:space="preserve"> </w:t>
      </w:r>
      <w:r>
        <w:rPr>
          <w:sz w:val="16"/>
        </w:rPr>
        <w:t>prospective</w:t>
      </w:r>
      <w:r>
        <w:rPr>
          <w:spacing w:val="-6"/>
          <w:sz w:val="16"/>
        </w:rPr>
        <w:t xml:space="preserve"> </w:t>
      </w:r>
      <w:r>
        <w:rPr>
          <w:sz w:val="16"/>
        </w:rPr>
        <w:t>lower</w:t>
      </w:r>
      <w:r>
        <w:rPr>
          <w:spacing w:val="-6"/>
          <w:sz w:val="16"/>
        </w:rPr>
        <w:t xml:space="preserve"> </w:t>
      </w:r>
      <w:r>
        <w:rPr>
          <w:sz w:val="16"/>
        </w:rPr>
        <w:t>tier</w:t>
      </w:r>
      <w:r>
        <w:rPr>
          <w:spacing w:val="-6"/>
          <w:sz w:val="16"/>
        </w:rPr>
        <w:t xml:space="preserve"> </w:t>
      </w:r>
      <w:r>
        <w:rPr>
          <w:sz w:val="16"/>
        </w:rPr>
        <w:t>participant</w:t>
      </w:r>
      <w:r>
        <w:rPr>
          <w:spacing w:val="-6"/>
          <w:sz w:val="16"/>
        </w:rPr>
        <w:t xml:space="preserve"> </w:t>
      </w:r>
      <w:r>
        <w:rPr>
          <w:sz w:val="16"/>
        </w:rPr>
        <w:t>is</w:t>
      </w:r>
      <w:r>
        <w:rPr>
          <w:spacing w:val="-5"/>
          <w:sz w:val="16"/>
        </w:rPr>
        <w:t xml:space="preserve"> </w:t>
      </w:r>
      <w:r>
        <w:rPr>
          <w:sz w:val="16"/>
        </w:rPr>
        <w:t>unable</w:t>
      </w:r>
      <w:r>
        <w:rPr>
          <w:spacing w:val="-6"/>
          <w:sz w:val="16"/>
        </w:rPr>
        <w:t xml:space="preserve"> </w:t>
      </w:r>
      <w:r>
        <w:rPr>
          <w:sz w:val="16"/>
        </w:rPr>
        <w:t xml:space="preserve">to certify to any of the statements in this certification, such prospective participant should attach an explanation to this </w:t>
      </w:r>
      <w:r>
        <w:rPr>
          <w:spacing w:val="-2"/>
          <w:sz w:val="16"/>
        </w:rPr>
        <w:t>proposal.</w:t>
      </w:r>
    </w:p>
    <w:p w14:paraId="3A0715FF" w14:textId="77777777" w:rsidR="001940A1" w:rsidRDefault="001940A1">
      <w:pPr>
        <w:pStyle w:val="BodyText"/>
        <w:spacing w:before="1"/>
      </w:pPr>
    </w:p>
    <w:p w14:paraId="3CE39BBF" w14:textId="77777777" w:rsidR="001940A1" w:rsidRDefault="001E2172">
      <w:pPr>
        <w:ind w:left="120"/>
        <w:rPr>
          <w:sz w:val="16"/>
        </w:rPr>
      </w:pPr>
      <w:r>
        <w:rPr>
          <w:sz w:val="16"/>
        </w:rPr>
        <w:t>*</w:t>
      </w:r>
      <w:r>
        <w:rPr>
          <w:spacing w:val="-1"/>
          <w:sz w:val="16"/>
        </w:rPr>
        <w:t xml:space="preserve"> </w:t>
      </w:r>
      <w:r>
        <w:rPr>
          <w:sz w:val="16"/>
        </w:rPr>
        <w:t>*</w:t>
      </w:r>
      <w:r>
        <w:rPr>
          <w:spacing w:val="-1"/>
          <w:sz w:val="16"/>
        </w:rPr>
        <w:t xml:space="preserve"> </w:t>
      </w:r>
      <w:r>
        <w:rPr>
          <w:sz w:val="16"/>
        </w:rPr>
        <w:t>* *</w:t>
      </w:r>
      <w:r>
        <w:rPr>
          <w:spacing w:val="-1"/>
          <w:sz w:val="16"/>
        </w:rPr>
        <w:t xml:space="preserve"> </w:t>
      </w:r>
      <w:r>
        <w:rPr>
          <w:spacing w:val="-10"/>
          <w:sz w:val="16"/>
        </w:rPr>
        <w:t>*</w:t>
      </w:r>
    </w:p>
    <w:p w14:paraId="02DACC80" w14:textId="77777777" w:rsidR="001940A1" w:rsidRDefault="001940A1">
      <w:pPr>
        <w:pStyle w:val="BodyText"/>
        <w:spacing w:before="10"/>
        <w:rPr>
          <w:sz w:val="15"/>
        </w:rPr>
      </w:pPr>
    </w:p>
    <w:p w14:paraId="1EE4035F" w14:textId="77777777" w:rsidR="001940A1" w:rsidRDefault="001E2172">
      <w:pPr>
        <w:pStyle w:val="Heading1"/>
        <w:numPr>
          <w:ilvl w:val="1"/>
          <w:numId w:val="7"/>
        </w:numPr>
        <w:tabs>
          <w:tab w:val="left" w:pos="360"/>
        </w:tabs>
        <w:ind w:left="120" w:right="482" w:firstLine="0"/>
      </w:pPr>
      <w:r>
        <w:t>CERTIFICATION</w:t>
      </w:r>
      <w:r>
        <w:rPr>
          <w:spacing w:val="-10"/>
        </w:rPr>
        <w:t xml:space="preserve"> </w:t>
      </w:r>
      <w:r>
        <w:t>REGARDING</w:t>
      </w:r>
      <w:r>
        <w:rPr>
          <w:spacing w:val="-10"/>
        </w:rPr>
        <w:t xml:space="preserve"> </w:t>
      </w:r>
      <w:r>
        <w:t>USE</w:t>
      </w:r>
      <w:r>
        <w:rPr>
          <w:spacing w:val="-9"/>
        </w:rPr>
        <w:t xml:space="preserve"> </w:t>
      </w:r>
      <w:r>
        <w:t>OF</w:t>
      </w:r>
      <w:r>
        <w:rPr>
          <w:spacing w:val="-10"/>
        </w:rPr>
        <w:t xml:space="preserve"> </w:t>
      </w:r>
      <w:r>
        <w:t>CONTRACT FUNDS FOR LOBBYING</w:t>
      </w:r>
    </w:p>
    <w:p w14:paraId="2C62282F" w14:textId="77777777" w:rsidR="001940A1" w:rsidRDefault="001940A1">
      <w:pPr>
        <w:pStyle w:val="BodyText"/>
        <w:rPr>
          <w:b/>
        </w:rPr>
      </w:pPr>
    </w:p>
    <w:p w14:paraId="4CAC674B" w14:textId="77777777" w:rsidR="001940A1" w:rsidRDefault="001E2172">
      <w:pPr>
        <w:pStyle w:val="BodyText"/>
        <w:ind w:left="120" w:right="132"/>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and to all related subcontracts which exceed</w:t>
      </w:r>
    </w:p>
    <w:p w14:paraId="0D038862" w14:textId="77777777" w:rsidR="001940A1" w:rsidRDefault="001E2172">
      <w:pPr>
        <w:pStyle w:val="BodyText"/>
        <w:spacing w:before="1"/>
        <w:ind w:left="120"/>
      </w:pPr>
      <w:r>
        <w:t>$100,000.</w:t>
      </w:r>
      <w:r>
        <w:rPr>
          <w:spacing w:val="34"/>
        </w:rPr>
        <w:t xml:space="preserve"> </w:t>
      </w:r>
      <w:r>
        <w:t>49</w:t>
      </w:r>
      <w:r>
        <w:rPr>
          <w:spacing w:val="-6"/>
        </w:rPr>
        <w:t xml:space="preserve"> </w:t>
      </w:r>
      <w:r>
        <w:t>CFR</w:t>
      </w:r>
      <w:r>
        <w:rPr>
          <w:spacing w:val="-5"/>
        </w:rPr>
        <w:t xml:space="preserve"> </w:t>
      </w:r>
      <w:r>
        <w:t>Part</w:t>
      </w:r>
      <w:r>
        <w:rPr>
          <w:spacing w:val="-4"/>
        </w:rPr>
        <w:t xml:space="preserve"> </w:t>
      </w:r>
      <w:r>
        <w:t>20,</w:t>
      </w:r>
      <w:r>
        <w:rPr>
          <w:spacing w:val="-6"/>
        </w:rPr>
        <w:t xml:space="preserve"> </w:t>
      </w:r>
      <w:r>
        <w:t>App.</w:t>
      </w:r>
      <w:r>
        <w:rPr>
          <w:spacing w:val="-3"/>
        </w:rPr>
        <w:t xml:space="preserve"> </w:t>
      </w:r>
      <w:r>
        <w:rPr>
          <w:spacing w:val="-5"/>
        </w:rPr>
        <w:t>A.</w:t>
      </w:r>
    </w:p>
    <w:p w14:paraId="5B93CCCD" w14:textId="77777777" w:rsidR="001940A1" w:rsidRDefault="001940A1">
      <w:pPr>
        <w:pStyle w:val="BodyText"/>
      </w:pPr>
    </w:p>
    <w:p w14:paraId="5024ACF6" w14:textId="77777777" w:rsidR="001940A1" w:rsidRDefault="001E2172">
      <w:pPr>
        <w:pStyle w:val="ListParagraph"/>
        <w:numPr>
          <w:ilvl w:val="2"/>
          <w:numId w:val="7"/>
        </w:numPr>
        <w:tabs>
          <w:tab w:val="left" w:pos="387"/>
        </w:tabs>
        <w:ind w:right="661" w:firstLine="88"/>
        <w:rPr>
          <w:sz w:val="16"/>
        </w:rPr>
      </w:pPr>
      <w:r>
        <w:rPr>
          <w:sz w:val="16"/>
        </w:rPr>
        <w:t>The</w:t>
      </w:r>
      <w:r>
        <w:rPr>
          <w:spacing w:val="-7"/>
          <w:sz w:val="16"/>
        </w:rPr>
        <w:t xml:space="preserve"> </w:t>
      </w:r>
      <w:r>
        <w:rPr>
          <w:sz w:val="16"/>
        </w:rPr>
        <w:t>prospective</w:t>
      </w:r>
      <w:r>
        <w:rPr>
          <w:spacing w:val="-7"/>
          <w:sz w:val="16"/>
        </w:rPr>
        <w:t xml:space="preserve"> </w:t>
      </w:r>
      <w:r>
        <w:rPr>
          <w:sz w:val="16"/>
        </w:rPr>
        <w:t>participant</w:t>
      </w:r>
      <w:r>
        <w:rPr>
          <w:spacing w:val="-7"/>
          <w:sz w:val="16"/>
        </w:rPr>
        <w:t xml:space="preserve"> </w:t>
      </w:r>
      <w:r>
        <w:rPr>
          <w:sz w:val="16"/>
        </w:rPr>
        <w:t>certifies,</w:t>
      </w:r>
      <w:r>
        <w:rPr>
          <w:spacing w:val="-7"/>
          <w:sz w:val="16"/>
        </w:rPr>
        <w:t xml:space="preserve"> </w:t>
      </w:r>
      <w:r>
        <w:rPr>
          <w:sz w:val="16"/>
        </w:rPr>
        <w:t>by</w:t>
      </w:r>
      <w:r>
        <w:rPr>
          <w:spacing w:val="-7"/>
          <w:sz w:val="16"/>
        </w:rPr>
        <w:t xml:space="preserve"> </w:t>
      </w:r>
      <w:r>
        <w:rPr>
          <w:sz w:val="16"/>
        </w:rPr>
        <w:t>signing</w:t>
      </w:r>
      <w:r>
        <w:rPr>
          <w:spacing w:val="-8"/>
          <w:sz w:val="16"/>
        </w:rPr>
        <w:t xml:space="preserve"> </w:t>
      </w:r>
      <w:r>
        <w:rPr>
          <w:sz w:val="16"/>
        </w:rPr>
        <w:t>and submitting this bid or proposal, to the best of his or her knowledge and belief, that:</w:t>
      </w:r>
    </w:p>
    <w:p w14:paraId="2A0C4710" w14:textId="77777777" w:rsidR="001940A1" w:rsidRDefault="001940A1">
      <w:pPr>
        <w:pStyle w:val="BodyText"/>
        <w:spacing w:before="11"/>
        <w:rPr>
          <w:sz w:val="15"/>
        </w:rPr>
      </w:pPr>
    </w:p>
    <w:p w14:paraId="340F07A8" w14:textId="77777777" w:rsidR="001940A1" w:rsidRDefault="001E2172">
      <w:pPr>
        <w:pStyle w:val="ListParagraph"/>
        <w:numPr>
          <w:ilvl w:val="3"/>
          <w:numId w:val="7"/>
        </w:numPr>
        <w:tabs>
          <w:tab w:val="left" w:pos="475"/>
        </w:tabs>
        <w:ind w:right="155" w:firstLine="177"/>
        <w:rPr>
          <w:sz w:val="16"/>
        </w:rPr>
      </w:pPr>
      <w:r>
        <w:rPr>
          <w:sz w:val="16"/>
        </w:rPr>
        <w:t>No Federal appropriated funds have been paid or will be paid, by or on behalf of the undersigned, to any person for influencing</w:t>
      </w:r>
      <w:r>
        <w:rPr>
          <w:spacing w:val="-5"/>
          <w:sz w:val="16"/>
        </w:rPr>
        <w:t xml:space="preserve"> </w:t>
      </w:r>
      <w:r>
        <w:rPr>
          <w:sz w:val="16"/>
        </w:rPr>
        <w:t>or</w:t>
      </w:r>
      <w:r>
        <w:rPr>
          <w:spacing w:val="-5"/>
          <w:sz w:val="16"/>
        </w:rPr>
        <w:t xml:space="preserve"> </w:t>
      </w:r>
      <w:r>
        <w:rPr>
          <w:sz w:val="16"/>
        </w:rPr>
        <w:t>attempting</w:t>
      </w:r>
      <w:r>
        <w:rPr>
          <w:spacing w:val="-5"/>
          <w:sz w:val="16"/>
        </w:rPr>
        <w:t xml:space="preserve"> </w:t>
      </w:r>
      <w:r>
        <w:rPr>
          <w:sz w:val="16"/>
        </w:rPr>
        <w:t>to</w:t>
      </w:r>
      <w:r>
        <w:rPr>
          <w:spacing w:val="-5"/>
          <w:sz w:val="16"/>
        </w:rPr>
        <w:t xml:space="preserve"> </w:t>
      </w:r>
      <w:r>
        <w:rPr>
          <w:sz w:val="16"/>
        </w:rPr>
        <w:t>influence</w:t>
      </w:r>
      <w:r>
        <w:rPr>
          <w:spacing w:val="-5"/>
          <w:sz w:val="16"/>
        </w:rPr>
        <w:t xml:space="preserve"> </w:t>
      </w:r>
      <w:r>
        <w:rPr>
          <w:sz w:val="16"/>
        </w:rPr>
        <w:t>an</w:t>
      </w:r>
      <w:r>
        <w:rPr>
          <w:spacing w:val="-5"/>
          <w:sz w:val="16"/>
        </w:rPr>
        <w:t xml:space="preserve"> </w:t>
      </w:r>
      <w:r>
        <w:rPr>
          <w:sz w:val="16"/>
        </w:rPr>
        <w:t>officer</w:t>
      </w:r>
      <w:r>
        <w:rPr>
          <w:spacing w:val="-5"/>
          <w:sz w:val="16"/>
        </w:rPr>
        <w:t xml:space="preserve"> </w:t>
      </w:r>
      <w:r>
        <w:rPr>
          <w:sz w:val="16"/>
        </w:rPr>
        <w:t>or</w:t>
      </w:r>
      <w:r>
        <w:rPr>
          <w:spacing w:val="-4"/>
          <w:sz w:val="16"/>
        </w:rPr>
        <w:t xml:space="preserve"> </w:t>
      </w:r>
      <w:r>
        <w:rPr>
          <w:sz w:val="16"/>
        </w:rPr>
        <w:t>employee</w:t>
      </w:r>
      <w:r>
        <w:rPr>
          <w:spacing w:val="-5"/>
          <w:sz w:val="16"/>
        </w:rPr>
        <w:t xml:space="preserve"> </w:t>
      </w:r>
      <w:r>
        <w:rPr>
          <w:sz w:val="16"/>
        </w:rPr>
        <w:t>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FA57F83" w14:textId="77777777" w:rsidR="001940A1" w:rsidRDefault="001940A1">
      <w:pPr>
        <w:pStyle w:val="BodyText"/>
      </w:pPr>
    </w:p>
    <w:p w14:paraId="4B19A95E" w14:textId="77777777" w:rsidR="001940A1" w:rsidRDefault="001E2172">
      <w:pPr>
        <w:pStyle w:val="ListParagraph"/>
        <w:numPr>
          <w:ilvl w:val="3"/>
          <w:numId w:val="7"/>
        </w:numPr>
        <w:tabs>
          <w:tab w:val="left" w:pos="475"/>
        </w:tabs>
        <w:ind w:right="258" w:firstLine="177"/>
        <w:rPr>
          <w:sz w:val="16"/>
        </w:rPr>
      </w:pPr>
      <w:r>
        <w:rPr>
          <w:sz w:val="16"/>
        </w:rPr>
        <w:t>If</w:t>
      </w:r>
      <w:r>
        <w:rPr>
          <w:spacing w:val="-6"/>
          <w:sz w:val="16"/>
        </w:rPr>
        <w:t xml:space="preserve"> </w:t>
      </w:r>
      <w:r>
        <w:rPr>
          <w:sz w:val="16"/>
        </w:rPr>
        <w:t>any</w:t>
      </w:r>
      <w:r>
        <w:rPr>
          <w:spacing w:val="-5"/>
          <w:sz w:val="16"/>
        </w:rPr>
        <w:t xml:space="preserve"> </w:t>
      </w:r>
      <w:r>
        <w:rPr>
          <w:sz w:val="16"/>
        </w:rPr>
        <w:t>funds</w:t>
      </w:r>
      <w:r>
        <w:rPr>
          <w:spacing w:val="-5"/>
          <w:sz w:val="16"/>
        </w:rPr>
        <w:t xml:space="preserve"> </w:t>
      </w:r>
      <w:r>
        <w:rPr>
          <w:sz w:val="16"/>
        </w:rPr>
        <w:t>other</w:t>
      </w:r>
      <w:r>
        <w:rPr>
          <w:spacing w:val="-6"/>
          <w:sz w:val="16"/>
        </w:rPr>
        <w:t xml:space="preserve"> </w:t>
      </w:r>
      <w:r>
        <w:rPr>
          <w:sz w:val="16"/>
        </w:rPr>
        <w:t>than</w:t>
      </w:r>
      <w:r>
        <w:rPr>
          <w:spacing w:val="-5"/>
          <w:sz w:val="16"/>
        </w:rPr>
        <w:t xml:space="preserve"> </w:t>
      </w:r>
      <w:r>
        <w:rPr>
          <w:sz w:val="16"/>
        </w:rPr>
        <w:t>Federal</w:t>
      </w:r>
      <w:r>
        <w:rPr>
          <w:spacing w:val="-5"/>
          <w:sz w:val="16"/>
        </w:rPr>
        <w:t xml:space="preserve"> </w:t>
      </w:r>
      <w:r>
        <w:rPr>
          <w:sz w:val="16"/>
        </w:rPr>
        <w:t>appropriated</w:t>
      </w:r>
      <w:r>
        <w:rPr>
          <w:spacing w:val="-5"/>
          <w:sz w:val="16"/>
        </w:rPr>
        <w:t xml:space="preserve"> </w:t>
      </w:r>
      <w:r>
        <w:rPr>
          <w:sz w:val="16"/>
        </w:rPr>
        <w:t>funds</w:t>
      </w:r>
      <w:r>
        <w:rPr>
          <w:spacing w:val="-5"/>
          <w:sz w:val="16"/>
        </w:rPr>
        <w:t xml:space="preserve"> </w:t>
      </w:r>
      <w:r>
        <w:rPr>
          <w:sz w:val="16"/>
        </w:rPr>
        <w:t>have been paid or will be paid to any person for influencing or attempting</w:t>
      </w:r>
      <w:r>
        <w:rPr>
          <w:spacing w:val="-5"/>
          <w:sz w:val="16"/>
        </w:rPr>
        <w:t xml:space="preserve"> </w:t>
      </w:r>
      <w:r>
        <w:rPr>
          <w:sz w:val="16"/>
        </w:rPr>
        <w:t>to</w:t>
      </w:r>
      <w:r>
        <w:rPr>
          <w:spacing w:val="-5"/>
          <w:sz w:val="16"/>
        </w:rPr>
        <w:t xml:space="preserve"> </w:t>
      </w:r>
      <w:r>
        <w:rPr>
          <w:sz w:val="16"/>
        </w:rPr>
        <w:t>influence</w:t>
      </w:r>
      <w:r>
        <w:rPr>
          <w:spacing w:val="-5"/>
          <w:sz w:val="16"/>
        </w:rPr>
        <w:t xml:space="preserve"> </w:t>
      </w:r>
      <w:r>
        <w:rPr>
          <w:sz w:val="16"/>
        </w:rPr>
        <w:t>an</w:t>
      </w:r>
      <w:r>
        <w:rPr>
          <w:spacing w:val="-5"/>
          <w:sz w:val="16"/>
        </w:rPr>
        <w:t xml:space="preserve"> </w:t>
      </w:r>
      <w:r>
        <w:rPr>
          <w:sz w:val="16"/>
        </w:rPr>
        <w:t>officer</w:t>
      </w:r>
      <w:r>
        <w:rPr>
          <w:spacing w:val="-4"/>
          <w:sz w:val="16"/>
        </w:rPr>
        <w:t xml:space="preserve"> </w:t>
      </w:r>
      <w:r>
        <w:rPr>
          <w:sz w:val="16"/>
        </w:rPr>
        <w:t>or</w:t>
      </w:r>
      <w:r>
        <w:rPr>
          <w:spacing w:val="-5"/>
          <w:sz w:val="16"/>
        </w:rPr>
        <w:t xml:space="preserve"> </w:t>
      </w:r>
      <w:r>
        <w:rPr>
          <w:sz w:val="16"/>
        </w:rPr>
        <w:t>employee</w:t>
      </w:r>
      <w:r>
        <w:rPr>
          <w:spacing w:val="-5"/>
          <w:sz w:val="16"/>
        </w:rPr>
        <w:t xml:space="preserve"> </w:t>
      </w:r>
      <w:r>
        <w:rPr>
          <w:sz w:val="16"/>
        </w:rPr>
        <w:t>of</w:t>
      </w:r>
      <w:r>
        <w:rPr>
          <w:spacing w:val="-5"/>
          <w:sz w:val="16"/>
        </w:rPr>
        <w:t xml:space="preserve"> </w:t>
      </w:r>
      <w:r>
        <w:rPr>
          <w:sz w:val="16"/>
        </w:rPr>
        <w:t>any</w:t>
      </w:r>
      <w:r>
        <w:rPr>
          <w:spacing w:val="-4"/>
          <w:sz w:val="16"/>
        </w:rPr>
        <w:t xml:space="preserve"> </w:t>
      </w:r>
      <w:r>
        <w:rPr>
          <w:sz w:val="16"/>
        </w:rPr>
        <w:t>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28360C1" w14:textId="77777777" w:rsidR="001940A1" w:rsidRDefault="001940A1">
      <w:pPr>
        <w:pStyle w:val="BodyText"/>
        <w:spacing w:before="11"/>
        <w:rPr>
          <w:sz w:val="15"/>
        </w:rPr>
      </w:pPr>
    </w:p>
    <w:p w14:paraId="75238B46" w14:textId="77777777" w:rsidR="001940A1" w:rsidRDefault="001E2172">
      <w:pPr>
        <w:pStyle w:val="ListParagraph"/>
        <w:numPr>
          <w:ilvl w:val="2"/>
          <w:numId w:val="7"/>
        </w:numPr>
        <w:tabs>
          <w:tab w:val="left" w:pos="387"/>
        </w:tabs>
        <w:ind w:right="198" w:firstLine="88"/>
        <w:rPr>
          <w:sz w:val="16"/>
        </w:rPr>
      </w:pPr>
      <w:r>
        <w:rPr>
          <w:sz w:val="16"/>
        </w:rPr>
        <w:t>This certification is a material representation of fact upon which</w:t>
      </w:r>
      <w:r>
        <w:rPr>
          <w:spacing w:val="-5"/>
          <w:sz w:val="16"/>
        </w:rPr>
        <w:t xml:space="preserve"> </w:t>
      </w:r>
      <w:r>
        <w:rPr>
          <w:sz w:val="16"/>
        </w:rPr>
        <w:t>reliance</w:t>
      </w:r>
      <w:r>
        <w:rPr>
          <w:spacing w:val="-5"/>
          <w:sz w:val="16"/>
        </w:rPr>
        <w:t xml:space="preserve"> </w:t>
      </w:r>
      <w:r>
        <w:rPr>
          <w:sz w:val="16"/>
        </w:rPr>
        <w:t>was</w:t>
      </w:r>
      <w:r>
        <w:rPr>
          <w:spacing w:val="-4"/>
          <w:sz w:val="16"/>
        </w:rPr>
        <w:t xml:space="preserve"> </w:t>
      </w:r>
      <w:r>
        <w:rPr>
          <w:sz w:val="16"/>
        </w:rPr>
        <w:t>placed</w:t>
      </w:r>
      <w:r>
        <w:rPr>
          <w:spacing w:val="-5"/>
          <w:sz w:val="16"/>
        </w:rPr>
        <w:t xml:space="preserve"> </w:t>
      </w:r>
      <w:r>
        <w:rPr>
          <w:sz w:val="16"/>
        </w:rPr>
        <w:t>when</w:t>
      </w:r>
      <w:r>
        <w:rPr>
          <w:spacing w:val="-5"/>
          <w:sz w:val="16"/>
        </w:rPr>
        <w:t xml:space="preserve"> </w:t>
      </w:r>
      <w:r>
        <w:rPr>
          <w:sz w:val="16"/>
        </w:rPr>
        <w:t>this</w:t>
      </w:r>
      <w:r>
        <w:rPr>
          <w:spacing w:val="-4"/>
          <w:sz w:val="16"/>
        </w:rPr>
        <w:t xml:space="preserve"> </w:t>
      </w:r>
      <w:r>
        <w:rPr>
          <w:sz w:val="16"/>
        </w:rPr>
        <w:t>transaction</w:t>
      </w:r>
      <w:r>
        <w:rPr>
          <w:spacing w:val="-5"/>
          <w:sz w:val="16"/>
        </w:rPr>
        <w:t xml:space="preserve"> </w:t>
      </w:r>
      <w:r>
        <w:rPr>
          <w:sz w:val="16"/>
        </w:rPr>
        <w:t>was</w:t>
      </w:r>
      <w:r>
        <w:rPr>
          <w:spacing w:val="-4"/>
          <w:sz w:val="16"/>
        </w:rPr>
        <w:t xml:space="preserve"> </w:t>
      </w:r>
      <w:r>
        <w:rPr>
          <w:sz w:val="16"/>
        </w:rPr>
        <w:t>made</w:t>
      </w:r>
      <w:r>
        <w:rPr>
          <w:spacing w:val="-5"/>
          <w:sz w:val="16"/>
        </w:rPr>
        <w:t xml:space="preserve"> </w:t>
      </w:r>
      <w:r>
        <w:rPr>
          <w:sz w:val="16"/>
        </w:rPr>
        <w:t>or entered into.</w:t>
      </w:r>
      <w:r>
        <w:rPr>
          <w:spacing w:val="40"/>
          <w:sz w:val="16"/>
        </w:rPr>
        <w:t xml:space="preserve"> </w:t>
      </w:r>
      <w:r>
        <w:rPr>
          <w:sz w:val="16"/>
        </w:rPr>
        <w:t>Submission of this certification is a prerequisite for making or entering into this transaction imposed by 31</w:t>
      </w:r>
    </w:p>
    <w:p w14:paraId="6FA3015A" w14:textId="77777777" w:rsidR="001940A1" w:rsidRDefault="001E2172">
      <w:pPr>
        <w:pStyle w:val="BodyText"/>
        <w:ind w:left="120"/>
      </w:pPr>
      <w:r>
        <w:t>U.S.C. 1352.</w:t>
      </w:r>
      <w:r>
        <w:rPr>
          <w:spacing w:val="40"/>
        </w:rPr>
        <w:t xml:space="preserve"> </w:t>
      </w:r>
      <w:r>
        <w:t>Any person who fails to file the required certification</w:t>
      </w:r>
      <w:r>
        <w:rPr>
          <w:spacing w:val="-4"/>
        </w:rPr>
        <w:t xml:space="preserve"> </w:t>
      </w:r>
      <w:r>
        <w:t>shall</w:t>
      </w:r>
      <w:r>
        <w:rPr>
          <w:spacing w:val="-4"/>
        </w:rPr>
        <w:t xml:space="preserve"> </w:t>
      </w:r>
      <w:r>
        <w:t>be</w:t>
      </w:r>
      <w:r>
        <w:rPr>
          <w:spacing w:val="-4"/>
        </w:rPr>
        <w:t xml:space="preserve"> </w:t>
      </w:r>
      <w:r>
        <w:t>subject</w:t>
      </w:r>
      <w:r>
        <w:rPr>
          <w:spacing w:val="-4"/>
        </w:rPr>
        <w:t xml:space="preserve"> </w:t>
      </w:r>
      <w:r>
        <w:t>to</w:t>
      </w:r>
      <w:r>
        <w:rPr>
          <w:spacing w:val="-4"/>
        </w:rPr>
        <w:t xml:space="preserve"> </w:t>
      </w:r>
      <w:r>
        <w:t>a</w:t>
      </w:r>
      <w:r>
        <w:rPr>
          <w:spacing w:val="-4"/>
        </w:rPr>
        <w:t xml:space="preserve"> </w:t>
      </w:r>
      <w:r>
        <w:t>civil</w:t>
      </w:r>
      <w:r>
        <w:rPr>
          <w:spacing w:val="-3"/>
        </w:rPr>
        <w:t xml:space="preserve"> </w:t>
      </w:r>
      <w:r>
        <w:t>penalty</w:t>
      </w:r>
      <w:r>
        <w:rPr>
          <w:spacing w:val="-3"/>
        </w:rPr>
        <w:t xml:space="preserve"> </w:t>
      </w:r>
      <w:r>
        <w:t>of</w:t>
      </w:r>
      <w:r>
        <w:rPr>
          <w:spacing w:val="-4"/>
        </w:rPr>
        <w:t xml:space="preserve"> </w:t>
      </w:r>
      <w:r>
        <w:t>not</w:t>
      </w:r>
      <w:r>
        <w:rPr>
          <w:spacing w:val="-4"/>
        </w:rPr>
        <w:t xml:space="preserve"> </w:t>
      </w:r>
      <w:r>
        <w:t>less</w:t>
      </w:r>
      <w:r>
        <w:rPr>
          <w:spacing w:val="-3"/>
        </w:rPr>
        <w:t xml:space="preserve"> </w:t>
      </w:r>
      <w:r>
        <w:t>than</w:t>
      </w:r>
    </w:p>
    <w:p w14:paraId="5B77BC86" w14:textId="77777777" w:rsidR="001940A1" w:rsidRDefault="001E2172">
      <w:pPr>
        <w:pStyle w:val="BodyText"/>
        <w:ind w:left="120"/>
      </w:pPr>
      <w:r>
        <w:t>$10,000</w:t>
      </w:r>
      <w:r>
        <w:rPr>
          <w:spacing w:val="-7"/>
        </w:rPr>
        <w:t xml:space="preserve"> </w:t>
      </w:r>
      <w:r>
        <w:t>and</w:t>
      </w:r>
      <w:r>
        <w:rPr>
          <w:spacing w:val="-5"/>
        </w:rPr>
        <w:t xml:space="preserve"> </w:t>
      </w:r>
      <w:r>
        <w:t>not</w:t>
      </w:r>
      <w:r>
        <w:rPr>
          <w:spacing w:val="-4"/>
        </w:rPr>
        <w:t xml:space="preserve"> </w:t>
      </w:r>
      <w:r>
        <w:t>more</w:t>
      </w:r>
      <w:r>
        <w:rPr>
          <w:spacing w:val="-7"/>
        </w:rPr>
        <w:t xml:space="preserve"> </w:t>
      </w:r>
      <w:r>
        <w:t>than</w:t>
      </w:r>
      <w:r>
        <w:rPr>
          <w:spacing w:val="-6"/>
        </w:rPr>
        <w:t xml:space="preserve"> </w:t>
      </w:r>
      <w:r>
        <w:t>$100,000</w:t>
      </w:r>
      <w:r>
        <w:rPr>
          <w:spacing w:val="-7"/>
        </w:rPr>
        <w:t xml:space="preserve"> </w:t>
      </w:r>
      <w:r>
        <w:t>for</w:t>
      </w:r>
      <w:r>
        <w:rPr>
          <w:spacing w:val="-6"/>
        </w:rPr>
        <w:t xml:space="preserve"> </w:t>
      </w:r>
      <w:r>
        <w:t>each</w:t>
      </w:r>
      <w:r>
        <w:rPr>
          <w:spacing w:val="-7"/>
        </w:rPr>
        <w:t xml:space="preserve"> </w:t>
      </w:r>
      <w:r>
        <w:t>such</w:t>
      </w:r>
      <w:r>
        <w:rPr>
          <w:spacing w:val="-6"/>
        </w:rPr>
        <w:t xml:space="preserve"> </w:t>
      </w:r>
      <w:r>
        <w:rPr>
          <w:spacing w:val="-2"/>
        </w:rPr>
        <w:t>failure.</w:t>
      </w:r>
    </w:p>
    <w:p w14:paraId="1B885100" w14:textId="77777777" w:rsidR="001940A1" w:rsidRDefault="001940A1">
      <w:pPr>
        <w:pStyle w:val="BodyText"/>
        <w:spacing w:before="10"/>
        <w:rPr>
          <w:sz w:val="15"/>
        </w:rPr>
      </w:pPr>
    </w:p>
    <w:p w14:paraId="57982B30" w14:textId="77777777" w:rsidR="001940A1" w:rsidRDefault="001E2172">
      <w:pPr>
        <w:pStyle w:val="ListParagraph"/>
        <w:numPr>
          <w:ilvl w:val="2"/>
          <w:numId w:val="7"/>
        </w:numPr>
        <w:tabs>
          <w:tab w:val="left" w:pos="387"/>
        </w:tabs>
        <w:ind w:right="314" w:firstLine="88"/>
        <w:rPr>
          <w:sz w:val="16"/>
        </w:rPr>
      </w:pPr>
      <w:r>
        <w:rPr>
          <w:sz w:val="16"/>
        </w:rPr>
        <w:t>The</w:t>
      </w:r>
      <w:r>
        <w:rPr>
          <w:spacing w:val="-7"/>
          <w:sz w:val="16"/>
        </w:rPr>
        <w:t xml:space="preserve"> </w:t>
      </w:r>
      <w:r>
        <w:rPr>
          <w:sz w:val="16"/>
        </w:rPr>
        <w:t>prospective</w:t>
      </w:r>
      <w:r>
        <w:rPr>
          <w:spacing w:val="-7"/>
          <w:sz w:val="16"/>
        </w:rPr>
        <w:t xml:space="preserve"> </w:t>
      </w:r>
      <w:r>
        <w:rPr>
          <w:sz w:val="16"/>
        </w:rPr>
        <w:t>participant</w:t>
      </w:r>
      <w:r>
        <w:rPr>
          <w:spacing w:val="-7"/>
          <w:sz w:val="16"/>
        </w:rPr>
        <w:t xml:space="preserve"> </w:t>
      </w:r>
      <w:r>
        <w:rPr>
          <w:sz w:val="16"/>
        </w:rPr>
        <w:t>also</w:t>
      </w:r>
      <w:r>
        <w:rPr>
          <w:spacing w:val="-7"/>
          <w:sz w:val="16"/>
        </w:rPr>
        <w:t xml:space="preserve"> </w:t>
      </w:r>
      <w:r>
        <w:rPr>
          <w:sz w:val="16"/>
        </w:rPr>
        <w:t>agrees</w:t>
      </w:r>
      <w:r>
        <w:rPr>
          <w:spacing w:val="-6"/>
          <w:sz w:val="16"/>
        </w:rPr>
        <w:t xml:space="preserve"> </w:t>
      </w:r>
      <w:r>
        <w:rPr>
          <w:sz w:val="16"/>
        </w:rPr>
        <w:t>by</w:t>
      </w:r>
      <w:r>
        <w:rPr>
          <w:spacing w:val="-6"/>
          <w:sz w:val="16"/>
        </w:rPr>
        <w:t xml:space="preserve"> </w:t>
      </w:r>
      <w:r>
        <w:rPr>
          <w:sz w:val="16"/>
        </w:rPr>
        <w:t>submitting</w:t>
      </w:r>
      <w:r>
        <w:rPr>
          <w:spacing w:val="-7"/>
          <w:sz w:val="16"/>
        </w:rPr>
        <w:t xml:space="preserve"> </w:t>
      </w:r>
      <w:r>
        <w:rPr>
          <w:sz w:val="16"/>
        </w:rPr>
        <w:t>its bid or proposal that the participant shall require that the language of this certification be included in all lower tier</w:t>
      </w:r>
    </w:p>
    <w:p w14:paraId="03BDC781" w14:textId="77777777" w:rsidR="001940A1" w:rsidRDefault="001940A1">
      <w:pPr>
        <w:rPr>
          <w:sz w:val="16"/>
        </w:rPr>
        <w:sectPr w:rsidR="001940A1">
          <w:pgSz w:w="12240" w:h="15840"/>
          <w:pgMar w:top="1360" w:right="1340" w:bottom="440" w:left="1320" w:header="0" w:footer="254" w:gutter="0"/>
          <w:cols w:num="2" w:space="720" w:equalWidth="0">
            <w:col w:w="4603" w:space="293"/>
            <w:col w:w="4684"/>
          </w:cols>
        </w:sectPr>
      </w:pPr>
    </w:p>
    <w:p w14:paraId="229B4508" w14:textId="77777777" w:rsidR="001940A1" w:rsidRDefault="001E2172">
      <w:pPr>
        <w:pStyle w:val="BodyText"/>
        <w:spacing w:before="80"/>
        <w:ind w:left="120" w:right="4971"/>
      </w:pPr>
      <w:bookmarkStart w:id="13" w:name="XII._USE_OF_UNITED_STATES-FLAG_VESSELS:"/>
      <w:bookmarkEnd w:id="13"/>
      <w:r>
        <w:lastRenderedPageBreak/>
        <w:t>subcontracts,</w:t>
      </w:r>
      <w:r>
        <w:rPr>
          <w:spacing w:val="-7"/>
        </w:rPr>
        <w:t xml:space="preserve"> </w:t>
      </w:r>
      <w:r>
        <w:t>which</w:t>
      </w:r>
      <w:r>
        <w:rPr>
          <w:spacing w:val="-7"/>
        </w:rPr>
        <w:t xml:space="preserve"> </w:t>
      </w:r>
      <w:r>
        <w:t>exceed</w:t>
      </w:r>
      <w:r>
        <w:rPr>
          <w:spacing w:val="-7"/>
        </w:rPr>
        <w:t xml:space="preserve"> </w:t>
      </w:r>
      <w:r>
        <w:t>$100,000</w:t>
      </w:r>
      <w:r>
        <w:rPr>
          <w:spacing w:val="-7"/>
        </w:rPr>
        <w:t xml:space="preserve"> </w:t>
      </w:r>
      <w:r>
        <w:t>and</w:t>
      </w:r>
      <w:r>
        <w:rPr>
          <w:spacing w:val="-7"/>
        </w:rPr>
        <w:t xml:space="preserve"> </w:t>
      </w:r>
      <w:r>
        <w:t>that</w:t>
      </w:r>
      <w:r>
        <w:rPr>
          <w:spacing w:val="-5"/>
        </w:rPr>
        <w:t xml:space="preserve"> </w:t>
      </w:r>
      <w:r>
        <w:t>all</w:t>
      </w:r>
      <w:r>
        <w:rPr>
          <w:spacing w:val="-6"/>
        </w:rPr>
        <w:t xml:space="preserve"> </w:t>
      </w:r>
      <w:r>
        <w:t>such recipients shall certify and disclose accordingly.</w:t>
      </w:r>
    </w:p>
    <w:p w14:paraId="39B3FAFB" w14:textId="77777777" w:rsidR="001940A1" w:rsidRDefault="001940A1">
      <w:pPr>
        <w:pStyle w:val="BodyText"/>
        <w:rPr>
          <w:sz w:val="18"/>
        </w:rPr>
      </w:pPr>
    </w:p>
    <w:p w14:paraId="48B03611" w14:textId="77777777" w:rsidR="001940A1" w:rsidRDefault="001E2172">
      <w:pPr>
        <w:pStyle w:val="Heading1"/>
        <w:numPr>
          <w:ilvl w:val="1"/>
          <w:numId w:val="7"/>
        </w:numPr>
        <w:tabs>
          <w:tab w:val="left" w:pos="449"/>
        </w:tabs>
        <w:spacing w:before="160"/>
        <w:ind w:left="448" w:hanging="329"/>
      </w:pPr>
      <w:r>
        <w:t>USE</w:t>
      </w:r>
      <w:r>
        <w:rPr>
          <w:spacing w:val="-8"/>
        </w:rPr>
        <w:t xml:space="preserve"> </w:t>
      </w:r>
      <w:r>
        <w:t>OF</w:t>
      </w:r>
      <w:r>
        <w:rPr>
          <w:spacing w:val="-7"/>
        </w:rPr>
        <w:t xml:space="preserve"> </w:t>
      </w:r>
      <w:r>
        <w:t>UNITED</w:t>
      </w:r>
      <w:r>
        <w:rPr>
          <w:spacing w:val="-9"/>
        </w:rPr>
        <w:t xml:space="preserve"> </w:t>
      </w:r>
      <w:r>
        <w:t>STATES-FLAG</w:t>
      </w:r>
      <w:r>
        <w:rPr>
          <w:spacing w:val="-8"/>
        </w:rPr>
        <w:t xml:space="preserve"> </w:t>
      </w:r>
      <w:r>
        <w:rPr>
          <w:spacing w:val="-2"/>
        </w:rPr>
        <w:t>VESSELS:</w:t>
      </w:r>
    </w:p>
    <w:p w14:paraId="2B16FD93" w14:textId="77777777" w:rsidR="001940A1" w:rsidRDefault="001940A1">
      <w:pPr>
        <w:pStyle w:val="BodyText"/>
        <w:rPr>
          <w:b/>
        </w:rPr>
      </w:pPr>
    </w:p>
    <w:p w14:paraId="2C0AAA40" w14:textId="77777777" w:rsidR="001940A1" w:rsidRDefault="001E2172">
      <w:pPr>
        <w:pStyle w:val="BodyText"/>
        <w:ind w:left="120" w:right="4971"/>
      </w:pPr>
      <w:r>
        <w:t>This provision is applicable to all Federal-aid construction contracts, design-build contracts, subcontracts, lower-tier subcontracts,</w:t>
      </w:r>
      <w:r>
        <w:rPr>
          <w:spacing w:val="-7"/>
        </w:rPr>
        <w:t xml:space="preserve"> </w:t>
      </w:r>
      <w:r>
        <w:t>purchase</w:t>
      </w:r>
      <w:r>
        <w:rPr>
          <w:spacing w:val="-7"/>
        </w:rPr>
        <w:t xml:space="preserve"> </w:t>
      </w:r>
      <w:r>
        <w:t>orders,</w:t>
      </w:r>
      <w:r>
        <w:rPr>
          <w:spacing w:val="-7"/>
        </w:rPr>
        <w:t xml:space="preserve"> </w:t>
      </w:r>
      <w:r>
        <w:t>lease</w:t>
      </w:r>
      <w:r>
        <w:rPr>
          <w:spacing w:val="-7"/>
        </w:rPr>
        <w:t xml:space="preserve"> </w:t>
      </w:r>
      <w:r>
        <w:t>agreements,</w:t>
      </w:r>
      <w:r>
        <w:rPr>
          <w:spacing w:val="-5"/>
        </w:rPr>
        <w:t xml:space="preserve"> </w:t>
      </w:r>
      <w:r>
        <w:t>or</w:t>
      </w:r>
      <w:r>
        <w:rPr>
          <w:spacing w:val="-7"/>
        </w:rPr>
        <w:t xml:space="preserve"> </w:t>
      </w:r>
      <w:r>
        <w:t>any</w:t>
      </w:r>
      <w:r>
        <w:rPr>
          <w:spacing w:val="-6"/>
        </w:rPr>
        <w:t xml:space="preserve"> </w:t>
      </w:r>
      <w:r>
        <w:t>other covered transaction.</w:t>
      </w:r>
      <w:r>
        <w:rPr>
          <w:spacing w:val="40"/>
        </w:rPr>
        <w:t xml:space="preserve"> </w:t>
      </w:r>
      <w:r>
        <w:t>46 CFR Part 381.</w:t>
      </w:r>
    </w:p>
    <w:p w14:paraId="3032156B" w14:textId="77777777" w:rsidR="001940A1" w:rsidRDefault="001940A1">
      <w:pPr>
        <w:pStyle w:val="BodyText"/>
        <w:spacing w:before="1"/>
      </w:pPr>
    </w:p>
    <w:p w14:paraId="0C6C7E3E" w14:textId="77777777" w:rsidR="001940A1" w:rsidRDefault="001E2172">
      <w:pPr>
        <w:pStyle w:val="BodyText"/>
        <w:ind w:left="120" w:right="4971" w:hanging="1"/>
      </w:pPr>
      <w:r>
        <w:t>This requirement applies to material or equipment that is acquired</w:t>
      </w:r>
      <w:r>
        <w:rPr>
          <w:spacing w:val="-5"/>
        </w:rPr>
        <w:t xml:space="preserve"> </w:t>
      </w:r>
      <w:r>
        <w:t>for</w:t>
      </w:r>
      <w:r>
        <w:rPr>
          <w:spacing w:val="-5"/>
        </w:rPr>
        <w:t xml:space="preserve"> </w:t>
      </w:r>
      <w:r>
        <w:t>a</w:t>
      </w:r>
      <w:r>
        <w:rPr>
          <w:spacing w:val="-5"/>
        </w:rPr>
        <w:t xml:space="preserve"> </w:t>
      </w:r>
      <w:r>
        <w:t>specific</w:t>
      </w:r>
      <w:r>
        <w:rPr>
          <w:spacing w:val="-4"/>
        </w:rPr>
        <w:t xml:space="preserve"> </w:t>
      </w:r>
      <w:r>
        <w:t>Federal-aid</w:t>
      </w:r>
      <w:r>
        <w:rPr>
          <w:spacing w:val="-5"/>
        </w:rPr>
        <w:t xml:space="preserve"> </w:t>
      </w:r>
      <w:r>
        <w:t>highway</w:t>
      </w:r>
      <w:r>
        <w:rPr>
          <w:spacing w:val="-4"/>
        </w:rPr>
        <w:t xml:space="preserve"> </w:t>
      </w:r>
      <w:r>
        <w:t>project.</w:t>
      </w:r>
      <w:r>
        <w:rPr>
          <w:spacing w:val="35"/>
        </w:rPr>
        <w:t xml:space="preserve"> </w:t>
      </w:r>
      <w:r>
        <w:t>46</w:t>
      </w:r>
      <w:r>
        <w:rPr>
          <w:spacing w:val="-5"/>
        </w:rPr>
        <w:t xml:space="preserve"> </w:t>
      </w:r>
      <w:r>
        <w:t>CFR</w:t>
      </w:r>
    </w:p>
    <w:p w14:paraId="3933D83B" w14:textId="77777777" w:rsidR="001940A1" w:rsidRDefault="001E2172">
      <w:pPr>
        <w:pStyle w:val="BodyText"/>
        <w:ind w:left="120" w:right="4971"/>
      </w:pPr>
      <w:r>
        <w:t>381.7.</w:t>
      </w:r>
      <w:r>
        <w:rPr>
          <w:spacing w:val="37"/>
        </w:rPr>
        <w:t xml:space="preserve"> </w:t>
      </w:r>
      <w:r>
        <w:t>It</w:t>
      </w:r>
      <w:r>
        <w:rPr>
          <w:spacing w:val="-4"/>
        </w:rPr>
        <w:t xml:space="preserve"> </w:t>
      </w:r>
      <w:r>
        <w:t>is</w:t>
      </w:r>
      <w:r>
        <w:rPr>
          <w:spacing w:val="-3"/>
        </w:rPr>
        <w:t xml:space="preserve"> </w:t>
      </w:r>
      <w:r>
        <w:t>not</w:t>
      </w:r>
      <w:r>
        <w:rPr>
          <w:spacing w:val="-4"/>
        </w:rPr>
        <w:t xml:space="preserve"> </w:t>
      </w:r>
      <w:r>
        <w:t>applicable</w:t>
      </w:r>
      <w:r>
        <w:rPr>
          <w:spacing w:val="-4"/>
        </w:rPr>
        <w:t xml:space="preserve"> </w:t>
      </w:r>
      <w:r>
        <w:t>to</w:t>
      </w:r>
      <w:r>
        <w:rPr>
          <w:spacing w:val="-4"/>
        </w:rPr>
        <w:t xml:space="preserve"> </w:t>
      </w:r>
      <w:r>
        <w:t>goods</w:t>
      </w:r>
      <w:r>
        <w:rPr>
          <w:spacing w:val="-3"/>
        </w:rPr>
        <w:t xml:space="preserve"> </w:t>
      </w:r>
      <w:r>
        <w:t>or</w:t>
      </w:r>
      <w:r>
        <w:rPr>
          <w:spacing w:val="-4"/>
        </w:rPr>
        <w:t xml:space="preserve"> </w:t>
      </w:r>
      <w:r>
        <w:t>materials</w:t>
      </w:r>
      <w:r>
        <w:rPr>
          <w:spacing w:val="-3"/>
        </w:rPr>
        <w:t xml:space="preserve"> </w:t>
      </w:r>
      <w:r>
        <w:t>that</w:t>
      </w:r>
      <w:r>
        <w:rPr>
          <w:spacing w:val="-4"/>
        </w:rPr>
        <w:t xml:space="preserve"> </w:t>
      </w:r>
      <w:r>
        <w:t>come</w:t>
      </w:r>
      <w:r>
        <w:rPr>
          <w:spacing w:val="-4"/>
        </w:rPr>
        <w:t xml:space="preserve"> </w:t>
      </w:r>
      <w:r>
        <w:t>into inventories independent of an FHWA funded-contract.</w:t>
      </w:r>
    </w:p>
    <w:p w14:paraId="14FB22C2" w14:textId="77777777" w:rsidR="001940A1" w:rsidRDefault="001940A1">
      <w:pPr>
        <w:pStyle w:val="BodyText"/>
        <w:spacing w:before="10"/>
        <w:rPr>
          <w:sz w:val="15"/>
        </w:rPr>
      </w:pPr>
    </w:p>
    <w:p w14:paraId="01711F5B" w14:textId="77777777" w:rsidR="001940A1" w:rsidRDefault="001E2172">
      <w:pPr>
        <w:pStyle w:val="BodyText"/>
        <w:ind w:left="120" w:right="4971"/>
      </w:pPr>
      <w:r>
        <w:t>When oceanic shipments (or shipments across the Great Lakes)</w:t>
      </w:r>
      <w:r>
        <w:rPr>
          <w:spacing w:val="-5"/>
        </w:rPr>
        <w:t xml:space="preserve"> </w:t>
      </w:r>
      <w:r>
        <w:t>are</w:t>
      </w:r>
      <w:r>
        <w:rPr>
          <w:spacing w:val="-5"/>
        </w:rPr>
        <w:t xml:space="preserve"> </w:t>
      </w:r>
      <w:r>
        <w:t>necessary</w:t>
      </w:r>
      <w:r>
        <w:rPr>
          <w:spacing w:val="-4"/>
        </w:rPr>
        <w:t xml:space="preserve"> </w:t>
      </w:r>
      <w:r>
        <w:t>for</w:t>
      </w:r>
      <w:r>
        <w:rPr>
          <w:spacing w:val="-5"/>
        </w:rPr>
        <w:t xml:space="preserve"> </w:t>
      </w:r>
      <w:r>
        <w:t>materials</w:t>
      </w:r>
      <w:r>
        <w:rPr>
          <w:spacing w:val="-4"/>
        </w:rPr>
        <w:t xml:space="preserve"> </w:t>
      </w:r>
      <w:r>
        <w:t>or</w:t>
      </w:r>
      <w:r>
        <w:rPr>
          <w:spacing w:val="-5"/>
        </w:rPr>
        <w:t xml:space="preserve"> </w:t>
      </w:r>
      <w:r>
        <w:t>equipment</w:t>
      </w:r>
      <w:r>
        <w:rPr>
          <w:spacing w:val="-5"/>
        </w:rPr>
        <w:t xml:space="preserve"> </w:t>
      </w:r>
      <w:r>
        <w:t>acquired</w:t>
      </w:r>
      <w:r>
        <w:rPr>
          <w:spacing w:val="-5"/>
        </w:rPr>
        <w:t xml:space="preserve"> </w:t>
      </w:r>
      <w:r>
        <w:t>for</w:t>
      </w:r>
      <w:r>
        <w:rPr>
          <w:spacing w:val="-5"/>
        </w:rPr>
        <w:t xml:space="preserve"> </w:t>
      </w:r>
      <w:r>
        <w:t>a specific Federal-aid construction project, the bidder, proposer, contractor, subcontractor, or vendor agrees:</w:t>
      </w:r>
    </w:p>
    <w:p w14:paraId="6BCCA658" w14:textId="77777777" w:rsidR="001940A1" w:rsidRDefault="001940A1">
      <w:pPr>
        <w:pStyle w:val="BodyText"/>
        <w:spacing w:before="1"/>
      </w:pPr>
    </w:p>
    <w:p w14:paraId="25167854" w14:textId="77777777" w:rsidR="001940A1" w:rsidRDefault="001E2172">
      <w:pPr>
        <w:pStyle w:val="ListParagraph"/>
        <w:numPr>
          <w:ilvl w:val="0"/>
          <w:numId w:val="1"/>
        </w:numPr>
        <w:tabs>
          <w:tab w:val="left" w:pos="298"/>
        </w:tabs>
        <w:ind w:right="5120" w:firstLine="0"/>
        <w:rPr>
          <w:sz w:val="16"/>
        </w:rPr>
      </w:pPr>
      <w:r>
        <w:rPr>
          <w:sz w:val="16"/>
        </w:rPr>
        <w:t>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w:t>
      </w:r>
      <w:r>
        <w:rPr>
          <w:spacing w:val="-5"/>
          <w:sz w:val="16"/>
        </w:rPr>
        <w:t xml:space="preserve"> </w:t>
      </w:r>
      <w:r>
        <w:rPr>
          <w:sz w:val="16"/>
        </w:rPr>
        <w:t>such</w:t>
      </w:r>
      <w:r>
        <w:rPr>
          <w:spacing w:val="-5"/>
          <w:sz w:val="16"/>
        </w:rPr>
        <w:t xml:space="preserve"> </w:t>
      </w:r>
      <w:r>
        <w:rPr>
          <w:sz w:val="16"/>
        </w:rPr>
        <w:t>vessels</w:t>
      </w:r>
      <w:r>
        <w:rPr>
          <w:spacing w:val="-4"/>
          <w:sz w:val="16"/>
        </w:rPr>
        <w:t xml:space="preserve"> </w:t>
      </w:r>
      <w:r>
        <w:rPr>
          <w:sz w:val="16"/>
        </w:rPr>
        <w:t>are</w:t>
      </w:r>
      <w:r>
        <w:rPr>
          <w:spacing w:val="-5"/>
          <w:sz w:val="16"/>
        </w:rPr>
        <w:t xml:space="preserve"> </w:t>
      </w:r>
      <w:r>
        <w:rPr>
          <w:sz w:val="16"/>
        </w:rPr>
        <w:t>available</w:t>
      </w:r>
      <w:r>
        <w:rPr>
          <w:spacing w:val="-5"/>
          <w:sz w:val="16"/>
        </w:rPr>
        <w:t xml:space="preserve"> </w:t>
      </w:r>
      <w:r>
        <w:rPr>
          <w:sz w:val="16"/>
        </w:rPr>
        <w:t>at</w:t>
      </w:r>
      <w:r>
        <w:rPr>
          <w:spacing w:val="-5"/>
          <w:sz w:val="16"/>
        </w:rPr>
        <w:t xml:space="preserve"> </w:t>
      </w:r>
      <w:r>
        <w:rPr>
          <w:sz w:val="16"/>
        </w:rPr>
        <w:t>fair</w:t>
      </w:r>
      <w:r>
        <w:rPr>
          <w:spacing w:val="-5"/>
          <w:sz w:val="16"/>
        </w:rPr>
        <w:t xml:space="preserve"> </w:t>
      </w:r>
      <w:r>
        <w:rPr>
          <w:sz w:val="16"/>
        </w:rPr>
        <w:t>and</w:t>
      </w:r>
      <w:r>
        <w:rPr>
          <w:spacing w:val="-5"/>
          <w:sz w:val="16"/>
        </w:rPr>
        <w:t xml:space="preserve"> </w:t>
      </w:r>
      <w:r>
        <w:rPr>
          <w:sz w:val="16"/>
        </w:rPr>
        <w:t>reasonable</w:t>
      </w:r>
      <w:r>
        <w:rPr>
          <w:spacing w:val="-5"/>
          <w:sz w:val="16"/>
        </w:rPr>
        <w:t xml:space="preserve"> </w:t>
      </w:r>
      <w:r>
        <w:rPr>
          <w:sz w:val="16"/>
        </w:rPr>
        <w:t>rates for United States-flag commercial vessels.</w:t>
      </w:r>
      <w:r>
        <w:rPr>
          <w:spacing w:val="40"/>
          <w:sz w:val="16"/>
        </w:rPr>
        <w:t xml:space="preserve"> </w:t>
      </w:r>
      <w:r>
        <w:rPr>
          <w:sz w:val="16"/>
        </w:rPr>
        <w:t>46 CFR 381.7.</w:t>
      </w:r>
    </w:p>
    <w:p w14:paraId="6A13055B" w14:textId="77777777" w:rsidR="001940A1" w:rsidRDefault="001940A1">
      <w:pPr>
        <w:pStyle w:val="BodyText"/>
        <w:spacing w:before="10"/>
        <w:rPr>
          <w:sz w:val="15"/>
        </w:rPr>
      </w:pPr>
    </w:p>
    <w:p w14:paraId="76C161E7" w14:textId="77777777" w:rsidR="001940A1" w:rsidRDefault="001E2172">
      <w:pPr>
        <w:pStyle w:val="ListParagraph"/>
        <w:numPr>
          <w:ilvl w:val="0"/>
          <w:numId w:val="1"/>
        </w:numPr>
        <w:tabs>
          <w:tab w:val="left" w:pos="298"/>
        </w:tabs>
        <w:ind w:right="5047" w:firstLine="0"/>
        <w:rPr>
          <w:sz w:val="16"/>
        </w:rPr>
      </w:pPr>
      <w:r>
        <w:rPr>
          <w:sz w:val="16"/>
        </w:rPr>
        <w:t>To furnish within 20 days following the date of loading for shipments originating within the United States or within 30 working days following the date of loading for shipments originating</w:t>
      </w:r>
      <w:r>
        <w:rPr>
          <w:spacing w:val="-4"/>
          <w:sz w:val="16"/>
        </w:rPr>
        <w:t xml:space="preserve"> </w:t>
      </w:r>
      <w:r>
        <w:rPr>
          <w:sz w:val="16"/>
        </w:rPr>
        <w:t>outside</w:t>
      </w:r>
      <w:r>
        <w:rPr>
          <w:spacing w:val="-4"/>
          <w:sz w:val="16"/>
        </w:rPr>
        <w:t xml:space="preserve"> </w:t>
      </w:r>
      <w:r>
        <w:rPr>
          <w:sz w:val="16"/>
        </w:rPr>
        <w:t>the</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a</w:t>
      </w:r>
      <w:r>
        <w:rPr>
          <w:spacing w:val="-4"/>
          <w:sz w:val="16"/>
        </w:rPr>
        <w:t xml:space="preserve"> </w:t>
      </w:r>
      <w:r>
        <w:rPr>
          <w:sz w:val="16"/>
        </w:rPr>
        <w:t>legible</w:t>
      </w:r>
      <w:r>
        <w:rPr>
          <w:spacing w:val="-4"/>
          <w:sz w:val="16"/>
        </w:rPr>
        <w:t xml:space="preserve"> </w:t>
      </w:r>
      <w:r>
        <w:rPr>
          <w:sz w:val="16"/>
        </w:rPr>
        <w:t>copy</w:t>
      </w:r>
      <w:r>
        <w:rPr>
          <w:spacing w:val="-3"/>
          <w:sz w:val="16"/>
        </w:rPr>
        <w:t xml:space="preserve"> </w:t>
      </w:r>
      <w:r>
        <w:rPr>
          <w:sz w:val="16"/>
        </w:rPr>
        <w:t>of</w:t>
      </w:r>
      <w:r>
        <w:rPr>
          <w:spacing w:val="-4"/>
          <w:sz w:val="16"/>
        </w:rPr>
        <w:t xml:space="preserve"> </w:t>
      </w:r>
      <w:r>
        <w:rPr>
          <w:sz w:val="16"/>
        </w:rPr>
        <w:t>a</w:t>
      </w:r>
      <w:r>
        <w:rPr>
          <w:spacing w:val="-4"/>
          <w:sz w:val="16"/>
        </w:rPr>
        <w:t xml:space="preserve"> </w:t>
      </w:r>
      <w:r>
        <w:rPr>
          <w:sz w:val="16"/>
        </w:rPr>
        <w:t>rated, ‘on-board’ commercial ocean bill-of-lading in English for each shipment</w:t>
      </w:r>
      <w:r>
        <w:rPr>
          <w:spacing w:val="-5"/>
          <w:sz w:val="16"/>
        </w:rPr>
        <w:t xml:space="preserve"> </w:t>
      </w:r>
      <w:r>
        <w:rPr>
          <w:sz w:val="16"/>
        </w:rPr>
        <w:t>of</w:t>
      </w:r>
      <w:r>
        <w:rPr>
          <w:spacing w:val="-5"/>
          <w:sz w:val="16"/>
        </w:rPr>
        <w:t xml:space="preserve"> </w:t>
      </w:r>
      <w:r>
        <w:rPr>
          <w:sz w:val="16"/>
        </w:rPr>
        <w:t>cargo</w:t>
      </w:r>
      <w:r>
        <w:rPr>
          <w:spacing w:val="-5"/>
          <w:sz w:val="16"/>
        </w:rPr>
        <w:t xml:space="preserve"> </w:t>
      </w:r>
      <w:r>
        <w:rPr>
          <w:sz w:val="16"/>
        </w:rPr>
        <w:t>described</w:t>
      </w:r>
      <w:r>
        <w:rPr>
          <w:spacing w:val="-5"/>
          <w:sz w:val="16"/>
        </w:rPr>
        <w:t xml:space="preserve"> </w:t>
      </w:r>
      <w:r>
        <w:rPr>
          <w:sz w:val="16"/>
        </w:rPr>
        <w:t>in</w:t>
      </w:r>
      <w:r>
        <w:rPr>
          <w:spacing w:val="-5"/>
          <w:sz w:val="16"/>
        </w:rPr>
        <w:t xml:space="preserve"> </w:t>
      </w:r>
      <w:r>
        <w:rPr>
          <w:sz w:val="16"/>
        </w:rPr>
        <w:t>paragraph</w:t>
      </w:r>
      <w:r>
        <w:rPr>
          <w:spacing w:val="-5"/>
          <w:sz w:val="16"/>
        </w:rPr>
        <w:t xml:space="preserve"> </w:t>
      </w:r>
      <w:r>
        <w:rPr>
          <w:sz w:val="16"/>
        </w:rPr>
        <w:t>(b)(1)</w:t>
      </w:r>
      <w:r>
        <w:rPr>
          <w:spacing w:val="-4"/>
          <w:sz w:val="16"/>
        </w:rPr>
        <w:t xml:space="preserve"> </w:t>
      </w:r>
      <w:r>
        <w:rPr>
          <w:sz w:val="16"/>
        </w:rPr>
        <w:t>of</w:t>
      </w:r>
      <w:r>
        <w:rPr>
          <w:spacing w:val="-3"/>
          <w:sz w:val="16"/>
        </w:rPr>
        <w:t xml:space="preserve"> </w:t>
      </w:r>
      <w:r>
        <w:rPr>
          <w:sz w:val="16"/>
        </w:rPr>
        <w:t>this</w:t>
      </w:r>
      <w:r>
        <w:rPr>
          <w:spacing w:val="-4"/>
          <w:sz w:val="16"/>
        </w:rPr>
        <w:t xml:space="preserve"> </w:t>
      </w:r>
      <w:r>
        <w:rPr>
          <w:sz w:val="16"/>
        </w:rPr>
        <w:t>section to</w:t>
      </w:r>
      <w:r>
        <w:rPr>
          <w:spacing w:val="-5"/>
          <w:sz w:val="16"/>
        </w:rPr>
        <w:t xml:space="preserve"> </w:t>
      </w:r>
      <w:r>
        <w:rPr>
          <w:sz w:val="16"/>
        </w:rPr>
        <w:t>both</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Officer</w:t>
      </w:r>
      <w:r>
        <w:rPr>
          <w:spacing w:val="-5"/>
          <w:sz w:val="16"/>
        </w:rPr>
        <w:t xml:space="preserve"> </w:t>
      </w:r>
      <w:r>
        <w:rPr>
          <w:sz w:val="16"/>
        </w:rPr>
        <w:t>(through</w:t>
      </w:r>
      <w:r>
        <w:rPr>
          <w:spacing w:val="-5"/>
          <w:sz w:val="16"/>
        </w:rPr>
        <w:t xml:space="preserve"> </w:t>
      </w:r>
      <w:r>
        <w:rPr>
          <w:sz w:val="16"/>
        </w:rPr>
        <w:t>the</w:t>
      </w:r>
      <w:r>
        <w:rPr>
          <w:spacing w:val="-5"/>
          <w:sz w:val="16"/>
        </w:rPr>
        <w:t xml:space="preserve"> </w:t>
      </w:r>
      <w:r>
        <w:rPr>
          <w:sz w:val="16"/>
        </w:rPr>
        <w:t>prime</w:t>
      </w:r>
      <w:r>
        <w:rPr>
          <w:spacing w:val="-5"/>
          <w:sz w:val="16"/>
        </w:rPr>
        <w:t xml:space="preserve"> </w:t>
      </w:r>
      <w:r>
        <w:rPr>
          <w:sz w:val="16"/>
        </w:rPr>
        <w:t>contractor</w:t>
      </w:r>
      <w:r>
        <w:rPr>
          <w:spacing w:val="-5"/>
          <w:sz w:val="16"/>
        </w:rPr>
        <w:t xml:space="preserve"> </w:t>
      </w:r>
      <w:r>
        <w:rPr>
          <w:sz w:val="16"/>
        </w:rPr>
        <w:t>in the case of subcontractor bills-of-lading) and to the Office of Cargo and Commercial Sealift (MAR-620), Maritime Administration, Washington, DC 20590. (MARAD requires copies of the ocean carrier's (master) bills of lading, certified onboard, dated, with rates and charges. These bills of lading may</w:t>
      </w:r>
      <w:r>
        <w:rPr>
          <w:spacing w:val="-1"/>
          <w:sz w:val="16"/>
        </w:rPr>
        <w:t xml:space="preserve"> </w:t>
      </w:r>
      <w:r>
        <w:rPr>
          <w:sz w:val="16"/>
        </w:rPr>
        <w:t>contain</w:t>
      </w:r>
      <w:r>
        <w:rPr>
          <w:spacing w:val="-2"/>
          <w:sz w:val="16"/>
        </w:rPr>
        <w:t xml:space="preserve"> </w:t>
      </w:r>
      <w:r>
        <w:rPr>
          <w:sz w:val="16"/>
        </w:rPr>
        <w:t>business</w:t>
      </w:r>
      <w:r>
        <w:rPr>
          <w:spacing w:val="-1"/>
          <w:sz w:val="16"/>
        </w:rPr>
        <w:t xml:space="preserve"> </w:t>
      </w:r>
      <w:r>
        <w:rPr>
          <w:sz w:val="16"/>
        </w:rPr>
        <w:t>sensitive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therefore</w:t>
      </w:r>
      <w:r>
        <w:rPr>
          <w:spacing w:val="-2"/>
          <w:sz w:val="16"/>
        </w:rPr>
        <w:t xml:space="preserve"> </w:t>
      </w:r>
      <w:r>
        <w:rPr>
          <w:sz w:val="16"/>
        </w:rPr>
        <w:t>may be submitted directly to MARAD by the Ocean Transportation Intermediary on behalf of the contractor).</w:t>
      </w:r>
      <w:r>
        <w:rPr>
          <w:spacing w:val="40"/>
          <w:sz w:val="16"/>
        </w:rPr>
        <w:t xml:space="preserve"> </w:t>
      </w:r>
      <w:r>
        <w:rPr>
          <w:sz w:val="16"/>
        </w:rPr>
        <w:t>46 CFR 381.7.</w:t>
      </w:r>
    </w:p>
    <w:p w14:paraId="73D5BFB2" w14:textId="77777777" w:rsidR="001940A1" w:rsidRDefault="001940A1">
      <w:pPr>
        <w:rPr>
          <w:sz w:val="16"/>
        </w:rPr>
        <w:sectPr w:rsidR="001940A1">
          <w:pgSz w:w="12240" w:h="15840"/>
          <w:pgMar w:top="1360" w:right="1340" w:bottom="440" w:left="1320" w:header="0" w:footer="254" w:gutter="0"/>
          <w:cols w:space="720"/>
        </w:sectPr>
      </w:pPr>
    </w:p>
    <w:p w14:paraId="6A27F557" w14:textId="77777777" w:rsidR="001940A1" w:rsidRDefault="001E2172">
      <w:pPr>
        <w:pStyle w:val="Heading1"/>
        <w:spacing w:before="80"/>
        <w:ind w:right="4971"/>
      </w:pPr>
      <w:bookmarkStart w:id="14" w:name="ATTACHMENT_A_-_EMPLOYMENT_AND_MATERIALS_"/>
      <w:bookmarkEnd w:id="14"/>
      <w:r>
        <w:lastRenderedPageBreak/>
        <w:t>ATTACHMENT A - EMPLOYMENT AND MATERIALS PREFERENCE FOR APPALACHIAN DEVELOPMENT HIGHWAY</w:t>
      </w:r>
      <w:r>
        <w:rPr>
          <w:spacing w:val="-10"/>
        </w:rPr>
        <w:t xml:space="preserve"> </w:t>
      </w:r>
      <w:r>
        <w:t>SYSTEM</w:t>
      </w:r>
      <w:r>
        <w:rPr>
          <w:spacing w:val="-9"/>
        </w:rPr>
        <w:t xml:space="preserve"> </w:t>
      </w:r>
      <w:r>
        <w:t>OR</w:t>
      </w:r>
      <w:r>
        <w:rPr>
          <w:spacing w:val="-10"/>
        </w:rPr>
        <w:t xml:space="preserve"> </w:t>
      </w:r>
      <w:r>
        <w:t>APPALACHIAN</w:t>
      </w:r>
      <w:r>
        <w:rPr>
          <w:spacing w:val="-8"/>
        </w:rPr>
        <w:t xml:space="preserve"> </w:t>
      </w:r>
      <w:r>
        <w:t>LOCAL</w:t>
      </w:r>
      <w:r>
        <w:rPr>
          <w:spacing w:val="-9"/>
        </w:rPr>
        <w:t xml:space="preserve"> </w:t>
      </w:r>
      <w:r>
        <w:rPr>
          <w:spacing w:val="-2"/>
        </w:rPr>
        <w:t>ACCESS</w:t>
      </w:r>
    </w:p>
    <w:p w14:paraId="19FBF72E" w14:textId="77777777" w:rsidR="001940A1" w:rsidRDefault="001E2172">
      <w:pPr>
        <w:pStyle w:val="BodyText"/>
        <w:ind w:left="119" w:right="5172"/>
        <w:jc w:val="both"/>
      </w:pPr>
      <w:r>
        <w:rPr>
          <w:b/>
        </w:rPr>
        <w:t xml:space="preserve">ROAD CONTRACTS </w:t>
      </w:r>
      <w:r>
        <w:t>(23 CFR 633, Subpart B, Appendix B) This</w:t>
      </w:r>
      <w:r>
        <w:rPr>
          <w:spacing w:val="-5"/>
        </w:rPr>
        <w:t xml:space="preserve"> </w:t>
      </w:r>
      <w:r>
        <w:t>provision</w:t>
      </w:r>
      <w:r>
        <w:rPr>
          <w:spacing w:val="-5"/>
        </w:rPr>
        <w:t xml:space="preserve"> </w:t>
      </w:r>
      <w:r>
        <w:t>is</w:t>
      </w:r>
      <w:r>
        <w:rPr>
          <w:spacing w:val="-5"/>
        </w:rPr>
        <w:t xml:space="preserve"> </w:t>
      </w:r>
      <w:r>
        <w:t>applicable</w:t>
      </w:r>
      <w:r>
        <w:rPr>
          <w:spacing w:val="-5"/>
        </w:rPr>
        <w:t xml:space="preserve"> </w:t>
      </w:r>
      <w:r>
        <w:t>to</w:t>
      </w:r>
      <w:r>
        <w:rPr>
          <w:spacing w:val="-5"/>
        </w:rPr>
        <w:t xml:space="preserve"> </w:t>
      </w:r>
      <w:r>
        <w:t>all</w:t>
      </w:r>
      <w:r>
        <w:rPr>
          <w:spacing w:val="-5"/>
        </w:rPr>
        <w:t xml:space="preserve"> </w:t>
      </w:r>
      <w:r>
        <w:t>Federal-aid</w:t>
      </w:r>
      <w:r>
        <w:rPr>
          <w:spacing w:val="-5"/>
        </w:rPr>
        <w:t xml:space="preserve"> </w:t>
      </w:r>
      <w:r>
        <w:t>projects</w:t>
      </w:r>
      <w:r>
        <w:rPr>
          <w:spacing w:val="-5"/>
        </w:rPr>
        <w:t xml:space="preserve"> </w:t>
      </w:r>
      <w:r>
        <w:t>funded under the Appalachian Regional Development Act of 1965.</w:t>
      </w:r>
    </w:p>
    <w:p w14:paraId="72465AC0" w14:textId="77777777" w:rsidR="001940A1" w:rsidRDefault="001940A1">
      <w:pPr>
        <w:pStyle w:val="BodyText"/>
        <w:spacing w:before="10"/>
        <w:rPr>
          <w:sz w:val="15"/>
        </w:rPr>
      </w:pPr>
    </w:p>
    <w:p w14:paraId="10147D0D" w14:textId="77777777" w:rsidR="001940A1" w:rsidRDefault="001E2172">
      <w:pPr>
        <w:pStyle w:val="ListParagraph"/>
        <w:numPr>
          <w:ilvl w:val="1"/>
          <w:numId w:val="1"/>
        </w:numPr>
        <w:tabs>
          <w:tab w:val="left" w:pos="386"/>
        </w:tabs>
        <w:spacing w:before="1"/>
        <w:ind w:right="5049" w:firstLine="88"/>
        <w:jc w:val="left"/>
        <w:rPr>
          <w:sz w:val="16"/>
        </w:rPr>
      </w:pPr>
      <w:r>
        <w:rPr>
          <w:sz w:val="16"/>
        </w:rPr>
        <w:t>During the performance of this contract, the contractor undertaking to do work which is, or reasonably may be, done as</w:t>
      </w:r>
      <w:r>
        <w:rPr>
          <w:spacing w:val="-4"/>
          <w:sz w:val="16"/>
        </w:rPr>
        <w:t xml:space="preserve"> </w:t>
      </w:r>
      <w:r>
        <w:rPr>
          <w:sz w:val="16"/>
        </w:rPr>
        <w:t>on-site</w:t>
      </w:r>
      <w:r>
        <w:rPr>
          <w:spacing w:val="-5"/>
          <w:sz w:val="16"/>
        </w:rPr>
        <w:t xml:space="preserve"> </w:t>
      </w:r>
      <w:r>
        <w:rPr>
          <w:sz w:val="16"/>
        </w:rPr>
        <w:t>work,</w:t>
      </w:r>
      <w:r>
        <w:rPr>
          <w:spacing w:val="-4"/>
          <w:sz w:val="16"/>
        </w:rPr>
        <w:t xml:space="preserve"> </w:t>
      </w:r>
      <w:r>
        <w:rPr>
          <w:sz w:val="16"/>
        </w:rPr>
        <w:t>shall</w:t>
      </w:r>
      <w:r>
        <w:rPr>
          <w:spacing w:val="-4"/>
          <w:sz w:val="16"/>
        </w:rPr>
        <w:t xml:space="preserve"> </w:t>
      </w:r>
      <w:r>
        <w:rPr>
          <w:sz w:val="16"/>
        </w:rPr>
        <w:t>give</w:t>
      </w:r>
      <w:r>
        <w:rPr>
          <w:spacing w:val="-5"/>
          <w:sz w:val="16"/>
        </w:rPr>
        <w:t xml:space="preserve"> </w:t>
      </w:r>
      <w:r>
        <w:rPr>
          <w:sz w:val="16"/>
        </w:rPr>
        <w:t>preference</w:t>
      </w:r>
      <w:r>
        <w:rPr>
          <w:spacing w:val="-5"/>
          <w:sz w:val="16"/>
        </w:rPr>
        <w:t xml:space="preserve"> </w:t>
      </w:r>
      <w:r>
        <w:rPr>
          <w:sz w:val="16"/>
        </w:rPr>
        <w:t>to</w:t>
      </w:r>
      <w:r>
        <w:rPr>
          <w:spacing w:val="-5"/>
          <w:sz w:val="16"/>
        </w:rPr>
        <w:t xml:space="preserve"> </w:t>
      </w:r>
      <w:r>
        <w:rPr>
          <w:sz w:val="16"/>
        </w:rPr>
        <w:t>qualified</w:t>
      </w:r>
      <w:r>
        <w:rPr>
          <w:spacing w:val="-5"/>
          <w:sz w:val="16"/>
        </w:rPr>
        <w:t xml:space="preserve"> </w:t>
      </w:r>
      <w:r>
        <w:rPr>
          <w:sz w:val="16"/>
        </w:rPr>
        <w:t>persons</w:t>
      </w:r>
      <w:r>
        <w:rPr>
          <w:spacing w:val="-4"/>
          <w:sz w:val="16"/>
        </w:rPr>
        <w:t xml:space="preserve"> </w:t>
      </w:r>
      <w:r>
        <w:rPr>
          <w:sz w:val="16"/>
        </w:rPr>
        <w:t>who regularly reside in the labor area as designated by the DOL wherein the contract work is situated, or the subregion, or the Appalachian</w:t>
      </w:r>
      <w:r>
        <w:rPr>
          <w:spacing w:val="-5"/>
          <w:sz w:val="16"/>
        </w:rPr>
        <w:t xml:space="preserve"> </w:t>
      </w:r>
      <w:r>
        <w:rPr>
          <w:sz w:val="16"/>
        </w:rPr>
        <w:t>counties</w:t>
      </w:r>
      <w:r>
        <w:rPr>
          <w:spacing w:val="-4"/>
          <w:sz w:val="16"/>
        </w:rPr>
        <w:t xml:space="preserve"> </w:t>
      </w:r>
      <w:r>
        <w:rPr>
          <w:sz w:val="16"/>
        </w:rPr>
        <w:t>of</w:t>
      </w:r>
      <w:r>
        <w:rPr>
          <w:spacing w:val="-5"/>
          <w:sz w:val="16"/>
        </w:rPr>
        <w:t xml:space="preserve"> </w:t>
      </w:r>
      <w:r>
        <w:rPr>
          <w:sz w:val="16"/>
        </w:rPr>
        <w:t>the</w:t>
      </w:r>
      <w:r>
        <w:rPr>
          <w:spacing w:val="-5"/>
          <w:sz w:val="16"/>
        </w:rPr>
        <w:t xml:space="preserve"> </w:t>
      </w:r>
      <w:r>
        <w:rPr>
          <w:sz w:val="16"/>
        </w:rPr>
        <w:t>State</w:t>
      </w:r>
      <w:r>
        <w:rPr>
          <w:spacing w:val="-3"/>
          <w:sz w:val="16"/>
        </w:rPr>
        <w:t xml:space="preserve"> </w:t>
      </w:r>
      <w:r>
        <w:rPr>
          <w:sz w:val="16"/>
        </w:rPr>
        <w:t>wherein</w:t>
      </w:r>
      <w:r>
        <w:rPr>
          <w:spacing w:val="-5"/>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4"/>
          <w:sz w:val="16"/>
        </w:rPr>
        <w:t xml:space="preserve"> </w:t>
      </w:r>
      <w:r>
        <w:rPr>
          <w:sz w:val="16"/>
        </w:rPr>
        <w:t>is situated, except:</w:t>
      </w:r>
    </w:p>
    <w:p w14:paraId="7D0E1497" w14:textId="77777777" w:rsidR="001940A1" w:rsidRDefault="001940A1">
      <w:pPr>
        <w:pStyle w:val="BodyText"/>
      </w:pPr>
    </w:p>
    <w:p w14:paraId="2038DFE4" w14:textId="77777777" w:rsidR="001940A1" w:rsidRDefault="001E2172">
      <w:pPr>
        <w:pStyle w:val="ListParagraph"/>
        <w:numPr>
          <w:ilvl w:val="2"/>
          <w:numId w:val="1"/>
        </w:numPr>
        <w:tabs>
          <w:tab w:val="left" w:pos="475"/>
        </w:tabs>
        <w:ind w:right="5172" w:firstLine="177"/>
        <w:rPr>
          <w:sz w:val="16"/>
        </w:rPr>
      </w:pPr>
      <w:r>
        <w:rPr>
          <w:sz w:val="16"/>
        </w:rPr>
        <w:t>To</w:t>
      </w:r>
      <w:r>
        <w:rPr>
          <w:spacing w:val="-6"/>
          <w:sz w:val="16"/>
        </w:rPr>
        <w:t xml:space="preserve"> </w:t>
      </w:r>
      <w:r>
        <w:rPr>
          <w:sz w:val="16"/>
        </w:rPr>
        <w:t>the</w:t>
      </w:r>
      <w:r>
        <w:rPr>
          <w:spacing w:val="-4"/>
          <w:sz w:val="16"/>
        </w:rPr>
        <w:t xml:space="preserve"> </w:t>
      </w:r>
      <w:r>
        <w:rPr>
          <w:sz w:val="16"/>
        </w:rPr>
        <w:t>extent</w:t>
      </w:r>
      <w:r>
        <w:rPr>
          <w:spacing w:val="-6"/>
          <w:sz w:val="16"/>
        </w:rPr>
        <w:t xml:space="preserve"> </w:t>
      </w:r>
      <w:r>
        <w:rPr>
          <w:sz w:val="16"/>
        </w:rPr>
        <w:t>that</w:t>
      </w:r>
      <w:r>
        <w:rPr>
          <w:spacing w:val="-6"/>
          <w:sz w:val="16"/>
        </w:rPr>
        <w:t xml:space="preserve"> </w:t>
      </w:r>
      <w:r>
        <w:rPr>
          <w:sz w:val="16"/>
        </w:rPr>
        <w:t>qualified</w:t>
      </w:r>
      <w:r>
        <w:rPr>
          <w:spacing w:val="-6"/>
          <w:sz w:val="16"/>
        </w:rPr>
        <w:t xml:space="preserve"> </w:t>
      </w:r>
      <w:r>
        <w:rPr>
          <w:sz w:val="16"/>
        </w:rPr>
        <w:t>persons</w:t>
      </w:r>
      <w:r>
        <w:rPr>
          <w:spacing w:val="-5"/>
          <w:sz w:val="16"/>
        </w:rPr>
        <w:t xml:space="preserve"> </w:t>
      </w:r>
      <w:r>
        <w:rPr>
          <w:sz w:val="16"/>
        </w:rPr>
        <w:t>regularly</w:t>
      </w:r>
      <w:r>
        <w:rPr>
          <w:spacing w:val="-4"/>
          <w:sz w:val="16"/>
        </w:rPr>
        <w:t xml:space="preserve"> </w:t>
      </w:r>
      <w:r>
        <w:rPr>
          <w:sz w:val="16"/>
        </w:rPr>
        <w:t>residing</w:t>
      </w:r>
      <w:r>
        <w:rPr>
          <w:spacing w:val="-6"/>
          <w:sz w:val="16"/>
        </w:rPr>
        <w:t xml:space="preserve"> </w:t>
      </w:r>
      <w:r>
        <w:rPr>
          <w:sz w:val="16"/>
        </w:rPr>
        <w:t>in the area are not available.</w:t>
      </w:r>
    </w:p>
    <w:p w14:paraId="40F1EB32" w14:textId="77777777" w:rsidR="001940A1" w:rsidRDefault="001940A1">
      <w:pPr>
        <w:pStyle w:val="BodyText"/>
      </w:pPr>
    </w:p>
    <w:p w14:paraId="1BD8ADF0" w14:textId="77777777" w:rsidR="001940A1" w:rsidRDefault="001E2172">
      <w:pPr>
        <w:pStyle w:val="ListParagraph"/>
        <w:numPr>
          <w:ilvl w:val="2"/>
          <w:numId w:val="1"/>
        </w:numPr>
        <w:tabs>
          <w:tab w:val="left" w:pos="475"/>
        </w:tabs>
        <w:ind w:right="5182" w:firstLine="177"/>
        <w:rPr>
          <w:sz w:val="16"/>
        </w:rPr>
      </w:pPr>
      <w:r>
        <w:rPr>
          <w:sz w:val="16"/>
        </w:rPr>
        <w:t>For the reasonable needs of the contractor to employ supervisory</w:t>
      </w:r>
      <w:r>
        <w:rPr>
          <w:spacing w:val="-7"/>
          <w:sz w:val="16"/>
        </w:rPr>
        <w:t xml:space="preserve"> </w:t>
      </w:r>
      <w:r>
        <w:rPr>
          <w:sz w:val="16"/>
        </w:rPr>
        <w:t>or</w:t>
      </w:r>
      <w:r>
        <w:rPr>
          <w:spacing w:val="-8"/>
          <w:sz w:val="16"/>
        </w:rPr>
        <w:t xml:space="preserve"> </w:t>
      </w:r>
      <w:r>
        <w:rPr>
          <w:sz w:val="16"/>
        </w:rPr>
        <w:t>specially</w:t>
      </w:r>
      <w:r>
        <w:rPr>
          <w:spacing w:val="-7"/>
          <w:sz w:val="16"/>
        </w:rPr>
        <w:t xml:space="preserve"> </w:t>
      </w:r>
      <w:r>
        <w:rPr>
          <w:sz w:val="16"/>
        </w:rPr>
        <w:t>experienced</w:t>
      </w:r>
      <w:r>
        <w:rPr>
          <w:spacing w:val="-8"/>
          <w:sz w:val="16"/>
        </w:rPr>
        <w:t xml:space="preserve"> </w:t>
      </w:r>
      <w:r>
        <w:rPr>
          <w:sz w:val="16"/>
        </w:rPr>
        <w:t>personnel</w:t>
      </w:r>
      <w:r>
        <w:rPr>
          <w:spacing w:val="-7"/>
          <w:sz w:val="16"/>
        </w:rPr>
        <w:t xml:space="preserve"> </w:t>
      </w:r>
      <w:r>
        <w:rPr>
          <w:sz w:val="16"/>
        </w:rPr>
        <w:t>necessary</w:t>
      </w:r>
      <w:r>
        <w:rPr>
          <w:spacing w:val="-7"/>
          <w:sz w:val="16"/>
        </w:rPr>
        <w:t xml:space="preserve"> </w:t>
      </w:r>
      <w:r>
        <w:rPr>
          <w:sz w:val="16"/>
        </w:rPr>
        <w:t>to assure an efficient execution of the contract work.</w:t>
      </w:r>
    </w:p>
    <w:p w14:paraId="6295A2AF" w14:textId="77777777" w:rsidR="001940A1" w:rsidRDefault="001940A1">
      <w:pPr>
        <w:pStyle w:val="BodyText"/>
        <w:spacing w:before="11"/>
        <w:rPr>
          <w:sz w:val="15"/>
        </w:rPr>
      </w:pPr>
    </w:p>
    <w:p w14:paraId="218EECE4" w14:textId="77777777" w:rsidR="001940A1" w:rsidRDefault="001E2172">
      <w:pPr>
        <w:pStyle w:val="ListParagraph"/>
        <w:numPr>
          <w:ilvl w:val="2"/>
          <w:numId w:val="1"/>
        </w:numPr>
        <w:tabs>
          <w:tab w:val="left" w:pos="467"/>
        </w:tabs>
        <w:ind w:right="5029" w:firstLine="177"/>
        <w:rPr>
          <w:sz w:val="16"/>
        </w:rPr>
      </w:pPr>
      <w:r>
        <w:rPr>
          <w:sz w:val="16"/>
        </w:rPr>
        <w:t>For</w:t>
      </w:r>
      <w:r>
        <w:rPr>
          <w:spacing w:val="-4"/>
          <w:sz w:val="16"/>
        </w:rPr>
        <w:t xml:space="preserve"> </w:t>
      </w:r>
      <w:r>
        <w:rPr>
          <w:sz w:val="16"/>
        </w:rPr>
        <w:t>the</w:t>
      </w:r>
      <w:r>
        <w:rPr>
          <w:spacing w:val="-4"/>
          <w:sz w:val="16"/>
        </w:rPr>
        <w:t xml:space="preserve"> </w:t>
      </w:r>
      <w:r>
        <w:rPr>
          <w:sz w:val="16"/>
        </w:rPr>
        <w:t>obligation</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contractor</w:t>
      </w:r>
      <w:r>
        <w:rPr>
          <w:spacing w:val="-4"/>
          <w:sz w:val="16"/>
        </w:rPr>
        <w:t xml:space="preserve"> </w:t>
      </w:r>
      <w:r>
        <w:rPr>
          <w:sz w:val="16"/>
        </w:rPr>
        <w:t>to</w:t>
      </w:r>
      <w:r>
        <w:rPr>
          <w:spacing w:val="-4"/>
          <w:sz w:val="16"/>
        </w:rPr>
        <w:t xml:space="preserve"> </w:t>
      </w:r>
      <w:r>
        <w:rPr>
          <w:sz w:val="16"/>
        </w:rPr>
        <w:t>offer</w:t>
      </w:r>
      <w:r>
        <w:rPr>
          <w:spacing w:val="-4"/>
          <w:sz w:val="16"/>
        </w:rPr>
        <w:t xml:space="preserve"> </w:t>
      </w:r>
      <w:r>
        <w:rPr>
          <w:sz w:val="16"/>
        </w:rPr>
        <w:t>employment</w:t>
      </w:r>
      <w:r>
        <w:rPr>
          <w:spacing w:val="-4"/>
          <w:sz w:val="16"/>
        </w:rPr>
        <w:t xml:space="preserve"> </w:t>
      </w:r>
      <w:r>
        <w:rPr>
          <w:sz w:val="16"/>
        </w:rPr>
        <w:t>to present</w:t>
      </w:r>
      <w:r>
        <w:rPr>
          <w:spacing w:val="-5"/>
          <w:sz w:val="16"/>
        </w:rPr>
        <w:t xml:space="preserve"> </w:t>
      </w:r>
      <w:r>
        <w:rPr>
          <w:sz w:val="16"/>
        </w:rPr>
        <w:t>or</w:t>
      </w:r>
      <w:r>
        <w:rPr>
          <w:spacing w:val="-5"/>
          <w:sz w:val="16"/>
        </w:rPr>
        <w:t xml:space="preserve"> </w:t>
      </w:r>
      <w:r>
        <w:rPr>
          <w:sz w:val="16"/>
        </w:rPr>
        <w:t>former</w:t>
      </w:r>
      <w:r>
        <w:rPr>
          <w:spacing w:val="-4"/>
          <w:sz w:val="16"/>
        </w:rPr>
        <w:t xml:space="preserve"> </w:t>
      </w:r>
      <w:r>
        <w:rPr>
          <w:sz w:val="16"/>
        </w:rPr>
        <w:t>employees</w:t>
      </w:r>
      <w:r>
        <w:rPr>
          <w:spacing w:val="-4"/>
          <w:sz w:val="16"/>
        </w:rPr>
        <w:t xml:space="preserve"> </w:t>
      </w:r>
      <w:r>
        <w:rPr>
          <w:sz w:val="16"/>
        </w:rPr>
        <w:t>as</w:t>
      </w:r>
      <w:r>
        <w:rPr>
          <w:spacing w:val="-4"/>
          <w:sz w:val="16"/>
        </w:rPr>
        <w:t xml:space="preserve"> </w:t>
      </w:r>
      <w:r>
        <w:rPr>
          <w:sz w:val="16"/>
        </w:rPr>
        <w:t>the</w:t>
      </w:r>
      <w:r>
        <w:rPr>
          <w:spacing w:val="-5"/>
          <w:sz w:val="16"/>
        </w:rPr>
        <w:t xml:space="preserve"> </w:t>
      </w:r>
      <w:r>
        <w:rPr>
          <w:sz w:val="16"/>
        </w:rPr>
        <w:t>result</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lawful</w:t>
      </w:r>
      <w:r>
        <w:rPr>
          <w:spacing w:val="-4"/>
          <w:sz w:val="16"/>
        </w:rPr>
        <w:t xml:space="preserve"> </w:t>
      </w:r>
      <w:r>
        <w:rPr>
          <w:sz w:val="16"/>
        </w:rPr>
        <w:t>collective bargaining contract, provided that the number of nonresident persons employed under this subparagraph (1c) shall not exceed</w:t>
      </w:r>
      <w:r>
        <w:rPr>
          <w:spacing w:val="-5"/>
          <w:sz w:val="16"/>
        </w:rPr>
        <w:t xml:space="preserve"> </w:t>
      </w:r>
      <w:r>
        <w:rPr>
          <w:sz w:val="16"/>
        </w:rPr>
        <w:t>20</w:t>
      </w:r>
      <w:r>
        <w:rPr>
          <w:spacing w:val="-5"/>
          <w:sz w:val="16"/>
        </w:rPr>
        <w:t xml:space="preserve"> </w:t>
      </w:r>
      <w:r>
        <w:rPr>
          <w:sz w:val="16"/>
        </w:rPr>
        <w:t>percent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total</w:t>
      </w:r>
      <w:r>
        <w:rPr>
          <w:spacing w:val="-4"/>
          <w:sz w:val="16"/>
        </w:rPr>
        <w:t xml:space="preserve"> </w:t>
      </w:r>
      <w:r>
        <w:rPr>
          <w:sz w:val="16"/>
        </w:rPr>
        <w:t>number</w:t>
      </w:r>
      <w:r>
        <w:rPr>
          <w:spacing w:val="-5"/>
          <w:sz w:val="16"/>
        </w:rPr>
        <w:t xml:space="preserve"> </w:t>
      </w:r>
      <w:r>
        <w:rPr>
          <w:sz w:val="16"/>
        </w:rPr>
        <w:t>of</w:t>
      </w:r>
      <w:r>
        <w:rPr>
          <w:spacing w:val="-5"/>
          <w:sz w:val="16"/>
        </w:rPr>
        <w:t xml:space="preserve"> </w:t>
      </w:r>
      <w:r>
        <w:rPr>
          <w:sz w:val="16"/>
        </w:rPr>
        <w:t>employees</w:t>
      </w:r>
      <w:r>
        <w:rPr>
          <w:spacing w:val="-4"/>
          <w:sz w:val="16"/>
        </w:rPr>
        <w:t xml:space="preserve"> </w:t>
      </w:r>
      <w:r>
        <w:rPr>
          <w:sz w:val="16"/>
        </w:rPr>
        <w:t>employed by the contractor on the contract work, except as provided in subparagraph (4) below.</w:t>
      </w:r>
    </w:p>
    <w:p w14:paraId="0322AE17" w14:textId="77777777" w:rsidR="001940A1" w:rsidRDefault="001940A1">
      <w:pPr>
        <w:pStyle w:val="BodyText"/>
      </w:pPr>
    </w:p>
    <w:p w14:paraId="647D51DD" w14:textId="77777777" w:rsidR="001940A1" w:rsidRDefault="001E2172">
      <w:pPr>
        <w:pStyle w:val="ListParagraph"/>
        <w:numPr>
          <w:ilvl w:val="1"/>
          <w:numId w:val="1"/>
        </w:numPr>
        <w:tabs>
          <w:tab w:val="left" w:pos="386"/>
        </w:tabs>
        <w:ind w:right="5022" w:firstLine="88"/>
        <w:jc w:val="left"/>
        <w:rPr>
          <w:sz w:val="16"/>
        </w:rPr>
      </w:pPr>
      <w:r>
        <w:rPr>
          <w:sz w:val="16"/>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w:t>
      </w:r>
      <w:r>
        <w:rPr>
          <w:spacing w:val="40"/>
          <w:sz w:val="16"/>
        </w:rPr>
        <w:t xml:space="preserve"> </w:t>
      </w:r>
      <w:r>
        <w:rPr>
          <w:sz w:val="16"/>
        </w:rPr>
        <w:t>The job order may be placed with the State Employment Service in writing or by telephone.</w:t>
      </w:r>
      <w:r>
        <w:rPr>
          <w:spacing w:val="40"/>
          <w:sz w:val="16"/>
        </w:rPr>
        <w:t xml:space="preserve"> </w:t>
      </w:r>
      <w:r>
        <w:rPr>
          <w:sz w:val="16"/>
        </w:rPr>
        <w:t>If during the course of the contract work, the information</w:t>
      </w:r>
      <w:r>
        <w:rPr>
          <w:spacing w:val="-5"/>
          <w:sz w:val="16"/>
        </w:rPr>
        <w:t xml:space="preserve"> </w:t>
      </w:r>
      <w:r>
        <w:rPr>
          <w:sz w:val="16"/>
        </w:rPr>
        <w:t>submitted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contractor</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original</w:t>
      </w:r>
      <w:r>
        <w:rPr>
          <w:spacing w:val="-4"/>
          <w:sz w:val="16"/>
        </w:rPr>
        <w:t xml:space="preserve"> </w:t>
      </w:r>
      <w:r>
        <w:rPr>
          <w:sz w:val="16"/>
        </w:rPr>
        <w:t>job</w:t>
      </w:r>
      <w:r>
        <w:rPr>
          <w:spacing w:val="-5"/>
          <w:sz w:val="16"/>
        </w:rPr>
        <w:t xml:space="preserve"> </w:t>
      </w:r>
      <w:r>
        <w:rPr>
          <w:sz w:val="16"/>
        </w:rPr>
        <w:t>order is substantially modified, the participant shall promptly notify the State Employment Service.</w:t>
      </w:r>
    </w:p>
    <w:p w14:paraId="36BA7D41" w14:textId="77777777" w:rsidR="001940A1" w:rsidRDefault="001940A1">
      <w:pPr>
        <w:pStyle w:val="BodyText"/>
        <w:spacing w:before="10"/>
        <w:rPr>
          <w:sz w:val="15"/>
        </w:rPr>
      </w:pPr>
    </w:p>
    <w:p w14:paraId="2B63FBA9" w14:textId="77777777" w:rsidR="001940A1" w:rsidRDefault="001E2172">
      <w:pPr>
        <w:pStyle w:val="ListParagraph"/>
        <w:numPr>
          <w:ilvl w:val="1"/>
          <w:numId w:val="1"/>
        </w:numPr>
        <w:tabs>
          <w:tab w:val="left" w:pos="386"/>
        </w:tabs>
        <w:ind w:right="5024" w:firstLine="88"/>
        <w:jc w:val="left"/>
        <w:rPr>
          <w:sz w:val="16"/>
        </w:rPr>
      </w:pPr>
      <w:r>
        <w:rPr>
          <w:sz w:val="16"/>
        </w:rPr>
        <w:t>The contractor shall give full consideration to all qualified job applicants referred to him by the State Employment Service.</w:t>
      </w:r>
      <w:r>
        <w:rPr>
          <w:spacing w:val="36"/>
          <w:sz w:val="16"/>
        </w:rPr>
        <w:t xml:space="preserve"> </w:t>
      </w:r>
      <w:r>
        <w:rPr>
          <w:sz w:val="16"/>
        </w:rPr>
        <w:t>The</w:t>
      </w:r>
      <w:r>
        <w:rPr>
          <w:spacing w:val="-5"/>
          <w:sz w:val="16"/>
        </w:rPr>
        <w:t xml:space="preserve"> </w:t>
      </w:r>
      <w:r>
        <w:rPr>
          <w:sz w:val="16"/>
        </w:rPr>
        <w:t>contractor</w:t>
      </w:r>
      <w:r>
        <w:rPr>
          <w:spacing w:val="-5"/>
          <w:sz w:val="16"/>
        </w:rPr>
        <w:t xml:space="preserve"> </w:t>
      </w:r>
      <w:r>
        <w:rPr>
          <w:sz w:val="16"/>
        </w:rPr>
        <w:t>is</w:t>
      </w:r>
      <w:r>
        <w:rPr>
          <w:spacing w:val="-4"/>
          <w:sz w:val="16"/>
        </w:rPr>
        <w:t xml:space="preserve"> </w:t>
      </w:r>
      <w:r>
        <w:rPr>
          <w:sz w:val="16"/>
        </w:rPr>
        <w:t>not</w:t>
      </w:r>
      <w:r>
        <w:rPr>
          <w:spacing w:val="-5"/>
          <w:sz w:val="16"/>
        </w:rPr>
        <w:t xml:space="preserve"> </w:t>
      </w:r>
      <w:r>
        <w:rPr>
          <w:sz w:val="16"/>
        </w:rPr>
        <w:t>required</w:t>
      </w:r>
      <w:r>
        <w:rPr>
          <w:spacing w:val="-5"/>
          <w:sz w:val="16"/>
        </w:rPr>
        <w:t xml:space="preserve"> </w:t>
      </w:r>
      <w:r>
        <w:rPr>
          <w:sz w:val="16"/>
        </w:rPr>
        <w:t>to</w:t>
      </w:r>
      <w:r>
        <w:rPr>
          <w:spacing w:val="-5"/>
          <w:sz w:val="16"/>
        </w:rPr>
        <w:t xml:space="preserve"> </w:t>
      </w:r>
      <w:r>
        <w:rPr>
          <w:sz w:val="16"/>
        </w:rPr>
        <w:t>grant</w:t>
      </w:r>
      <w:r>
        <w:rPr>
          <w:spacing w:val="-5"/>
          <w:sz w:val="16"/>
        </w:rPr>
        <w:t xml:space="preserve"> </w:t>
      </w:r>
      <w:r>
        <w:rPr>
          <w:sz w:val="16"/>
        </w:rPr>
        <w:t>employment</w:t>
      </w:r>
      <w:r>
        <w:rPr>
          <w:spacing w:val="-5"/>
          <w:sz w:val="16"/>
        </w:rPr>
        <w:t xml:space="preserve"> </w:t>
      </w:r>
      <w:r>
        <w:rPr>
          <w:sz w:val="16"/>
        </w:rPr>
        <w:t>to any job applicants who, in his opinion, are not qualified to perform the classification of work required.</w:t>
      </w:r>
    </w:p>
    <w:p w14:paraId="35BA3C17" w14:textId="77777777" w:rsidR="001940A1" w:rsidRDefault="001940A1">
      <w:pPr>
        <w:pStyle w:val="BodyText"/>
      </w:pPr>
    </w:p>
    <w:p w14:paraId="44A012F3" w14:textId="77777777" w:rsidR="001940A1" w:rsidRDefault="001E2172">
      <w:pPr>
        <w:pStyle w:val="ListParagraph"/>
        <w:numPr>
          <w:ilvl w:val="1"/>
          <w:numId w:val="1"/>
        </w:numPr>
        <w:tabs>
          <w:tab w:val="left" w:pos="386"/>
        </w:tabs>
        <w:ind w:right="5015" w:firstLine="88"/>
        <w:jc w:val="left"/>
        <w:rPr>
          <w:sz w:val="16"/>
        </w:rPr>
      </w:pPr>
      <w:r>
        <w:rPr>
          <w:sz w:val="16"/>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w:t>
      </w:r>
      <w:r>
        <w:rPr>
          <w:spacing w:val="40"/>
          <w:sz w:val="16"/>
        </w:rPr>
        <w:t xml:space="preserve"> </w:t>
      </w:r>
      <w:r>
        <w:rPr>
          <w:sz w:val="16"/>
        </w:rPr>
        <w:t>Such certificate shall be made a part of the contractor's permanent project records.</w:t>
      </w:r>
      <w:r>
        <w:rPr>
          <w:spacing w:val="40"/>
          <w:sz w:val="16"/>
        </w:rPr>
        <w:t xml:space="preserve"> </w:t>
      </w:r>
      <w:r>
        <w:rPr>
          <w:sz w:val="16"/>
        </w:rPr>
        <w:t>Upon receipt of this certificate, the contractor may employ persons who do not normally</w:t>
      </w:r>
      <w:r>
        <w:rPr>
          <w:spacing w:val="-2"/>
          <w:sz w:val="16"/>
        </w:rPr>
        <w:t xml:space="preserve"> </w:t>
      </w:r>
      <w:r>
        <w:rPr>
          <w:sz w:val="16"/>
        </w:rPr>
        <w:t>reside</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labor</w:t>
      </w:r>
      <w:r>
        <w:rPr>
          <w:spacing w:val="-3"/>
          <w:sz w:val="16"/>
        </w:rPr>
        <w:t xml:space="preserve"> </w:t>
      </w:r>
      <w:r>
        <w:rPr>
          <w:sz w:val="16"/>
        </w:rPr>
        <w:t>area</w:t>
      </w:r>
      <w:r>
        <w:rPr>
          <w:spacing w:val="-3"/>
          <w:sz w:val="16"/>
        </w:rPr>
        <w:t xml:space="preserve"> </w:t>
      </w:r>
      <w:r>
        <w:rPr>
          <w:sz w:val="16"/>
        </w:rPr>
        <w:t>to</w:t>
      </w:r>
      <w:r>
        <w:rPr>
          <w:spacing w:val="-3"/>
          <w:sz w:val="16"/>
        </w:rPr>
        <w:t xml:space="preserve"> </w:t>
      </w:r>
      <w:r>
        <w:rPr>
          <w:sz w:val="16"/>
        </w:rPr>
        <w:t>fill</w:t>
      </w:r>
      <w:r>
        <w:rPr>
          <w:spacing w:val="-2"/>
          <w:sz w:val="16"/>
        </w:rPr>
        <w:t xml:space="preserve"> </w:t>
      </w:r>
      <w:r>
        <w:rPr>
          <w:sz w:val="16"/>
        </w:rPr>
        <w:t>positions</w:t>
      </w:r>
      <w:r>
        <w:rPr>
          <w:spacing w:val="-2"/>
          <w:sz w:val="16"/>
        </w:rPr>
        <w:t xml:space="preserve"> </w:t>
      </w:r>
      <w:r>
        <w:rPr>
          <w:sz w:val="16"/>
        </w:rPr>
        <w:t>covered</w:t>
      </w:r>
      <w:r>
        <w:rPr>
          <w:spacing w:val="-3"/>
          <w:sz w:val="16"/>
        </w:rPr>
        <w:t xml:space="preserve"> </w:t>
      </w:r>
      <w:r>
        <w:rPr>
          <w:sz w:val="16"/>
        </w:rPr>
        <w:t>by</w:t>
      </w:r>
      <w:r>
        <w:rPr>
          <w:spacing w:val="-2"/>
          <w:sz w:val="16"/>
        </w:rPr>
        <w:t xml:space="preserve"> </w:t>
      </w:r>
      <w:r>
        <w:rPr>
          <w:sz w:val="16"/>
        </w:rPr>
        <w:t>the certificate,</w:t>
      </w:r>
      <w:r>
        <w:rPr>
          <w:spacing w:val="-7"/>
          <w:sz w:val="16"/>
        </w:rPr>
        <w:t xml:space="preserve"> </w:t>
      </w:r>
      <w:r>
        <w:rPr>
          <w:sz w:val="16"/>
        </w:rPr>
        <w:t>notwithstanding</w:t>
      </w:r>
      <w:r>
        <w:rPr>
          <w:spacing w:val="-7"/>
          <w:sz w:val="16"/>
        </w:rPr>
        <w:t xml:space="preserve"> </w:t>
      </w:r>
      <w:r>
        <w:rPr>
          <w:sz w:val="16"/>
        </w:rPr>
        <w:t>the</w:t>
      </w:r>
      <w:r>
        <w:rPr>
          <w:spacing w:val="-7"/>
          <w:sz w:val="16"/>
        </w:rPr>
        <w:t xml:space="preserve"> </w:t>
      </w:r>
      <w:r>
        <w:rPr>
          <w:sz w:val="16"/>
        </w:rPr>
        <w:t>provisions</w:t>
      </w:r>
      <w:r>
        <w:rPr>
          <w:spacing w:val="-7"/>
          <w:sz w:val="16"/>
        </w:rPr>
        <w:t xml:space="preserve"> </w:t>
      </w:r>
      <w:r>
        <w:rPr>
          <w:sz w:val="16"/>
        </w:rPr>
        <w:t>of</w:t>
      </w:r>
      <w:r>
        <w:rPr>
          <w:spacing w:val="-7"/>
          <w:sz w:val="16"/>
        </w:rPr>
        <w:t xml:space="preserve"> </w:t>
      </w:r>
      <w:r>
        <w:rPr>
          <w:sz w:val="16"/>
        </w:rPr>
        <w:t>subparagraph</w:t>
      </w:r>
      <w:r>
        <w:rPr>
          <w:spacing w:val="-7"/>
          <w:sz w:val="16"/>
        </w:rPr>
        <w:t xml:space="preserve"> </w:t>
      </w:r>
      <w:r>
        <w:rPr>
          <w:sz w:val="16"/>
        </w:rPr>
        <w:t xml:space="preserve">(1c) </w:t>
      </w:r>
      <w:r>
        <w:rPr>
          <w:spacing w:val="-2"/>
          <w:sz w:val="16"/>
        </w:rPr>
        <w:t>above.</w:t>
      </w:r>
    </w:p>
    <w:p w14:paraId="4C03D0E3" w14:textId="77777777" w:rsidR="001940A1" w:rsidRDefault="001940A1">
      <w:pPr>
        <w:pStyle w:val="BodyText"/>
        <w:spacing w:before="11"/>
        <w:rPr>
          <w:sz w:val="15"/>
        </w:rPr>
      </w:pPr>
    </w:p>
    <w:p w14:paraId="497181C9" w14:textId="77777777" w:rsidR="001940A1" w:rsidRDefault="001E2172">
      <w:pPr>
        <w:pStyle w:val="ListParagraph"/>
        <w:numPr>
          <w:ilvl w:val="1"/>
          <w:numId w:val="1"/>
        </w:numPr>
        <w:tabs>
          <w:tab w:val="left" w:pos="552"/>
        </w:tabs>
        <w:ind w:right="5103" w:firstLine="177"/>
        <w:jc w:val="left"/>
        <w:rPr>
          <w:sz w:val="16"/>
        </w:rPr>
      </w:pPr>
      <w:r>
        <w:rPr>
          <w:sz w:val="16"/>
        </w:rPr>
        <w:t>The provisions of 23 CFR 633.207(e) allow the contracting</w:t>
      </w:r>
      <w:r>
        <w:rPr>
          <w:spacing w:val="-6"/>
          <w:sz w:val="16"/>
        </w:rPr>
        <w:t xml:space="preserve"> </w:t>
      </w:r>
      <w:r>
        <w:rPr>
          <w:sz w:val="16"/>
        </w:rPr>
        <w:t>agency</w:t>
      </w:r>
      <w:r>
        <w:rPr>
          <w:spacing w:val="-5"/>
          <w:sz w:val="16"/>
        </w:rPr>
        <w:t xml:space="preserve"> </w:t>
      </w:r>
      <w:r>
        <w:rPr>
          <w:sz w:val="16"/>
        </w:rPr>
        <w:t>to</w:t>
      </w:r>
      <w:r>
        <w:rPr>
          <w:spacing w:val="-6"/>
          <w:sz w:val="16"/>
        </w:rPr>
        <w:t xml:space="preserve"> </w:t>
      </w:r>
      <w:r>
        <w:rPr>
          <w:sz w:val="16"/>
        </w:rPr>
        <w:t>provide</w:t>
      </w:r>
      <w:r>
        <w:rPr>
          <w:spacing w:val="-6"/>
          <w:sz w:val="16"/>
        </w:rPr>
        <w:t xml:space="preserve"> </w:t>
      </w:r>
      <w:r>
        <w:rPr>
          <w:sz w:val="16"/>
        </w:rPr>
        <w:t>a</w:t>
      </w:r>
      <w:r>
        <w:rPr>
          <w:spacing w:val="-6"/>
          <w:sz w:val="16"/>
        </w:rPr>
        <w:t xml:space="preserve"> </w:t>
      </w:r>
      <w:r>
        <w:rPr>
          <w:sz w:val="16"/>
        </w:rPr>
        <w:t>contractual</w:t>
      </w:r>
      <w:r>
        <w:rPr>
          <w:spacing w:val="-5"/>
          <w:sz w:val="16"/>
        </w:rPr>
        <w:t xml:space="preserve"> </w:t>
      </w:r>
      <w:r>
        <w:rPr>
          <w:sz w:val="16"/>
        </w:rPr>
        <w:t>preference</w:t>
      </w:r>
      <w:r>
        <w:rPr>
          <w:spacing w:val="-6"/>
          <w:sz w:val="16"/>
        </w:rPr>
        <w:t xml:space="preserve"> </w:t>
      </w:r>
      <w:r>
        <w:rPr>
          <w:sz w:val="16"/>
        </w:rPr>
        <w:t>for</w:t>
      </w:r>
      <w:r>
        <w:rPr>
          <w:spacing w:val="-6"/>
          <w:sz w:val="16"/>
        </w:rPr>
        <w:t xml:space="preserve"> </w:t>
      </w:r>
      <w:r>
        <w:rPr>
          <w:sz w:val="16"/>
        </w:rPr>
        <w:t xml:space="preserve">the use of mineral resource materials native to the Appalachian </w:t>
      </w:r>
      <w:r>
        <w:rPr>
          <w:spacing w:val="-2"/>
          <w:sz w:val="16"/>
        </w:rPr>
        <w:t>region.</w:t>
      </w:r>
    </w:p>
    <w:p w14:paraId="228CD663" w14:textId="77777777" w:rsidR="001940A1" w:rsidRDefault="001E2172">
      <w:pPr>
        <w:pStyle w:val="ListParagraph"/>
        <w:numPr>
          <w:ilvl w:val="1"/>
          <w:numId w:val="1"/>
        </w:numPr>
        <w:tabs>
          <w:tab w:val="left" w:pos="386"/>
        </w:tabs>
        <w:ind w:right="5219" w:firstLine="88"/>
        <w:jc w:val="both"/>
        <w:rPr>
          <w:sz w:val="16"/>
        </w:rPr>
      </w:pPr>
      <w:r>
        <w:rPr>
          <w:sz w:val="16"/>
        </w:rPr>
        <w:t>The</w:t>
      </w:r>
      <w:r>
        <w:rPr>
          <w:spacing w:val="-4"/>
          <w:sz w:val="16"/>
        </w:rPr>
        <w:t xml:space="preserve"> </w:t>
      </w:r>
      <w:r>
        <w:rPr>
          <w:sz w:val="16"/>
        </w:rPr>
        <w:t>contractor</w:t>
      </w:r>
      <w:r>
        <w:rPr>
          <w:spacing w:val="-4"/>
          <w:sz w:val="16"/>
        </w:rPr>
        <w:t xml:space="preserve"> </w:t>
      </w:r>
      <w:r>
        <w:rPr>
          <w:sz w:val="16"/>
        </w:rPr>
        <w:t>shall</w:t>
      </w:r>
      <w:r>
        <w:rPr>
          <w:spacing w:val="-3"/>
          <w:sz w:val="16"/>
        </w:rPr>
        <w:t xml:space="preserve"> </w:t>
      </w:r>
      <w:r>
        <w:rPr>
          <w:sz w:val="16"/>
        </w:rPr>
        <w:t>include</w:t>
      </w:r>
      <w:r>
        <w:rPr>
          <w:spacing w:val="-4"/>
          <w:sz w:val="16"/>
        </w:rPr>
        <w:t xml:space="preserve"> </w:t>
      </w:r>
      <w:r>
        <w:rPr>
          <w:sz w:val="16"/>
        </w:rPr>
        <w:t>the</w:t>
      </w:r>
      <w:r>
        <w:rPr>
          <w:spacing w:val="-4"/>
          <w:sz w:val="16"/>
        </w:rPr>
        <w:t xml:space="preserve"> </w:t>
      </w:r>
      <w:r>
        <w:rPr>
          <w:sz w:val="16"/>
        </w:rPr>
        <w:t>provisions</w:t>
      </w:r>
      <w:r>
        <w:rPr>
          <w:spacing w:val="-3"/>
          <w:sz w:val="16"/>
        </w:rPr>
        <w:t xml:space="preserve"> </w:t>
      </w:r>
      <w:r>
        <w:rPr>
          <w:sz w:val="16"/>
        </w:rPr>
        <w:t>of</w:t>
      </w:r>
      <w:r>
        <w:rPr>
          <w:spacing w:val="-4"/>
          <w:sz w:val="16"/>
        </w:rPr>
        <w:t xml:space="preserve"> </w:t>
      </w:r>
      <w:r>
        <w:rPr>
          <w:sz w:val="16"/>
        </w:rPr>
        <w:t>Sections</w:t>
      </w:r>
      <w:r>
        <w:rPr>
          <w:spacing w:val="-3"/>
          <w:sz w:val="16"/>
        </w:rPr>
        <w:t xml:space="preserve"> </w:t>
      </w:r>
      <w:r>
        <w:rPr>
          <w:sz w:val="16"/>
        </w:rPr>
        <w:t>1 through</w:t>
      </w:r>
      <w:r>
        <w:rPr>
          <w:spacing w:val="-5"/>
          <w:sz w:val="16"/>
        </w:rPr>
        <w:t xml:space="preserve"> </w:t>
      </w:r>
      <w:r>
        <w:rPr>
          <w:sz w:val="16"/>
        </w:rPr>
        <w:t>4</w:t>
      </w:r>
      <w:r>
        <w:rPr>
          <w:spacing w:val="-3"/>
          <w:sz w:val="16"/>
        </w:rPr>
        <w:t xml:space="preserve"> </w:t>
      </w:r>
      <w:r>
        <w:rPr>
          <w:sz w:val="16"/>
        </w:rPr>
        <w:t>of</w:t>
      </w:r>
      <w:r>
        <w:rPr>
          <w:spacing w:val="-5"/>
          <w:sz w:val="16"/>
        </w:rPr>
        <w:t xml:space="preserve"> </w:t>
      </w:r>
      <w:r>
        <w:rPr>
          <w:sz w:val="16"/>
        </w:rPr>
        <w:t>this</w:t>
      </w:r>
      <w:r>
        <w:rPr>
          <w:spacing w:val="-4"/>
          <w:sz w:val="16"/>
        </w:rPr>
        <w:t xml:space="preserve"> </w:t>
      </w:r>
      <w:r>
        <w:rPr>
          <w:sz w:val="16"/>
        </w:rPr>
        <w:t>Attachment</w:t>
      </w:r>
      <w:r>
        <w:rPr>
          <w:spacing w:val="-5"/>
          <w:sz w:val="16"/>
        </w:rPr>
        <w:t xml:space="preserve"> </w:t>
      </w:r>
      <w:r>
        <w:rPr>
          <w:sz w:val="16"/>
        </w:rPr>
        <w:t>A</w:t>
      </w:r>
      <w:r>
        <w:rPr>
          <w:spacing w:val="-4"/>
          <w:sz w:val="16"/>
        </w:rPr>
        <w:t xml:space="preserve"> </w:t>
      </w:r>
      <w:r>
        <w:rPr>
          <w:sz w:val="16"/>
        </w:rPr>
        <w:t>in</w:t>
      </w:r>
      <w:r>
        <w:rPr>
          <w:spacing w:val="-5"/>
          <w:sz w:val="16"/>
        </w:rPr>
        <w:t xml:space="preserve"> </w:t>
      </w:r>
      <w:r>
        <w:rPr>
          <w:sz w:val="16"/>
        </w:rPr>
        <w:t>every</w:t>
      </w:r>
      <w:r>
        <w:rPr>
          <w:spacing w:val="-4"/>
          <w:sz w:val="16"/>
        </w:rPr>
        <w:t xml:space="preserve"> </w:t>
      </w:r>
      <w:r>
        <w:rPr>
          <w:sz w:val="16"/>
        </w:rPr>
        <w:t>subcontract</w:t>
      </w:r>
      <w:r>
        <w:rPr>
          <w:spacing w:val="-5"/>
          <w:sz w:val="16"/>
        </w:rPr>
        <w:t xml:space="preserve"> </w:t>
      </w:r>
      <w:r>
        <w:rPr>
          <w:sz w:val="16"/>
        </w:rPr>
        <w:t>for</w:t>
      </w:r>
      <w:r>
        <w:rPr>
          <w:spacing w:val="-5"/>
          <w:sz w:val="16"/>
        </w:rPr>
        <w:t xml:space="preserve"> </w:t>
      </w:r>
      <w:r>
        <w:rPr>
          <w:sz w:val="16"/>
        </w:rPr>
        <w:t>work which is, or reasonably may be, done as on-site work.</w:t>
      </w:r>
    </w:p>
    <w:sectPr w:rsidR="001940A1">
      <w:pgSz w:w="12240" w:h="15840"/>
      <w:pgMar w:top="1360" w:right="1340" w:bottom="440" w:left="1320" w:header="0"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7DD9" w14:textId="77777777" w:rsidR="00F146A2" w:rsidRDefault="00F146A2">
      <w:r>
        <w:separator/>
      </w:r>
    </w:p>
  </w:endnote>
  <w:endnote w:type="continuationSeparator" w:id="0">
    <w:p w14:paraId="37D40A96" w14:textId="77777777" w:rsidR="00F146A2" w:rsidRDefault="00F1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ho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3D37" w14:textId="77777777" w:rsidR="0086501D" w:rsidRDefault="008650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B5AD3" w14:textId="77777777" w:rsidR="0086501D" w:rsidRDefault="0086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B285" w14:textId="0C946926" w:rsidR="001940A1" w:rsidRDefault="0086501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AC8443" wp14:editId="6396003F">
              <wp:simplePos x="0" y="0"/>
              <wp:positionH relativeFrom="page">
                <wp:posOffset>3791585</wp:posOffset>
              </wp:positionH>
              <wp:positionV relativeFrom="page">
                <wp:posOffset>9757410</wp:posOffset>
              </wp:positionV>
              <wp:extent cx="20193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AD795" w14:textId="11B80400" w:rsidR="001940A1" w:rsidRDefault="001940A1">
                          <w:pPr>
                            <w:pStyle w:val="BodyText"/>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C8443" id="_x0000_t202" coordsize="21600,21600" o:spt="202" path="m,l,21600r21600,l21600,xe">
              <v:stroke joinstyle="miter"/>
              <v:path gradientshapeok="t" o:connecttype="rect"/>
            </v:shapetype>
            <v:shape id="Text Box 1" o:spid="_x0000_s1026" type="#_x0000_t202" style="position:absolute;margin-left:298.55pt;margin-top:768.3pt;width:15.9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" filled="f" stroked="f">
              <v:textbox inset="0,0,0,0">
                <w:txbxContent>
                  <w:p w14:paraId="295AD795" w14:textId="11B80400" w:rsidR="001940A1" w:rsidRDefault="001940A1">
                    <w:pPr>
                      <w:pStyle w:val="BodyText"/>
                      <w:spacing w:before="14"/>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FA3E" w14:textId="77777777" w:rsidR="00F146A2" w:rsidRDefault="00F146A2">
      <w:r>
        <w:separator/>
      </w:r>
    </w:p>
  </w:footnote>
  <w:footnote w:type="continuationSeparator" w:id="0">
    <w:p w14:paraId="5CFF1608" w14:textId="77777777" w:rsidR="00F146A2" w:rsidRDefault="00F1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AA40" w14:textId="77777777" w:rsidR="0086501D" w:rsidRDefault="0086501D" w:rsidP="009926D7">
    <w:pPr>
      <w:jc w:val="right"/>
      <w:rPr>
        <w:sz w:val="20"/>
        <w:szCs w:val="20"/>
      </w:rPr>
    </w:pPr>
  </w:p>
  <w:p w14:paraId="61141531" w14:textId="77777777" w:rsidR="0086501D" w:rsidRDefault="0086501D" w:rsidP="009926D7">
    <w:pPr>
      <w:jc w:val="right"/>
      <w:rPr>
        <w:sz w:val="20"/>
        <w:szCs w:val="20"/>
      </w:rPr>
    </w:pPr>
  </w:p>
  <w:p w14:paraId="5A7DDEA1" w14:textId="77777777" w:rsidR="0086501D" w:rsidRDefault="0086501D" w:rsidP="009926D7">
    <w:pPr>
      <w:jc w:val="right"/>
      <w:rPr>
        <w:sz w:val="20"/>
        <w:szCs w:val="20"/>
      </w:rPr>
    </w:pPr>
  </w:p>
  <w:p w14:paraId="29D29A8F" w14:textId="77777777" w:rsidR="0086501D" w:rsidRDefault="0086501D" w:rsidP="009926D7">
    <w:pPr>
      <w:jc w:val="right"/>
      <w:rPr>
        <w:sz w:val="20"/>
        <w:szCs w:val="20"/>
      </w:rPr>
    </w:pPr>
  </w:p>
  <w:p w14:paraId="0F803226" w14:textId="77777777" w:rsidR="0086501D" w:rsidRPr="000E193D" w:rsidRDefault="0086501D" w:rsidP="00171556">
    <w:pPr>
      <w:jc w:val="right"/>
    </w:pPr>
    <w:r>
      <w:t>August 31, 2022</w:t>
    </w:r>
  </w:p>
  <w:p w14:paraId="4410993F" w14:textId="60B8CDE0" w:rsidR="0086501D" w:rsidRPr="000E193D" w:rsidRDefault="0086501D" w:rsidP="009926D7">
    <w:pPr>
      <w:jc w:val="center"/>
    </w:pPr>
    <w:r w:rsidRPr="000E193D">
      <w:fldChar w:fldCharType="begin"/>
    </w:r>
    <w:r w:rsidRPr="000E193D">
      <w:instrText xml:space="preserve"> PAGE   \* MERGEFORMAT </w:instrText>
    </w:r>
    <w:r w:rsidRPr="000E193D">
      <w:fldChar w:fldCharType="separate"/>
    </w:r>
    <w:r w:rsidR="00024099">
      <w:rPr>
        <w:noProof/>
      </w:rPr>
      <w:t>1</w:t>
    </w:r>
    <w:r w:rsidRPr="000E193D">
      <w:rPr>
        <w:noProof/>
      </w:rPr>
      <w:fldChar w:fldCharType="end"/>
    </w:r>
  </w:p>
  <w:p w14:paraId="4BD3DDA1" w14:textId="77777777" w:rsidR="0086501D" w:rsidRPr="000E193D" w:rsidRDefault="0086501D" w:rsidP="009926D7">
    <w:pPr>
      <w:jc w:val="center"/>
    </w:pPr>
    <w:r w:rsidRPr="000E193D">
      <w:t>REQUIRED CONTRACT PROVISIONS</w:t>
    </w:r>
  </w:p>
  <w:p w14:paraId="19EA37DE" w14:textId="77777777" w:rsidR="0086501D" w:rsidRPr="000E193D" w:rsidRDefault="0086501D" w:rsidP="000E193D">
    <w:pPr>
      <w:jc w:val="center"/>
    </w:pPr>
    <w:r w:rsidRPr="000E193D">
      <w:t>FEDERAL-AID CONSTRUCTION CONTRACTS</w:t>
    </w:r>
  </w:p>
  <w:p w14:paraId="496DF2F9" w14:textId="77777777" w:rsidR="0086501D" w:rsidRPr="000E193D" w:rsidRDefault="0086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03D1" w14:textId="77777777" w:rsidR="0086501D" w:rsidRDefault="0086501D">
    <w:pPr>
      <w:pStyle w:val="Header"/>
    </w:pPr>
  </w:p>
  <w:p w14:paraId="06904611" w14:textId="77777777" w:rsidR="0086501D" w:rsidRDefault="0086501D" w:rsidP="000E193D">
    <w:pPr>
      <w:jc w:val="right"/>
    </w:pPr>
  </w:p>
  <w:p w14:paraId="67DCA52F" w14:textId="77777777" w:rsidR="0086501D" w:rsidRDefault="0086501D" w:rsidP="000E193D">
    <w:pPr>
      <w:jc w:val="right"/>
    </w:pPr>
  </w:p>
  <w:p w14:paraId="16B9DFF5" w14:textId="77777777" w:rsidR="0086501D" w:rsidRPr="00AC2A4E" w:rsidRDefault="0086501D" w:rsidP="000E193D">
    <w:pPr>
      <w:jc w:val="right"/>
    </w:pPr>
    <w:r>
      <w:t>August 31, 2022</w:t>
    </w:r>
  </w:p>
  <w:p w14:paraId="73D17259" w14:textId="77777777" w:rsidR="0086501D" w:rsidRPr="00AC2A4E" w:rsidRDefault="0086501D" w:rsidP="000E193D">
    <w:pPr>
      <w:jc w:val="center"/>
    </w:pPr>
  </w:p>
  <w:p w14:paraId="451CB0F3" w14:textId="77777777" w:rsidR="0086501D" w:rsidRPr="00AC2A4E" w:rsidRDefault="0086501D" w:rsidP="000E193D">
    <w:pPr>
      <w:jc w:val="center"/>
    </w:pPr>
    <w:r w:rsidRPr="00AC2A4E">
      <w:t>REQUIRED CONTRACT PROVISIONS</w:t>
    </w:r>
  </w:p>
  <w:p w14:paraId="78BD346A" w14:textId="77777777" w:rsidR="0086501D" w:rsidRPr="00AC2A4E" w:rsidRDefault="0086501D" w:rsidP="000E193D">
    <w:pPr>
      <w:jc w:val="center"/>
    </w:pPr>
    <w:r w:rsidRPr="00AC2A4E">
      <w:t>FEDERAL-AID CONSTRUCTION CONTRACTS</w:t>
    </w:r>
  </w:p>
  <w:p w14:paraId="0D90B40E" w14:textId="77777777" w:rsidR="0086501D" w:rsidRPr="00AC2A4E" w:rsidRDefault="0086501D" w:rsidP="000E193D">
    <w:pPr>
      <w:pStyle w:val="Header"/>
      <w:tabs>
        <w:tab w:val="clear" w:pos="9360"/>
        <w:tab w:val="left" w:pos="46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D81A" w14:textId="77777777" w:rsidR="007F2E16" w:rsidRDefault="007F2E16" w:rsidP="009926D7">
    <w:pPr>
      <w:jc w:val="right"/>
      <w:rPr>
        <w:sz w:val="20"/>
        <w:szCs w:val="20"/>
      </w:rPr>
    </w:pPr>
  </w:p>
  <w:p w14:paraId="095D0CF4" w14:textId="77777777" w:rsidR="007F2E16" w:rsidRDefault="007F2E16" w:rsidP="009926D7">
    <w:pPr>
      <w:jc w:val="right"/>
      <w:rPr>
        <w:sz w:val="20"/>
        <w:szCs w:val="20"/>
      </w:rPr>
    </w:pPr>
  </w:p>
  <w:p w14:paraId="51C6A642" w14:textId="77777777" w:rsidR="007F2E16" w:rsidRDefault="007F2E16" w:rsidP="009926D7">
    <w:pPr>
      <w:jc w:val="right"/>
      <w:rPr>
        <w:sz w:val="20"/>
        <w:szCs w:val="20"/>
      </w:rPr>
    </w:pPr>
  </w:p>
  <w:p w14:paraId="4CE525F7" w14:textId="77777777" w:rsidR="007F2E16" w:rsidRDefault="007F2E16" w:rsidP="009926D7">
    <w:pPr>
      <w:jc w:val="right"/>
      <w:rPr>
        <w:sz w:val="20"/>
        <w:szCs w:val="20"/>
      </w:rPr>
    </w:pPr>
  </w:p>
  <w:p w14:paraId="0B517CD1" w14:textId="5E41EF9A" w:rsidR="007F2E16" w:rsidRPr="000E193D" w:rsidRDefault="007F2E16" w:rsidP="009926D7">
    <w:pPr>
      <w:jc w:val="center"/>
    </w:pPr>
    <w:r w:rsidRPr="000E193D">
      <w:fldChar w:fldCharType="begin"/>
    </w:r>
    <w:r w:rsidRPr="000E193D">
      <w:instrText xml:space="preserve"> PAGE   \* MERGEFORMAT </w:instrText>
    </w:r>
    <w:r w:rsidRPr="000E193D">
      <w:fldChar w:fldCharType="separate"/>
    </w:r>
    <w:r w:rsidR="00024099">
      <w:rPr>
        <w:noProof/>
      </w:rPr>
      <w:t>1</w:t>
    </w:r>
    <w:r w:rsidRPr="000E193D">
      <w:rPr>
        <w:noProof/>
      </w:rPr>
      <w:fldChar w:fldCharType="end"/>
    </w:r>
  </w:p>
  <w:p w14:paraId="502E1572" w14:textId="77777777" w:rsidR="007F2E16" w:rsidRPr="000E193D" w:rsidRDefault="007F2E16" w:rsidP="009926D7">
    <w:pPr>
      <w:jc w:val="center"/>
    </w:pPr>
    <w:r w:rsidRPr="000E193D">
      <w:t>REQUIRED CONTRACT PROVISIONS</w:t>
    </w:r>
  </w:p>
  <w:p w14:paraId="12F9A71C" w14:textId="77777777" w:rsidR="007F2E16" w:rsidRPr="000E193D" w:rsidRDefault="007F2E16" w:rsidP="000E193D">
    <w:pPr>
      <w:jc w:val="center"/>
    </w:pPr>
    <w:r w:rsidRPr="000E193D">
      <w:t>FEDERAL-AID CONSTRUCTION CONTRACTS</w:t>
    </w:r>
  </w:p>
  <w:p w14:paraId="0E8C97D8" w14:textId="77777777" w:rsidR="007F2E16" w:rsidRPr="000E193D" w:rsidRDefault="007F2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0877"/>
    <w:multiLevelType w:val="hybridMultilevel"/>
    <w:tmpl w:val="C85E5664"/>
    <w:lvl w:ilvl="0" w:tplc="A402637E">
      <w:start w:val="1"/>
      <w:numFmt w:val="lowerLetter"/>
      <w:lvlText w:val="%1."/>
      <w:lvlJc w:val="left"/>
      <w:pPr>
        <w:ind w:left="120" w:hanging="222"/>
        <w:jc w:val="left"/>
      </w:pPr>
      <w:rPr>
        <w:rFonts w:ascii="Arial" w:eastAsia="Arial" w:hAnsi="Arial" w:cs="Arial" w:hint="default"/>
        <w:b w:val="0"/>
        <w:bCs w:val="0"/>
        <w:i w:val="0"/>
        <w:iCs w:val="0"/>
        <w:spacing w:val="-1"/>
        <w:w w:val="99"/>
        <w:sz w:val="16"/>
        <w:szCs w:val="16"/>
        <w:lang w:val="en-US" w:eastAsia="en-US" w:bidi="ar-SA"/>
      </w:rPr>
    </w:lvl>
    <w:lvl w:ilvl="1" w:tplc="5AFCF530">
      <w:numFmt w:val="bullet"/>
      <w:lvlText w:val="•"/>
      <w:lvlJc w:val="left"/>
      <w:pPr>
        <w:ind w:left="568" w:hanging="222"/>
      </w:pPr>
      <w:rPr>
        <w:rFonts w:hint="default"/>
        <w:lang w:val="en-US" w:eastAsia="en-US" w:bidi="ar-SA"/>
      </w:rPr>
    </w:lvl>
    <w:lvl w:ilvl="2" w:tplc="C39CA8DC">
      <w:numFmt w:val="bullet"/>
      <w:lvlText w:val="•"/>
      <w:lvlJc w:val="left"/>
      <w:pPr>
        <w:ind w:left="1016" w:hanging="222"/>
      </w:pPr>
      <w:rPr>
        <w:rFonts w:hint="default"/>
        <w:lang w:val="en-US" w:eastAsia="en-US" w:bidi="ar-SA"/>
      </w:rPr>
    </w:lvl>
    <w:lvl w:ilvl="3" w:tplc="815879FC">
      <w:numFmt w:val="bullet"/>
      <w:lvlText w:val="•"/>
      <w:lvlJc w:val="left"/>
      <w:pPr>
        <w:ind w:left="1465" w:hanging="222"/>
      </w:pPr>
      <w:rPr>
        <w:rFonts w:hint="default"/>
        <w:lang w:val="en-US" w:eastAsia="en-US" w:bidi="ar-SA"/>
      </w:rPr>
    </w:lvl>
    <w:lvl w:ilvl="4" w:tplc="494C5C48">
      <w:numFmt w:val="bullet"/>
      <w:lvlText w:val="•"/>
      <w:lvlJc w:val="left"/>
      <w:pPr>
        <w:ind w:left="1913" w:hanging="222"/>
      </w:pPr>
      <w:rPr>
        <w:rFonts w:hint="default"/>
        <w:lang w:val="en-US" w:eastAsia="en-US" w:bidi="ar-SA"/>
      </w:rPr>
    </w:lvl>
    <w:lvl w:ilvl="5" w:tplc="895648F2">
      <w:numFmt w:val="bullet"/>
      <w:lvlText w:val="•"/>
      <w:lvlJc w:val="left"/>
      <w:pPr>
        <w:ind w:left="2361" w:hanging="222"/>
      </w:pPr>
      <w:rPr>
        <w:rFonts w:hint="default"/>
        <w:lang w:val="en-US" w:eastAsia="en-US" w:bidi="ar-SA"/>
      </w:rPr>
    </w:lvl>
    <w:lvl w:ilvl="6" w:tplc="D6946C9C">
      <w:numFmt w:val="bullet"/>
      <w:lvlText w:val="•"/>
      <w:lvlJc w:val="left"/>
      <w:pPr>
        <w:ind w:left="2810" w:hanging="222"/>
      </w:pPr>
      <w:rPr>
        <w:rFonts w:hint="default"/>
        <w:lang w:val="en-US" w:eastAsia="en-US" w:bidi="ar-SA"/>
      </w:rPr>
    </w:lvl>
    <w:lvl w:ilvl="7" w:tplc="10EA202A">
      <w:numFmt w:val="bullet"/>
      <w:lvlText w:val="•"/>
      <w:lvlJc w:val="left"/>
      <w:pPr>
        <w:ind w:left="3258" w:hanging="222"/>
      </w:pPr>
      <w:rPr>
        <w:rFonts w:hint="default"/>
        <w:lang w:val="en-US" w:eastAsia="en-US" w:bidi="ar-SA"/>
      </w:rPr>
    </w:lvl>
    <w:lvl w:ilvl="8" w:tplc="61FA51EA">
      <w:numFmt w:val="bullet"/>
      <w:lvlText w:val="•"/>
      <w:lvlJc w:val="left"/>
      <w:pPr>
        <w:ind w:left="3707" w:hanging="222"/>
      </w:pPr>
      <w:rPr>
        <w:rFonts w:hint="default"/>
        <w:lang w:val="en-US" w:eastAsia="en-US" w:bidi="ar-SA"/>
      </w:rPr>
    </w:lvl>
  </w:abstractNum>
  <w:abstractNum w:abstractNumId="1" w15:restartNumberingAfterBreak="0">
    <w:nsid w:val="232626D6"/>
    <w:multiLevelType w:val="hybridMultilevel"/>
    <w:tmpl w:val="17FA289C"/>
    <w:lvl w:ilvl="0" w:tplc="6F06B1E0">
      <w:start w:val="1"/>
      <w:numFmt w:val="upperRoman"/>
      <w:lvlText w:val="%1."/>
      <w:lvlJc w:val="left"/>
      <w:pPr>
        <w:ind w:left="555" w:hanging="436"/>
        <w:jc w:val="left"/>
      </w:pPr>
      <w:rPr>
        <w:rFonts w:ascii="Arial" w:eastAsia="Arial" w:hAnsi="Arial" w:cs="Arial" w:hint="default"/>
        <w:b w:val="0"/>
        <w:bCs w:val="0"/>
        <w:i w:val="0"/>
        <w:iCs w:val="0"/>
        <w:w w:val="99"/>
        <w:sz w:val="16"/>
        <w:szCs w:val="16"/>
        <w:lang w:val="en-US" w:eastAsia="en-US" w:bidi="ar-SA"/>
      </w:rPr>
    </w:lvl>
    <w:lvl w:ilvl="1" w:tplc="83026F8A">
      <w:start w:val="1"/>
      <w:numFmt w:val="upperRoman"/>
      <w:lvlText w:val="%2."/>
      <w:lvlJc w:val="left"/>
      <w:pPr>
        <w:ind w:left="297" w:hanging="178"/>
        <w:jc w:val="left"/>
      </w:pPr>
      <w:rPr>
        <w:rFonts w:ascii="Arial" w:eastAsia="Arial" w:hAnsi="Arial" w:cs="Arial" w:hint="default"/>
        <w:b/>
        <w:bCs/>
        <w:i w:val="0"/>
        <w:iCs w:val="0"/>
        <w:w w:val="99"/>
        <w:sz w:val="16"/>
        <w:szCs w:val="16"/>
        <w:lang w:val="en-US" w:eastAsia="en-US" w:bidi="ar-SA"/>
      </w:rPr>
    </w:lvl>
    <w:lvl w:ilvl="2" w:tplc="74D68EF0">
      <w:start w:val="1"/>
      <w:numFmt w:val="decimal"/>
      <w:lvlText w:val="%3."/>
      <w:lvlJc w:val="left"/>
      <w:pPr>
        <w:ind w:left="120" w:hanging="178"/>
        <w:jc w:val="left"/>
      </w:pPr>
      <w:rPr>
        <w:rFonts w:hint="default"/>
        <w:spacing w:val="-1"/>
        <w:w w:val="99"/>
        <w:lang w:val="en-US" w:eastAsia="en-US" w:bidi="ar-SA"/>
      </w:rPr>
    </w:lvl>
    <w:lvl w:ilvl="3" w:tplc="F156089E">
      <w:start w:val="1"/>
      <w:numFmt w:val="lowerLetter"/>
      <w:lvlText w:val="%4."/>
      <w:lvlJc w:val="left"/>
      <w:pPr>
        <w:ind w:left="120" w:hanging="178"/>
        <w:jc w:val="left"/>
      </w:pPr>
      <w:rPr>
        <w:rFonts w:hint="default"/>
        <w:spacing w:val="-1"/>
        <w:w w:val="99"/>
        <w:lang w:val="en-US" w:eastAsia="en-US" w:bidi="ar-SA"/>
      </w:rPr>
    </w:lvl>
    <w:lvl w:ilvl="4" w:tplc="E916891E">
      <w:start w:val="1"/>
      <w:numFmt w:val="decimal"/>
      <w:lvlText w:val="(%5)"/>
      <w:lvlJc w:val="left"/>
      <w:pPr>
        <w:ind w:left="502" w:hanging="178"/>
        <w:jc w:val="left"/>
      </w:pPr>
      <w:rPr>
        <w:rFonts w:ascii="Arial" w:eastAsia="Arial" w:hAnsi="Arial" w:cs="Arial" w:hint="default"/>
        <w:b w:val="0"/>
        <w:bCs w:val="0"/>
        <w:i w:val="0"/>
        <w:iCs w:val="0"/>
        <w:spacing w:val="-1"/>
        <w:w w:val="99"/>
        <w:sz w:val="16"/>
        <w:szCs w:val="16"/>
        <w:lang w:val="en-US" w:eastAsia="en-US" w:bidi="ar-SA"/>
      </w:rPr>
    </w:lvl>
    <w:lvl w:ilvl="5" w:tplc="A53A0E16">
      <w:numFmt w:val="bullet"/>
      <w:lvlText w:val="•"/>
      <w:lvlJc w:val="left"/>
      <w:pPr>
        <w:ind w:left="560" w:hanging="178"/>
      </w:pPr>
      <w:rPr>
        <w:rFonts w:hint="default"/>
        <w:lang w:val="en-US" w:eastAsia="en-US" w:bidi="ar-SA"/>
      </w:rPr>
    </w:lvl>
    <w:lvl w:ilvl="6" w:tplc="BBFC4F32">
      <w:numFmt w:val="bullet"/>
      <w:lvlText w:val="•"/>
      <w:lvlJc w:val="left"/>
      <w:pPr>
        <w:ind w:left="383" w:hanging="178"/>
      </w:pPr>
      <w:rPr>
        <w:rFonts w:hint="default"/>
        <w:lang w:val="en-US" w:eastAsia="en-US" w:bidi="ar-SA"/>
      </w:rPr>
    </w:lvl>
    <w:lvl w:ilvl="7" w:tplc="A7340310">
      <w:numFmt w:val="bullet"/>
      <w:lvlText w:val="•"/>
      <w:lvlJc w:val="left"/>
      <w:pPr>
        <w:ind w:left="206" w:hanging="178"/>
      </w:pPr>
      <w:rPr>
        <w:rFonts w:hint="default"/>
        <w:lang w:val="en-US" w:eastAsia="en-US" w:bidi="ar-SA"/>
      </w:rPr>
    </w:lvl>
    <w:lvl w:ilvl="8" w:tplc="E196DE5E">
      <w:numFmt w:val="bullet"/>
      <w:lvlText w:val="•"/>
      <w:lvlJc w:val="left"/>
      <w:pPr>
        <w:ind w:left="29" w:hanging="178"/>
      </w:pPr>
      <w:rPr>
        <w:rFonts w:hint="default"/>
        <w:lang w:val="en-US" w:eastAsia="en-US" w:bidi="ar-SA"/>
      </w:rPr>
    </w:lvl>
  </w:abstractNum>
  <w:abstractNum w:abstractNumId="2" w15:restartNumberingAfterBreak="0">
    <w:nsid w:val="3926388C"/>
    <w:multiLevelType w:val="hybridMultilevel"/>
    <w:tmpl w:val="07A81B7E"/>
    <w:lvl w:ilvl="0" w:tplc="22EC14D4">
      <w:start w:val="2"/>
      <w:numFmt w:val="decimal"/>
      <w:lvlText w:val="(%1)"/>
      <w:lvlJc w:val="left"/>
      <w:pPr>
        <w:ind w:left="264" w:hanging="239"/>
        <w:jc w:val="left"/>
      </w:pPr>
      <w:rPr>
        <w:rFonts w:ascii="Arial" w:eastAsia="Arial" w:hAnsi="Arial" w:cs="Arial" w:hint="default"/>
        <w:b w:val="0"/>
        <w:bCs w:val="0"/>
        <w:i w:val="0"/>
        <w:iCs w:val="0"/>
        <w:spacing w:val="-1"/>
        <w:w w:val="99"/>
        <w:sz w:val="16"/>
        <w:szCs w:val="16"/>
        <w:lang w:val="en-US" w:eastAsia="en-US" w:bidi="ar-SA"/>
      </w:rPr>
    </w:lvl>
    <w:lvl w:ilvl="1" w:tplc="5132656C">
      <w:numFmt w:val="bullet"/>
      <w:lvlText w:val="•"/>
      <w:lvlJc w:val="left"/>
      <w:pPr>
        <w:ind w:left="695" w:hanging="239"/>
      </w:pPr>
      <w:rPr>
        <w:rFonts w:hint="default"/>
        <w:lang w:val="en-US" w:eastAsia="en-US" w:bidi="ar-SA"/>
      </w:rPr>
    </w:lvl>
    <w:lvl w:ilvl="2" w:tplc="7FEE2C2A">
      <w:numFmt w:val="bullet"/>
      <w:lvlText w:val="•"/>
      <w:lvlJc w:val="left"/>
      <w:pPr>
        <w:ind w:left="1131" w:hanging="239"/>
      </w:pPr>
      <w:rPr>
        <w:rFonts w:hint="default"/>
        <w:lang w:val="en-US" w:eastAsia="en-US" w:bidi="ar-SA"/>
      </w:rPr>
    </w:lvl>
    <w:lvl w:ilvl="3" w:tplc="D5548E5E">
      <w:numFmt w:val="bullet"/>
      <w:lvlText w:val="•"/>
      <w:lvlJc w:val="left"/>
      <w:pPr>
        <w:ind w:left="1566" w:hanging="239"/>
      </w:pPr>
      <w:rPr>
        <w:rFonts w:hint="default"/>
        <w:lang w:val="en-US" w:eastAsia="en-US" w:bidi="ar-SA"/>
      </w:rPr>
    </w:lvl>
    <w:lvl w:ilvl="4" w:tplc="53B8265C">
      <w:numFmt w:val="bullet"/>
      <w:lvlText w:val="•"/>
      <w:lvlJc w:val="left"/>
      <w:pPr>
        <w:ind w:left="2002" w:hanging="239"/>
      </w:pPr>
      <w:rPr>
        <w:rFonts w:hint="default"/>
        <w:lang w:val="en-US" w:eastAsia="en-US" w:bidi="ar-SA"/>
      </w:rPr>
    </w:lvl>
    <w:lvl w:ilvl="5" w:tplc="F664F12C">
      <w:numFmt w:val="bullet"/>
      <w:lvlText w:val="•"/>
      <w:lvlJc w:val="left"/>
      <w:pPr>
        <w:ind w:left="2438" w:hanging="239"/>
      </w:pPr>
      <w:rPr>
        <w:rFonts w:hint="default"/>
        <w:lang w:val="en-US" w:eastAsia="en-US" w:bidi="ar-SA"/>
      </w:rPr>
    </w:lvl>
    <w:lvl w:ilvl="6" w:tplc="A830A954">
      <w:numFmt w:val="bullet"/>
      <w:lvlText w:val="•"/>
      <w:lvlJc w:val="left"/>
      <w:pPr>
        <w:ind w:left="2873" w:hanging="239"/>
      </w:pPr>
      <w:rPr>
        <w:rFonts w:hint="default"/>
        <w:lang w:val="en-US" w:eastAsia="en-US" w:bidi="ar-SA"/>
      </w:rPr>
    </w:lvl>
    <w:lvl w:ilvl="7" w:tplc="A2066170">
      <w:numFmt w:val="bullet"/>
      <w:lvlText w:val="•"/>
      <w:lvlJc w:val="left"/>
      <w:pPr>
        <w:ind w:left="3309" w:hanging="239"/>
      </w:pPr>
      <w:rPr>
        <w:rFonts w:hint="default"/>
        <w:lang w:val="en-US" w:eastAsia="en-US" w:bidi="ar-SA"/>
      </w:rPr>
    </w:lvl>
    <w:lvl w:ilvl="8" w:tplc="7200E47E">
      <w:numFmt w:val="bullet"/>
      <w:lvlText w:val="•"/>
      <w:lvlJc w:val="left"/>
      <w:pPr>
        <w:ind w:left="3745" w:hanging="239"/>
      </w:pPr>
      <w:rPr>
        <w:rFonts w:hint="default"/>
        <w:lang w:val="en-US" w:eastAsia="en-US" w:bidi="ar-SA"/>
      </w:rPr>
    </w:lvl>
  </w:abstractNum>
  <w:abstractNum w:abstractNumId="3" w15:restartNumberingAfterBreak="0">
    <w:nsid w:val="694F37AB"/>
    <w:multiLevelType w:val="hybridMultilevel"/>
    <w:tmpl w:val="9BF4854E"/>
    <w:lvl w:ilvl="0" w:tplc="7B8AB908">
      <w:start w:val="1"/>
      <w:numFmt w:val="decimal"/>
      <w:lvlText w:val="%1."/>
      <w:lvlJc w:val="left"/>
      <w:pPr>
        <w:ind w:left="120" w:hanging="178"/>
        <w:jc w:val="left"/>
      </w:pPr>
      <w:rPr>
        <w:rFonts w:ascii="Arial" w:eastAsia="Arial" w:hAnsi="Arial" w:cs="Arial" w:hint="default"/>
        <w:b w:val="0"/>
        <w:bCs w:val="0"/>
        <w:i w:val="0"/>
        <w:iCs w:val="0"/>
        <w:spacing w:val="-1"/>
        <w:w w:val="99"/>
        <w:sz w:val="16"/>
        <w:szCs w:val="16"/>
        <w:lang w:val="en-US" w:eastAsia="en-US" w:bidi="ar-SA"/>
      </w:rPr>
    </w:lvl>
    <w:lvl w:ilvl="1" w:tplc="EB969F9C">
      <w:start w:val="1"/>
      <w:numFmt w:val="decimal"/>
      <w:lvlText w:val="%2."/>
      <w:lvlJc w:val="left"/>
      <w:pPr>
        <w:ind w:left="119" w:hanging="178"/>
        <w:jc w:val="right"/>
      </w:pPr>
      <w:rPr>
        <w:rFonts w:ascii="Arial" w:eastAsia="Arial" w:hAnsi="Arial" w:cs="Arial" w:hint="default"/>
        <w:b w:val="0"/>
        <w:bCs w:val="0"/>
        <w:i w:val="0"/>
        <w:iCs w:val="0"/>
        <w:spacing w:val="-1"/>
        <w:w w:val="99"/>
        <w:sz w:val="16"/>
        <w:szCs w:val="16"/>
        <w:lang w:val="en-US" w:eastAsia="en-US" w:bidi="ar-SA"/>
      </w:rPr>
    </w:lvl>
    <w:lvl w:ilvl="2" w:tplc="92822BAC">
      <w:start w:val="1"/>
      <w:numFmt w:val="lowerLetter"/>
      <w:lvlText w:val="%3."/>
      <w:lvlJc w:val="left"/>
      <w:pPr>
        <w:ind w:left="119" w:hanging="178"/>
        <w:jc w:val="left"/>
      </w:pPr>
      <w:rPr>
        <w:rFonts w:ascii="Arial" w:eastAsia="Arial" w:hAnsi="Arial" w:cs="Arial" w:hint="default"/>
        <w:b w:val="0"/>
        <w:bCs w:val="0"/>
        <w:i w:val="0"/>
        <w:iCs w:val="0"/>
        <w:spacing w:val="-1"/>
        <w:w w:val="99"/>
        <w:sz w:val="16"/>
        <w:szCs w:val="16"/>
        <w:lang w:val="en-US" w:eastAsia="en-US" w:bidi="ar-SA"/>
      </w:rPr>
    </w:lvl>
    <w:lvl w:ilvl="3" w:tplc="E1344C9C">
      <w:numFmt w:val="bullet"/>
      <w:lvlText w:val="•"/>
      <w:lvlJc w:val="left"/>
      <w:pPr>
        <w:ind w:left="2958" w:hanging="178"/>
      </w:pPr>
      <w:rPr>
        <w:rFonts w:hint="default"/>
        <w:lang w:val="en-US" w:eastAsia="en-US" w:bidi="ar-SA"/>
      </w:rPr>
    </w:lvl>
    <w:lvl w:ilvl="4" w:tplc="70F00718">
      <w:numFmt w:val="bullet"/>
      <w:lvlText w:val="•"/>
      <w:lvlJc w:val="left"/>
      <w:pPr>
        <w:ind w:left="3904" w:hanging="178"/>
      </w:pPr>
      <w:rPr>
        <w:rFonts w:hint="default"/>
        <w:lang w:val="en-US" w:eastAsia="en-US" w:bidi="ar-SA"/>
      </w:rPr>
    </w:lvl>
    <w:lvl w:ilvl="5" w:tplc="7AA0DE32">
      <w:numFmt w:val="bullet"/>
      <w:lvlText w:val="•"/>
      <w:lvlJc w:val="left"/>
      <w:pPr>
        <w:ind w:left="4850" w:hanging="178"/>
      </w:pPr>
      <w:rPr>
        <w:rFonts w:hint="default"/>
        <w:lang w:val="en-US" w:eastAsia="en-US" w:bidi="ar-SA"/>
      </w:rPr>
    </w:lvl>
    <w:lvl w:ilvl="6" w:tplc="C108C03E">
      <w:numFmt w:val="bullet"/>
      <w:lvlText w:val="•"/>
      <w:lvlJc w:val="left"/>
      <w:pPr>
        <w:ind w:left="5796" w:hanging="178"/>
      </w:pPr>
      <w:rPr>
        <w:rFonts w:hint="default"/>
        <w:lang w:val="en-US" w:eastAsia="en-US" w:bidi="ar-SA"/>
      </w:rPr>
    </w:lvl>
    <w:lvl w:ilvl="7" w:tplc="B85ACC08">
      <w:numFmt w:val="bullet"/>
      <w:lvlText w:val="•"/>
      <w:lvlJc w:val="left"/>
      <w:pPr>
        <w:ind w:left="6742" w:hanging="178"/>
      </w:pPr>
      <w:rPr>
        <w:rFonts w:hint="default"/>
        <w:lang w:val="en-US" w:eastAsia="en-US" w:bidi="ar-SA"/>
      </w:rPr>
    </w:lvl>
    <w:lvl w:ilvl="8" w:tplc="EFCC0696">
      <w:numFmt w:val="bullet"/>
      <w:lvlText w:val="•"/>
      <w:lvlJc w:val="left"/>
      <w:pPr>
        <w:ind w:left="7688" w:hanging="178"/>
      </w:pPr>
      <w:rPr>
        <w:rFonts w:hint="default"/>
        <w:lang w:val="en-US" w:eastAsia="en-US" w:bidi="ar-SA"/>
      </w:rPr>
    </w:lvl>
  </w:abstractNum>
  <w:abstractNum w:abstractNumId="4" w15:restartNumberingAfterBreak="0">
    <w:nsid w:val="747D313E"/>
    <w:multiLevelType w:val="hybridMultilevel"/>
    <w:tmpl w:val="9F90C266"/>
    <w:lvl w:ilvl="0" w:tplc="64DA9E00">
      <w:start w:val="2"/>
      <w:numFmt w:val="decimal"/>
      <w:lvlText w:val="(%1)"/>
      <w:lvlJc w:val="left"/>
      <w:pPr>
        <w:ind w:left="120" w:hanging="239"/>
        <w:jc w:val="right"/>
      </w:pPr>
      <w:rPr>
        <w:rFonts w:ascii="Arial" w:eastAsia="Arial" w:hAnsi="Arial" w:cs="Arial" w:hint="default"/>
        <w:b w:val="0"/>
        <w:bCs w:val="0"/>
        <w:i w:val="0"/>
        <w:iCs w:val="0"/>
        <w:spacing w:val="-1"/>
        <w:w w:val="99"/>
        <w:sz w:val="16"/>
        <w:szCs w:val="16"/>
        <w:lang w:val="en-US" w:eastAsia="en-US" w:bidi="ar-SA"/>
      </w:rPr>
    </w:lvl>
    <w:lvl w:ilvl="1" w:tplc="086C9AF6">
      <w:start w:val="1"/>
      <w:numFmt w:val="lowerRoman"/>
      <w:lvlText w:val="(%2)"/>
      <w:lvlJc w:val="left"/>
      <w:pPr>
        <w:ind w:left="408" w:hanging="186"/>
        <w:jc w:val="left"/>
      </w:pPr>
      <w:rPr>
        <w:rFonts w:ascii="Arial" w:eastAsia="Arial" w:hAnsi="Arial" w:cs="Arial" w:hint="default"/>
        <w:b w:val="0"/>
        <w:bCs w:val="0"/>
        <w:i w:val="0"/>
        <w:iCs w:val="0"/>
        <w:spacing w:val="-1"/>
        <w:w w:val="99"/>
        <w:sz w:val="16"/>
        <w:szCs w:val="16"/>
        <w:lang w:val="en-US" w:eastAsia="en-US" w:bidi="ar-SA"/>
      </w:rPr>
    </w:lvl>
    <w:lvl w:ilvl="2" w:tplc="3A86742A">
      <w:numFmt w:val="bullet"/>
      <w:lvlText w:val="•"/>
      <w:lvlJc w:val="left"/>
      <w:pPr>
        <w:ind w:left="323" w:hanging="186"/>
      </w:pPr>
      <w:rPr>
        <w:rFonts w:hint="default"/>
        <w:lang w:val="en-US" w:eastAsia="en-US" w:bidi="ar-SA"/>
      </w:rPr>
    </w:lvl>
    <w:lvl w:ilvl="3" w:tplc="0D20E10C">
      <w:numFmt w:val="bullet"/>
      <w:lvlText w:val="•"/>
      <w:lvlJc w:val="left"/>
      <w:pPr>
        <w:ind w:left="246" w:hanging="186"/>
      </w:pPr>
      <w:rPr>
        <w:rFonts w:hint="default"/>
        <w:lang w:val="en-US" w:eastAsia="en-US" w:bidi="ar-SA"/>
      </w:rPr>
    </w:lvl>
    <w:lvl w:ilvl="4" w:tplc="2592963C">
      <w:numFmt w:val="bullet"/>
      <w:lvlText w:val="•"/>
      <w:lvlJc w:val="left"/>
      <w:pPr>
        <w:ind w:left="169" w:hanging="186"/>
      </w:pPr>
      <w:rPr>
        <w:rFonts w:hint="default"/>
        <w:lang w:val="en-US" w:eastAsia="en-US" w:bidi="ar-SA"/>
      </w:rPr>
    </w:lvl>
    <w:lvl w:ilvl="5" w:tplc="27D460C2">
      <w:numFmt w:val="bullet"/>
      <w:lvlText w:val="•"/>
      <w:lvlJc w:val="left"/>
      <w:pPr>
        <w:ind w:left="93" w:hanging="186"/>
      </w:pPr>
      <w:rPr>
        <w:rFonts w:hint="default"/>
        <w:lang w:val="en-US" w:eastAsia="en-US" w:bidi="ar-SA"/>
      </w:rPr>
    </w:lvl>
    <w:lvl w:ilvl="6" w:tplc="506CA6DE">
      <w:numFmt w:val="bullet"/>
      <w:lvlText w:val="•"/>
      <w:lvlJc w:val="left"/>
      <w:pPr>
        <w:ind w:left="16" w:hanging="186"/>
      </w:pPr>
      <w:rPr>
        <w:rFonts w:hint="default"/>
        <w:lang w:val="en-US" w:eastAsia="en-US" w:bidi="ar-SA"/>
      </w:rPr>
    </w:lvl>
    <w:lvl w:ilvl="7" w:tplc="05EED242">
      <w:numFmt w:val="bullet"/>
      <w:lvlText w:val="•"/>
      <w:lvlJc w:val="left"/>
      <w:pPr>
        <w:ind w:left="-61" w:hanging="186"/>
      </w:pPr>
      <w:rPr>
        <w:rFonts w:hint="default"/>
        <w:lang w:val="en-US" w:eastAsia="en-US" w:bidi="ar-SA"/>
      </w:rPr>
    </w:lvl>
    <w:lvl w:ilvl="8" w:tplc="C2AA7254">
      <w:numFmt w:val="bullet"/>
      <w:lvlText w:val="•"/>
      <w:lvlJc w:val="left"/>
      <w:pPr>
        <w:ind w:left="-137" w:hanging="186"/>
      </w:pPr>
      <w:rPr>
        <w:rFonts w:hint="default"/>
        <w:lang w:val="en-US" w:eastAsia="en-US" w:bidi="ar-SA"/>
      </w:rPr>
    </w:lvl>
  </w:abstractNum>
  <w:abstractNum w:abstractNumId="5" w15:restartNumberingAfterBreak="0">
    <w:nsid w:val="78B63615"/>
    <w:multiLevelType w:val="hybridMultilevel"/>
    <w:tmpl w:val="1C02DA04"/>
    <w:lvl w:ilvl="0" w:tplc="4B0C90AA">
      <w:start w:val="1"/>
      <w:numFmt w:val="lowerRoman"/>
      <w:lvlText w:val="(%1)"/>
      <w:lvlJc w:val="left"/>
      <w:pPr>
        <w:ind w:left="407" w:hanging="186"/>
        <w:jc w:val="left"/>
      </w:pPr>
      <w:rPr>
        <w:rFonts w:ascii="Arial" w:eastAsia="Arial" w:hAnsi="Arial" w:cs="Arial" w:hint="default"/>
        <w:b w:val="0"/>
        <w:bCs w:val="0"/>
        <w:i w:val="0"/>
        <w:iCs w:val="0"/>
        <w:spacing w:val="-1"/>
        <w:w w:val="99"/>
        <w:sz w:val="16"/>
        <w:szCs w:val="16"/>
        <w:lang w:val="en-US" w:eastAsia="en-US" w:bidi="ar-SA"/>
      </w:rPr>
    </w:lvl>
    <w:lvl w:ilvl="1" w:tplc="44667A88">
      <w:numFmt w:val="bullet"/>
      <w:lvlText w:val="•"/>
      <w:lvlJc w:val="left"/>
      <w:pPr>
        <w:ind w:left="828" w:hanging="186"/>
      </w:pPr>
      <w:rPr>
        <w:rFonts w:hint="default"/>
        <w:lang w:val="en-US" w:eastAsia="en-US" w:bidi="ar-SA"/>
      </w:rPr>
    </w:lvl>
    <w:lvl w:ilvl="2" w:tplc="5AAE5184">
      <w:numFmt w:val="bullet"/>
      <w:lvlText w:val="•"/>
      <w:lvlJc w:val="left"/>
      <w:pPr>
        <w:ind w:left="1256" w:hanging="186"/>
      </w:pPr>
      <w:rPr>
        <w:rFonts w:hint="default"/>
        <w:lang w:val="en-US" w:eastAsia="en-US" w:bidi="ar-SA"/>
      </w:rPr>
    </w:lvl>
    <w:lvl w:ilvl="3" w:tplc="CD48DABE">
      <w:numFmt w:val="bullet"/>
      <w:lvlText w:val="•"/>
      <w:lvlJc w:val="left"/>
      <w:pPr>
        <w:ind w:left="1685" w:hanging="186"/>
      </w:pPr>
      <w:rPr>
        <w:rFonts w:hint="default"/>
        <w:lang w:val="en-US" w:eastAsia="en-US" w:bidi="ar-SA"/>
      </w:rPr>
    </w:lvl>
    <w:lvl w:ilvl="4" w:tplc="5C4EA888">
      <w:numFmt w:val="bullet"/>
      <w:lvlText w:val="•"/>
      <w:lvlJc w:val="left"/>
      <w:pPr>
        <w:ind w:left="2113" w:hanging="186"/>
      </w:pPr>
      <w:rPr>
        <w:rFonts w:hint="default"/>
        <w:lang w:val="en-US" w:eastAsia="en-US" w:bidi="ar-SA"/>
      </w:rPr>
    </w:lvl>
    <w:lvl w:ilvl="5" w:tplc="DB90E2FE">
      <w:numFmt w:val="bullet"/>
      <w:lvlText w:val="•"/>
      <w:lvlJc w:val="left"/>
      <w:pPr>
        <w:ind w:left="2541" w:hanging="186"/>
      </w:pPr>
      <w:rPr>
        <w:rFonts w:hint="default"/>
        <w:lang w:val="en-US" w:eastAsia="en-US" w:bidi="ar-SA"/>
      </w:rPr>
    </w:lvl>
    <w:lvl w:ilvl="6" w:tplc="CD12B920">
      <w:numFmt w:val="bullet"/>
      <w:lvlText w:val="•"/>
      <w:lvlJc w:val="left"/>
      <w:pPr>
        <w:ind w:left="2970" w:hanging="186"/>
      </w:pPr>
      <w:rPr>
        <w:rFonts w:hint="default"/>
        <w:lang w:val="en-US" w:eastAsia="en-US" w:bidi="ar-SA"/>
      </w:rPr>
    </w:lvl>
    <w:lvl w:ilvl="7" w:tplc="8CD2C26E">
      <w:numFmt w:val="bullet"/>
      <w:lvlText w:val="•"/>
      <w:lvlJc w:val="left"/>
      <w:pPr>
        <w:ind w:left="3398" w:hanging="186"/>
      </w:pPr>
      <w:rPr>
        <w:rFonts w:hint="default"/>
        <w:lang w:val="en-US" w:eastAsia="en-US" w:bidi="ar-SA"/>
      </w:rPr>
    </w:lvl>
    <w:lvl w:ilvl="8" w:tplc="8CA075CC">
      <w:numFmt w:val="bullet"/>
      <w:lvlText w:val="•"/>
      <w:lvlJc w:val="left"/>
      <w:pPr>
        <w:ind w:left="3827" w:hanging="186"/>
      </w:pPr>
      <w:rPr>
        <w:rFonts w:hint="default"/>
        <w:lang w:val="en-US" w:eastAsia="en-US" w:bidi="ar-SA"/>
      </w:rPr>
    </w:lvl>
  </w:abstractNum>
  <w:abstractNum w:abstractNumId="6" w15:restartNumberingAfterBreak="0">
    <w:nsid w:val="7F9A1505"/>
    <w:multiLevelType w:val="hybridMultilevel"/>
    <w:tmpl w:val="3E72F968"/>
    <w:lvl w:ilvl="0" w:tplc="C5BC5872">
      <w:start w:val="1"/>
      <w:numFmt w:val="decimal"/>
      <w:lvlText w:val="%1."/>
      <w:lvlJc w:val="left"/>
      <w:pPr>
        <w:ind w:left="120" w:hanging="178"/>
        <w:jc w:val="right"/>
      </w:pPr>
      <w:rPr>
        <w:rFonts w:ascii="Arial" w:eastAsia="Arial" w:hAnsi="Arial" w:cs="Arial" w:hint="default"/>
        <w:b w:val="0"/>
        <w:bCs w:val="0"/>
        <w:i w:val="0"/>
        <w:iCs w:val="0"/>
        <w:spacing w:val="-1"/>
        <w:w w:val="99"/>
        <w:sz w:val="16"/>
        <w:szCs w:val="16"/>
        <w:lang w:val="en-US" w:eastAsia="en-US" w:bidi="ar-SA"/>
      </w:rPr>
    </w:lvl>
    <w:lvl w:ilvl="1" w:tplc="6CEAC8C6">
      <w:start w:val="1"/>
      <w:numFmt w:val="lowerLetter"/>
      <w:lvlText w:val="(%2)"/>
      <w:lvlJc w:val="left"/>
      <w:pPr>
        <w:ind w:left="120" w:hanging="239"/>
        <w:jc w:val="left"/>
      </w:pPr>
      <w:rPr>
        <w:rFonts w:ascii="Arial" w:eastAsia="Arial" w:hAnsi="Arial" w:cs="Arial" w:hint="default"/>
        <w:b w:val="0"/>
        <w:bCs w:val="0"/>
        <w:i w:val="0"/>
        <w:iCs w:val="0"/>
        <w:spacing w:val="-1"/>
        <w:w w:val="99"/>
        <w:sz w:val="16"/>
        <w:szCs w:val="16"/>
        <w:lang w:val="en-US" w:eastAsia="en-US" w:bidi="ar-SA"/>
      </w:rPr>
    </w:lvl>
    <w:lvl w:ilvl="2" w:tplc="CCE29C44">
      <w:numFmt w:val="bullet"/>
      <w:lvlText w:val="•"/>
      <w:lvlJc w:val="left"/>
      <w:pPr>
        <w:ind w:left="37" w:hanging="239"/>
      </w:pPr>
      <w:rPr>
        <w:rFonts w:hint="default"/>
        <w:lang w:val="en-US" w:eastAsia="en-US" w:bidi="ar-SA"/>
      </w:rPr>
    </w:lvl>
    <w:lvl w:ilvl="3" w:tplc="83304116">
      <w:numFmt w:val="bullet"/>
      <w:lvlText w:val="•"/>
      <w:lvlJc w:val="left"/>
      <w:pPr>
        <w:ind w:left="-4" w:hanging="239"/>
      </w:pPr>
      <w:rPr>
        <w:rFonts w:hint="default"/>
        <w:lang w:val="en-US" w:eastAsia="en-US" w:bidi="ar-SA"/>
      </w:rPr>
    </w:lvl>
    <w:lvl w:ilvl="4" w:tplc="6F80197C">
      <w:numFmt w:val="bullet"/>
      <w:lvlText w:val="•"/>
      <w:lvlJc w:val="left"/>
      <w:pPr>
        <w:ind w:left="-46" w:hanging="239"/>
      </w:pPr>
      <w:rPr>
        <w:rFonts w:hint="default"/>
        <w:lang w:val="en-US" w:eastAsia="en-US" w:bidi="ar-SA"/>
      </w:rPr>
    </w:lvl>
    <w:lvl w:ilvl="5" w:tplc="0D921106">
      <w:numFmt w:val="bullet"/>
      <w:lvlText w:val="•"/>
      <w:lvlJc w:val="left"/>
      <w:pPr>
        <w:ind w:left="-87" w:hanging="239"/>
      </w:pPr>
      <w:rPr>
        <w:rFonts w:hint="default"/>
        <w:lang w:val="en-US" w:eastAsia="en-US" w:bidi="ar-SA"/>
      </w:rPr>
    </w:lvl>
    <w:lvl w:ilvl="6" w:tplc="504CFB52">
      <w:numFmt w:val="bullet"/>
      <w:lvlText w:val="•"/>
      <w:lvlJc w:val="left"/>
      <w:pPr>
        <w:ind w:left="-128" w:hanging="239"/>
      </w:pPr>
      <w:rPr>
        <w:rFonts w:hint="default"/>
        <w:lang w:val="en-US" w:eastAsia="en-US" w:bidi="ar-SA"/>
      </w:rPr>
    </w:lvl>
    <w:lvl w:ilvl="7" w:tplc="1EC03632">
      <w:numFmt w:val="bullet"/>
      <w:lvlText w:val="•"/>
      <w:lvlJc w:val="left"/>
      <w:pPr>
        <w:ind w:left="-170" w:hanging="239"/>
      </w:pPr>
      <w:rPr>
        <w:rFonts w:hint="default"/>
        <w:lang w:val="en-US" w:eastAsia="en-US" w:bidi="ar-SA"/>
      </w:rPr>
    </w:lvl>
    <w:lvl w:ilvl="8" w:tplc="687A8150">
      <w:numFmt w:val="bullet"/>
      <w:lvlText w:val="•"/>
      <w:lvlJc w:val="left"/>
      <w:pPr>
        <w:ind w:left="-211" w:hanging="239"/>
      </w:pPr>
      <w:rPr>
        <w:rFonts w:hint="default"/>
        <w:lang w:val="en-US" w:eastAsia="en-US" w:bidi="ar-SA"/>
      </w:r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940A1"/>
    <w:rsid w:val="00024099"/>
    <w:rsid w:val="001940A1"/>
    <w:rsid w:val="001E2172"/>
    <w:rsid w:val="007F2E16"/>
    <w:rsid w:val="0086501D"/>
    <w:rsid w:val="00916811"/>
    <w:rsid w:val="00E54942"/>
    <w:rsid w:val="00E76F7C"/>
    <w:rsid w:val="00F1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934D"/>
  <w15:docId w15:val="{D4483634-CDB8-4B81-A3BC-7E7B8E57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16"/>
      <w:szCs w:val="16"/>
    </w:rPr>
  </w:style>
  <w:style w:type="paragraph" w:styleId="Heading2">
    <w:name w:val="heading 2"/>
    <w:basedOn w:val="Normal"/>
    <w:uiPriority w:val="9"/>
    <w:unhideWhenUsed/>
    <w:qFormat/>
    <w:pPr>
      <w:ind w:left="120" w:hanging="179"/>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20" w:firstLine="143"/>
    </w:pPr>
  </w:style>
  <w:style w:type="paragraph" w:customStyle="1" w:styleId="TableParagraph">
    <w:name w:val="Table Paragraph"/>
    <w:basedOn w:val="Normal"/>
    <w:uiPriority w:val="1"/>
    <w:qFormat/>
  </w:style>
  <w:style w:type="paragraph" w:styleId="Footer">
    <w:name w:val="footer"/>
    <w:basedOn w:val="Normal"/>
    <w:link w:val="FooterChar"/>
    <w:rsid w:val="0086501D"/>
    <w:pPr>
      <w:widowControl/>
      <w:tabs>
        <w:tab w:val="center" w:pos="4320"/>
        <w:tab w:val="right" w:pos="8640"/>
      </w:tabs>
      <w:autoSpaceDE/>
      <w:autoSpaceDN/>
    </w:pPr>
    <w:rPr>
      <w:rFonts w:eastAsia="Times New Roman" w:cs="Times New Roman"/>
      <w:sz w:val="24"/>
      <w:szCs w:val="24"/>
    </w:rPr>
  </w:style>
  <w:style w:type="character" w:customStyle="1" w:styleId="FooterChar">
    <w:name w:val="Footer Char"/>
    <w:basedOn w:val="DefaultParagraphFont"/>
    <w:link w:val="Footer"/>
    <w:rsid w:val="0086501D"/>
    <w:rPr>
      <w:rFonts w:ascii="Arial" w:eastAsia="Times New Roman" w:hAnsi="Arial" w:cs="Times New Roman"/>
      <w:sz w:val="24"/>
      <w:szCs w:val="24"/>
    </w:rPr>
  </w:style>
  <w:style w:type="character" w:styleId="PageNumber">
    <w:name w:val="page number"/>
    <w:basedOn w:val="DefaultParagraphFont"/>
    <w:rsid w:val="0086501D"/>
    <w:rPr>
      <w:rFonts w:ascii="Arial" w:hAnsi="Arial"/>
      <w:sz w:val="16"/>
    </w:rPr>
  </w:style>
  <w:style w:type="paragraph" w:styleId="Header">
    <w:name w:val="header"/>
    <w:basedOn w:val="Normal"/>
    <w:link w:val="HeaderChar"/>
    <w:uiPriority w:val="99"/>
    <w:rsid w:val="0086501D"/>
    <w:pPr>
      <w:widowControl/>
      <w:tabs>
        <w:tab w:val="center" w:pos="4680"/>
        <w:tab w:val="right" w:pos="9360"/>
      </w:tabs>
      <w:autoSpaceDE/>
      <w:autoSpaceDN/>
    </w:pPr>
    <w:rPr>
      <w:rFonts w:eastAsia="Times New Roman" w:cs="Times New Roman"/>
      <w:sz w:val="24"/>
      <w:szCs w:val="24"/>
    </w:rPr>
  </w:style>
  <w:style w:type="character" w:customStyle="1" w:styleId="HeaderChar">
    <w:name w:val="Header Char"/>
    <w:basedOn w:val="DefaultParagraphFont"/>
    <w:link w:val="Header"/>
    <w:uiPriority w:val="99"/>
    <w:rsid w:val="0086501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m.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hwa.dot.gov/efo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11584</Words>
  <Characters>66029</Characters>
  <Application>Microsoft Office Word</Application>
  <DocSecurity>0</DocSecurity>
  <Lines>550</Lines>
  <Paragraphs>154</Paragraphs>
  <ScaleCrop>false</ScaleCrop>
  <Company/>
  <LinksUpToDate>false</LinksUpToDate>
  <CharactersWithSpaces>77459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Contract Provisions - Federal-Aid Construction Contracts</dc:title>
  <dc:creator>FHWA</dc:creator>
  <cp:lastModifiedBy>Avgeris, Louis</cp:lastModifiedBy>
  <cp:revision>5</cp:revision>
  <dcterms:created xsi:type="dcterms:W3CDTF">2022-08-31T15:02:00Z</dcterms:created>
  <dcterms:modified xsi:type="dcterms:W3CDTF">2022-08-31T15:47:00Z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Acrobat PDFMaker 22 for Word</vt:lpwstr>
  </property>
  <property fmtid="{D5CDD505-2E9C-101B-9397-08002B2CF9AE}" pid="4" name="LastSaved">
    <vt:filetime>2022-08-31T00:00:00Z</vt:filetime>
  </property>
  <property fmtid="{D5CDD505-2E9C-101B-9397-08002B2CF9AE}" pid="5" name="Producer">
    <vt:lpwstr>Adobe PDF Library 22.1.149</vt:lpwstr>
  </property>
  <property fmtid="{D5CDD505-2E9C-101B-9397-08002B2CF9AE}" pid="6" name="SourceModified">
    <vt:lpwstr>D:20220629195617</vt:lpwstr>
  </property>
</Properties>
</file>