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2C10E" w14:textId="006410F3" w:rsidR="008D0E3C" w:rsidRDefault="008D0E3C" w:rsidP="00F4638D">
      <w:pPr>
        <w:tabs>
          <w:tab w:val="right" w:pos="8640"/>
        </w:tabs>
        <w:rPr>
          <w:sz w:val="22"/>
        </w:rPr>
      </w:pPr>
      <w:r>
        <w:rPr>
          <w:sz w:val="22"/>
        </w:rPr>
        <w:tab/>
      </w:r>
    </w:p>
    <w:p w14:paraId="45AA070E" w14:textId="77777777" w:rsidR="008D0E3C" w:rsidRDefault="008D0E3C" w:rsidP="00A27C35">
      <w:pPr>
        <w:rPr>
          <w:sz w:val="24"/>
          <w:szCs w:val="24"/>
        </w:rPr>
      </w:pPr>
    </w:p>
    <w:p w14:paraId="1E6E62ED" w14:textId="4448CFC5" w:rsidR="008D0E3C" w:rsidRPr="008D0E3C" w:rsidRDefault="008D0E3C" w:rsidP="00D5685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overflowPunct w:val="0"/>
        <w:autoSpaceDE w:val="0"/>
        <w:autoSpaceDN w:val="0"/>
        <w:adjustRightInd w:val="0"/>
        <w:spacing w:line="240" w:lineRule="atLeast"/>
        <w:jc w:val="center"/>
        <w:textAlignment w:val="baseline"/>
        <w:rPr>
          <w:sz w:val="22"/>
          <w:szCs w:val="22"/>
        </w:rPr>
      </w:pPr>
      <w:r w:rsidRPr="008D0E3C">
        <w:rPr>
          <w:sz w:val="22"/>
          <w:szCs w:val="22"/>
        </w:rPr>
        <w:t>1</w:t>
      </w:r>
    </w:p>
    <w:p w14:paraId="0BD5ED9A" w14:textId="77777777" w:rsidR="008D0E3C" w:rsidRPr="008D0E3C" w:rsidRDefault="008D0E3C" w:rsidP="00D5685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overflowPunct w:val="0"/>
        <w:autoSpaceDE w:val="0"/>
        <w:autoSpaceDN w:val="0"/>
        <w:adjustRightInd w:val="0"/>
        <w:spacing w:line="240" w:lineRule="atLeast"/>
        <w:jc w:val="center"/>
        <w:textAlignment w:val="baseline"/>
        <w:rPr>
          <w:sz w:val="22"/>
          <w:szCs w:val="22"/>
        </w:rPr>
      </w:pPr>
      <w:bookmarkStart w:id="0" w:name="_GoBack"/>
      <w:bookmarkEnd w:id="0"/>
      <w:r w:rsidRPr="008D0E3C">
        <w:rPr>
          <w:sz w:val="22"/>
          <w:szCs w:val="22"/>
        </w:rPr>
        <w:t>REVISION OF SECTION 403</w:t>
      </w:r>
    </w:p>
    <w:p w14:paraId="2908D5B5" w14:textId="77777777" w:rsidR="008D0E3C" w:rsidRPr="008D0E3C" w:rsidRDefault="008D0E3C" w:rsidP="00D5685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overflowPunct w:val="0"/>
        <w:autoSpaceDE w:val="0"/>
        <w:autoSpaceDN w:val="0"/>
        <w:adjustRightInd w:val="0"/>
        <w:spacing w:line="240" w:lineRule="atLeast"/>
        <w:jc w:val="center"/>
        <w:textAlignment w:val="baseline"/>
        <w:rPr>
          <w:sz w:val="22"/>
          <w:szCs w:val="22"/>
        </w:rPr>
      </w:pPr>
      <w:r w:rsidRPr="008D0E3C">
        <w:rPr>
          <w:sz w:val="22"/>
          <w:szCs w:val="22"/>
        </w:rPr>
        <w:t>HOT MIX ASPHALT (</w:t>
      </w:r>
      <w:proofErr w:type="spellStart"/>
      <w:r w:rsidRPr="008D0E3C">
        <w:rPr>
          <w:sz w:val="22"/>
          <w:szCs w:val="22"/>
        </w:rPr>
        <w:t>PPA</w:t>
      </w:r>
      <w:proofErr w:type="spellEnd"/>
      <w:r w:rsidRPr="008D0E3C">
        <w:rPr>
          <w:sz w:val="22"/>
          <w:szCs w:val="22"/>
        </w:rPr>
        <w:t>)</w:t>
      </w:r>
    </w:p>
    <w:p w14:paraId="52FB5366" w14:textId="77777777" w:rsidR="008D0E3C" w:rsidRPr="008D0E3C" w:rsidRDefault="008D0E3C" w:rsidP="00D5685B">
      <w:pPr>
        <w:overflowPunct w:val="0"/>
        <w:autoSpaceDE w:val="0"/>
        <w:autoSpaceDN w:val="0"/>
        <w:adjustRightInd w:val="0"/>
        <w:textAlignment w:val="baseline"/>
        <w:rPr>
          <w:color w:val="000000"/>
          <w:sz w:val="22"/>
          <w:szCs w:val="22"/>
        </w:rPr>
      </w:pPr>
    </w:p>
    <w:p w14:paraId="0EBB574F" w14:textId="77777777"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 xml:space="preserve">Section 403 of the Standard Specifications </w:t>
      </w:r>
      <w:proofErr w:type="gramStart"/>
      <w:r w:rsidRPr="008D0E3C">
        <w:rPr>
          <w:color w:val="000000"/>
          <w:sz w:val="22"/>
          <w:szCs w:val="22"/>
        </w:rPr>
        <w:t>is hereby revised</w:t>
      </w:r>
      <w:proofErr w:type="gramEnd"/>
      <w:r w:rsidRPr="008D0E3C">
        <w:rPr>
          <w:color w:val="000000"/>
          <w:sz w:val="22"/>
          <w:szCs w:val="22"/>
        </w:rPr>
        <w:t xml:space="preserve"> for this project to include the following: </w:t>
      </w:r>
    </w:p>
    <w:p w14:paraId="441130B7" w14:textId="77777777" w:rsidR="008D0E3C" w:rsidRPr="008D0E3C" w:rsidRDefault="008D0E3C" w:rsidP="00D5685B">
      <w:pPr>
        <w:overflowPunct w:val="0"/>
        <w:autoSpaceDE w:val="0"/>
        <w:autoSpaceDN w:val="0"/>
        <w:adjustRightInd w:val="0"/>
        <w:jc w:val="center"/>
        <w:textAlignment w:val="baseline"/>
        <w:rPr>
          <w:b/>
          <w:bCs/>
          <w:color w:val="000000"/>
          <w:sz w:val="22"/>
          <w:szCs w:val="22"/>
        </w:rPr>
      </w:pPr>
    </w:p>
    <w:p w14:paraId="6286AD1A" w14:textId="77777777" w:rsidR="008D0E3C" w:rsidRPr="008D0E3C" w:rsidRDefault="008D0E3C" w:rsidP="00D5685B">
      <w:pPr>
        <w:overflowPunct w:val="0"/>
        <w:autoSpaceDE w:val="0"/>
        <w:autoSpaceDN w:val="0"/>
        <w:adjustRightInd w:val="0"/>
        <w:jc w:val="center"/>
        <w:textAlignment w:val="baseline"/>
        <w:rPr>
          <w:b/>
          <w:bCs/>
          <w:color w:val="000000"/>
          <w:sz w:val="22"/>
          <w:szCs w:val="22"/>
        </w:rPr>
      </w:pPr>
      <w:r w:rsidRPr="008D0E3C">
        <w:rPr>
          <w:b/>
          <w:bCs/>
          <w:color w:val="000000"/>
          <w:sz w:val="22"/>
          <w:szCs w:val="22"/>
        </w:rPr>
        <w:t xml:space="preserve">DESCRIPTION </w:t>
      </w:r>
    </w:p>
    <w:p w14:paraId="63ABA95E" w14:textId="77777777" w:rsidR="008D0E3C" w:rsidRPr="008D0E3C" w:rsidRDefault="008D0E3C" w:rsidP="00D5685B">
      <w:pPr>
        <w:overflowPunct w:val="0"/>
        <w:autoSpaceDE w:val="0"/>
        <w:autoSpaceDN w:val="0"/>
        <w:adjustRightInd w:val="0"/>
        <w:jc w:val="center"/>
        <w:textAlignment w:val="baseline"/>
        <w:rPr>
          <w:color w:val="000000"/>
          <w:sz w:val="22"/>
          <w:szCs w:val="22"/>
        </w:rPr>
      </w:pPr>
    </w:p>
    <w:p w14:paraId="4B8D5CB4" w14:textId="77777777"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This work consists of constructing one test section of Hot Mix Asphalt (</w:t>
      </w:r>
      <w:proofErr w:type="spellStart"/>
      <w:r w:rsidRPr="008D0E3C">
        <w:rPr>
          <w:color w:val="000000"/>
          <w:sz w:val="22"/>
          <w:szCs w:val="22"/>
        </w:rPr>
        <w:t>HMA</w:t>
      </w:r>
      <w:proofErr w:type="spellEnd"/>
      <w:r w:rsidRPr="008D0E3C">
        <w:rPr>
          <w:color w:val="000000"/>
          <w:sz w:val="22"/>
          <w:szCs w:val="22"/>
        </w:rPr>
        <w:t xml:space="preserve">) using </w:t>
      </w:r>
      <w:proofErr w:type="spellStart"/>
      <w:r w:rsidRPr="008D0E3C">
        <w:rPr>
          <w:color w:val="000000"/>
          <w:sz w:val="22"/>
          <w:szCs w:val="22"/>
        </w:rPr>
        <w:t>polyphosphoric</w:t>
      </w:r>
      <w:proofErr w:type="spellEnd"/>
      <w:r w:rsidRPr="008D0E3C">
        <w:rPr>
          <w:color w:val="000000"/>
          <w:sz w:val="22"/>
          <w:szCs w:val="22"/>
        </w:rPr>
        <w:t xml:space="preserve"> acid (</w:t>
      </w:r>
      <w:proofErr w:type="spellStart"/>
      <w:r w:rsidRPr="008D0E3C">
        <w:rPr>
          <w:color w:val="000000"/>
          <w:sz w:val="22"/>
          <w:szCs w:val="22"/>
        </w:rPr>
        <w:t>PPA</w:t>
      </w:r>
      <w:proofErr w:type="spellEnd"/>
      <w:r w:rsidRPr="008D0E3C">
        <w:rPr>
          <w:color w:val="000000"/>
          <w:sz w:val="22"/>
          <w:szCs w:val="22"/>
        </w:rPr>
        <w:t xml:space="preserve">)-modified binder in accordance with these specifications and in conformity with the lines and details shown on the plans or established. </w:t>
      </w:r>
    </w:p>
    <w:p w14:paraId="092A5244" w14:textId="77777777" w:rsidR="008D0E3C" w:rsidRPr="008D0E3C" w:rsidRDefault="008D0E3C" w:rsidP="00D5685B">
      <w:pPr>
        <w:overflowPunct w:val="0"/>
        <w:autoSpaceDE w:val="0"/>
        <w:autoSpaceDN w:val="0"/>
        <w:adjustRightInd w:val="0"/>
        <w:jc w:val="center"/>
        <w:textAlignment w:val="baseline"/>
        <w:rPr>
          <w:b/>
          <w:bCs/>
          <w:color w:val="000000"/>
          <w:sz w:val="22"/>
          <w:szCs w:val="22"/>
        </w:rPr>
      </w:pPr>
    </w:p>
    <w:p w14:paraId="37A2AB42" w14:textId="77777777" w:rsidR="008D0E3C" w:rsidRPr="008D0E3C" w:rsidRDefault="008D0E3C" w:rsidP="00D5685B">
      <w:pPr>
        <w:overflowPunct w:val="0"/>
        <w:autoSpaceDE w:val="0"/>
        <w:autoSpaceDN w:val="0"/>
        <w:adjustRightInd w:val="0"/>
        <w:jc w:val="center"/>
        <w:textAlignment w:val="baseline"/>
        <w:rPr>
          <w:b/>
          <w:bCs/>
          <w:color w:val="000000"/>
          <w:sz w:val="22"/>
          <w:szCs w:val="22"/>
        </w:rPr>
      </w:pPr>
      <w:r w:rsidRPr="008D0E3C">
        <w:rPr>
          <w:b/>
          <w:bCs/>
          <w:color w:val="000000"/>
          <w:sz w:val="22"/>
          <w:szCs w:val="22"/>
        </w:rPr>
        <w:t xml:space="preserve">MATERIALS </w:t>
      </w:r>
    </w:p>
    <w:p w14:paraId="7690D16C" w14:textId="77777777" w:rsidR="008D0E3C" w:rsidRPr="008D0E3C" w:rsidRDefault="008D0E3C" w:rsidP="00D5685B">
      <w:pPr>
        <w:overflowPunct w:val="0"/>
        <w:autoSpaceDE w:val="0"/>
        <w:autoSpaceDN w:val="0"/>
        <w:adjustRightInd w:val="0"/>
        <w:jc w:val="center"/>
        <w:textAlignment w:val="baseline"/>
        <w:rPr>
          <w:color w:val="000000"/>
          <w:sz w:val="22"/>
          <w:szCs w:val="22"/>
        </w:rPr>
      </w:pPr>
    </w:p>
    <w:p w14:paraId="2CBF2342" w14:textId="77777777"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Hot Mix Asphalt (</w:t>
      </w:r>
      <w:proofErr w:type="spellStart"/>
      <w:r w:rsidRPr="008D0E3C">
        <w:rPr>
          <w:color w:val="000000"/>
          <w:sz w:val="22"/>
          <w:szCs w:val="22"/>
        </w:rPr>
        <w:t>PPA</w:t>
      </w:r>
      <w:proofErr w:type="spellEnd"/>
      <w:r w:rsidRPr="008D0E3C">
        <w:rPr>
          <w:color w:val="000000"/>
          <w:sz w:val="22"/>
          <w:szCs w:val="22"/>
        </w:rPr>
        <w:t xml:space="preserve">) shall be </w:t>
      </w:r>
      <w:proofErr w:type="spellStart"/>
      <w:r w:rsidRPr="008D0E3C">
        <w:rPr>
          <w:color w:val="000000"/>
          <w:sz w:val="22"/>
          <w:szCs w:val="22"/>
        </w:rPr>
        <w:t>HMA</w:t>
      </w:r>
      <w:proofErr w:type="spellEnd"/>
      <w:r w:rsidRPr="008D0E3C">
        <w:rPr>
          <w:color w:val="000000"/>
          <w:sz w:val="22"/>
          <w:szCs w:val="22"/>
        </w:rPr>
        <w:t xml:space="preserve"> produced with </w:t>
      </w:r>
      <w:proofErr w:type="spellStart"/>
      <w:r w:rsidRPr="008D0E3C">
        <w:rPr>
          <w:color w:val="000000"/>
          <w:sz w:val="22"/>
          <w:szCs w:val="22"/>
        </w:rPr>
        <w:t>PPA</w:t>
      </w:r>
      <w:proofErr w:type="spellEnd"/>
      <w:r w:rsidRPr="008D0E3C">
        <w:rPr>
          <w:color w:val="000000"/>
          <w:sz w:val="22"/>
          <w:szCs w:val="22"/>
        </w:rPr>
        <w:t xml:space="preserve">-modified binder. Unless otherwise recommended by the supplier of the </w:t>
      </w:r>
      <w:proofErr w:type="spellStart"/>
      <w:r w:rsidRPr="008D0E3C">
        <w:rPr>
          <w:color w:val="000000"/>
          <w:sz w:val="22"/>
          <w:szCs w:val="22"/>
        </w:rPr>
        <w:t>PPA</w:t>
      </w:r>
      <w:proofErr w:type="spellEnd"/>
      <w:r w:rsidRPr="008D0E3C">
        <w:rPr>
          <w:color w:val="000000"/>
          <w:sz w:val="22"/>
          <w:szCs w:val="22"/>
        </w:rPr>
        <w:t xml:space="preserve">-modified binder, </w:t>
      </w:r>
      <w:proofErr w:type="spellStart"/>
      <w:r w:rsidRPr="008D0E3C">
        <w:rPr>
          <w:color w:val="000000"/>
          <w:sz w:val="22"/>
          <w:szCs w:val="22"/>
        </w:rPr>
        <w:t>PPA</w:t>
      </w:r>
      <w:proofErr w:type="spellEnd"/>
      <w:r w:rsidRPr="008D0E3C">
        <w:rPr>
          <w:color w:val="000000"/>
          <w:sz w:val="22"/>
          <w:szCs w:val="22"/>
        </w:rPr>
        <w:t xml:space="preserve"> </w:t>
      </w:r>
      <w:proofErr w:type="gramStart"/>
      <w:r w:rsidRPr="008D0E3C">
        <w:rPr>
          <w:color w:val="000000"/>
          <w:sz w:val="22"/>
          <w:szCs w:val="22"/>
        </w:rPr>
        <w:t>shall be added</w:t>
      </w:r>
      <w:proofErr w:type="gramEnd"/>
      <w:r w:rsidRPr="008D0E3C">
        <w:rPr>
          <w:color w:val="000000"/>
          <w:sz w:val="22"/>
          <w:szCs w:val="22"/>
        </w:rPr>
        <w:t xml:space="preserve"> to the binder during manufacture at a rate of 0.5 percent of the binder mass. The </w:t>
      </w:r>
      <w:proofErr w:type="spellStart"/>
      <w:r w:rsidRPr="008D0E3C">
        <w:rPr>
          <w:color w:val="000000"/>
          <w:sz w:val="22"/>
          <w:szCs w:val="22"/>
        </w:rPr>
        <w:t>PPA</w:t>
      </w:r>
      <w:proofErr w:type="spellEnd"/>
      <w:r w:rsidRPr="008D0E3C">
        <w:rPr>
          <w:color w:val="000000"/>
          <w:sz w:val="22"/>
          <w:szCs w:val="22"/>
        </w:rPr>
        <w:t xml:space="preserve">-modified binder shall satisfy all current </w:t>
      </w:r>
      <w:proofErr w:type="spellStart"/>
      <w:r w:rsidRPr="008D0E3C">
        <w:rPr>
          <w:color w:val="000000"/>
          <w:sz w:val="22"/>
          <w:szCs w:val="22"/>
        </w:rPr>
        <w:t>CDOT</w:t>
      </w:r>
      <w:proofErr w:type="spellEnd"/>
      <w:r w:rsidRPr="008D0E3C">
        <w:rPr>
          <w:color w:val="000000"/>
          <w:sz w:val="22"/>
          <w:szCs w:val="22"/>
        </w:rPr>
        <w:t xml:space="preserve"> binder specifications as detailed in Section 702, except that 0.5 percent </w:t>
      </w:r>
      <w:proofErr w:type="spellStart"/>
      <w:r w:rsidRPr="008D0E3C">
        <w:rPr>
          <w:color w:val="000000"/>
          <w:sz w:val="22"/>
          <w:szCs w:val="22"/>
        </w:rPr>
        <w:t>polyphosphoric</w:t>
      </w:r>
      <w:proofErr w:type="spellEnd"/>
      <w:r w:rsidRPr="008D0E3C">
        <w:rPr>
          <w:color w:val="000000"/>
          <w:sz w:val="22"/>
          <w:szCs w:val="22"/>
        </w:rPr>
        <w:t xml:space="preserve"> acid </w:t>
      </w:r>
      <w:proofErr w:type="gramStart"/>
      <w:r w:rsidRPr="008D0E3C">
        <w:rPr>
          <w:color w:val="000000"/>
          <w:sz w:val="22"/>
          <w:szCs w:val="22"/>
        </w:rPr>
        <w:t>will be allowed</w:t>
      </w:r>
      <w:proofErr w:type="gramEnd"/>
      <w:r w:rsidRPr="008D0E3C">
        <w:rPr>
          <w:color w:val="000000"/>
          <w:sz w:val="22"/>
          <w:szCs w:val="22"/>
        </w:rPr>
        <w:t xml:space="preserve"> in the binder used for the </w:t>
      </w:r>
      <w:proofErr w:type="spellStart"/>
      <w:r w:rsidRPr="008D0E3C">
        <w:rPr>
          <w:color w:val="000000"/>
          <w:sz w:val="22"/>
          <w:szCs w:val="22"/>
        </w:rPr>
        <w:t>HMA</w:t>
      </w:r>
      <w:proofErr w:type="spellEnd"/>
      <w:r w:rsidRPr="008D0E3C">
        <w:rPr>
          <w:color w:val="000000"/>
          <w:sz w:val="22"/>
          <w:szCs w:val="22"/>
        </w:rPr>
        <w:t xml:space="preserve"> placed in the test section. Binder manufactured without </w:t>
      </w:r>
      <w:proofErr w:type="spellStart"/>
      <w:r w:rsidRPr="008D0E3C">
        <w:rPr>
          <w:color w:val="000000"/>
          <w:sz w:val="22"/>
          <w:szCs w:val="22"/>
        </w:rPr>
        <w:t>PPA</w:t>
      </w:r>
      <w:proofErr w:type="spellEnd"/>
      <w:r w:rsidRPr="008D0E3C">
        <w:rPr>
          <w:color w:val="000000"/>
          <w:sz w:val="22"/>
          <w:szCs w:val="22"/>
        </w:rPr>
        <w:t xml:space="preserve"> </w:t>
      </w:r>
      <w:proofErr w:type="gramStart"/>
      <w:r w:rsidRPr="008D0E3C">
        <w:rPr>
          <w:color w:val="000000"/>
          <w:sz w:val="22"/>
          <w:szCs w:val="22"/>
        </w:rPr>
        <w:t>will not be allowed</w:t>
      </w:r>
      <w:proofErr w:type="gramEnd"/>
      <w:r w:rsidRPr="008D0E3C">
        <w:rPr>
          <w:color w:val="000000"/>
          <w:sz w:val="22"/>
          <w:szCs w:val="22"/>
        </w:rPr>
        <w:t xml:space="preserve"> for use in the test section. The binder manufacturer </w:t>
      </w:r>
      <w:proofErr w:type="gramStart"/>
      <w:r w:rsidRPr="008D0E3C">
        <w:rPr>
          <w:color w:val="000000"/>
          <w:sz w:val="22"/>
          <w:szCs w:val="22"/>
        </w:rPr>
        <w:t>shall be certified</w:t>
      </w:r>
      <w:proofErr w:type="gramEnd"/>
      <w:r w:rsidRPr="008D0E3C">
        <w:rPr>
          <w:color w:val="000000"/>
          <w:sz w:val="22"/>
          <w:szCs w:val="22"/>
        </w:rPr>
        <w:t xml:space="preserve"> to supply binder to </w:t>
      </w:r>
      <w:proofErr w:type="spellStart"/>
      <w:r w:rsidRPr="008D0E3C">
        <w:rPr>
          <w:color w:val="000000"/>
          <w:sz w:val="22"/>
          <w:szCs w:val="22"/>
        </w:rPr>
        <w:t>CDOT</w:t>
      </w:r>
      <w:proofErr w:type="spellEnd"/>
      <w:r w:rsidRPr="008D0E3C">
        <w:rPr>
          <w:color w:val="000000"/>
          <w:sz w:val="22"/>
          <w:szCs w:val="22"/>
        </w:rPr>
        <w:t xml:space="preserve"> in accordance with CP-11.  </w:t>
      </w:r>
      <w:proofErr w:type="spellStart"/>
      <w:r w:rsidRPr="008D0E3C">
        <w:rPr>
          <w:color w:val="000000"/>
          <w:sz w:val="22"/>
          <w:szCs w:val="22"/>
        </w:rPr>
        <w:t>PPA</w:t>
      </w:r>
      <w:proofErr w:type="spellEnd"/>
      <w:r w:rsidRPr="008D0E3C">
        <w:rPr>
          <w:color w:val="000000"/>
          <w:sz w:val="22"/>
          <w:szCs w:val="22"/>
        </w:rPr>
        <w:t xml:space="preserve"> modified binder used in warm mix asphalt shall be compatible with warm mix asphalt technology.</w:t>
      </w:r>
    </w:p>
    <w:p w14:paraId="3BB85ABE" w14:textId="77777777" w:rsidR="008D0E3C" w:rsidRPr="008D0E3C" w:rsidRDefault="008D0E3C" w:rsidP="00D5685B">
      <w:pPr>
        <w:overflowPunct w:val="0"/>
        <w:autoSpaceDE w:val="0"/>
        <w:autoSpaceDN w:val="0"/>
        <w:adjustRightInd w:val="0"/>
        <w:textAlignment w:val="baseline"/>
        <w:rPr>
          <w:color w:val="000000"/>
          <w:sz w:val="22"/>
          <w:szCs w:val="22"/>
        </w:rPr>
      </w:pPr>
    </w:p>
    <w:p w14:paraId="2A7DF49B" w14:textId="77777777" w:rsidR="008D0E3C" w:rsidRPr="008D0E3C" w:rsidRDefault="008D0E3C" w:rsidP="00D5685B">
      <w:pPr>
        <w:overflowPunct w:val="0"/>
        <w:autoSpaceDE w:val="0"/>
        <w:autoSpaceDN w:val="0"/>
        <w:adjustRightInd w:val="0"/>
        <w:jc w:val="center"/>
        <w:textAlignment w:val="baseline"/>
        <w:rPr>
          <w:b/>
          <w:bCs/>
          <w:color w:val="000000"/>
          <w:sz w:val="22"/>
          <w:szCs w:val="22"/>
        </w:rPr>
      </w:pPr>
      <w:r w:rsidRPr="008D0E3C">
        <w:rPr>
          <w:b/>
          <w:bCs/>
          <w:color w:val="000000"/>
          <w:sz w:val="22"/>
          <w:szCs w:val="22"/>
        </w:rPr>
        <w:t xml:space="preserve">CONSTRUCTION REQUIREMENTS </w:t>
      </w:r>
    </w:p>
    <w:p w14:paraId="3D1DA005" w14:textId="77777777" w:rsidR="008D0E3C" w:rsidRPr="008D0E3C" w:rsidRDefault="008D0E3C" w:rsidP="00D5685B">
      <w:pPr>
        <w:overflowPunct w:val="0"/>
        <w:autoSpaceDE w:val="0"/>
        <w:autoSpaceDN w:val="0"/>
        <w:adjustRightInd w:val="0"/>
        <w:jc w:val="center"/>
        <w:textAlignment w:val="baseline"/>
        <w:rPr>
          <w:color w:val="000000"/>
          <w:sz w:val="22"/>
          <w:szCs w:val="22"/>
        </w:rPr>
      </w:pPr>
    </w:p>
    <w:p w14:paraId="3490C51F" w14:textId="77777777"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 xml:space="preserve">The </w:t>
      </w:r>
      <w:proofErr w:type="spellStart"/>
      <w:r w:rsidRPr="008D0E3C">
        <w:rPr>
          <w:color w:val="000000"/>
          <w:sz w:val="22"/>
          <w:szCs w:val="22"/>
        </w:rPr>
        <w:t>PPA</w:t>
      </w:r>
      <w:proofErr w:type="spellEnd"/>
      <w:r w:rsidRPr="008D0E3C">
        <w:rPr>
          <w:color w:val="000000"/>
          <w:sz w:val="22"/>
          <w:szCs w:val="22"/>
        </w:rPr>
        <w:t xml:space="preserve">-modified binder </w:t>
      </w:r>
      <w:proofErr w:type="gramStart"/>
      <w:r w:rsidRPr="008D0E3C">
        <w:rPr>
          <w:color w:val="000000"/>
          <w:sz w:val="22"/>
          <w:szCs w:val="22"/>
        </w:rPr>
        <w:t>shall be introduced</w:t>
      </w:r>
      <w:proofErr w:type="gramEnd"/>
      <w:r w:rsidRPr="008D0E3C">
        <w:rPr>
          <w:color w:val="000000"/>
          <w:sz w:val="22"/>
          <w:szCs w:val="22"/>
        </w:rPr>
        <w:t xml:space="preserve"> into the Contractor’s plant in accordance with the binder manufacturer’s recommendations. </w:t>
      </w:r>
    </w:p>
    <w:p w14:paraId="30E6FFEB" w14:textId="77777777" w:rsidR="008D0E3C" w:rsidRPr="008D0E3C" w:rsidRDefault="008D0E3C" w:rsidP="00D5685B">
      <w:pPr>
        <w:overflowPunct w:val="0"/>
        <w:autoSpaceDE w:val="0"/>
        <w:autoSpaceDN w:val="0"/>
        <w:adjustRightInd w:val="0"/>
        <w:textAlignment w:val="baseline"/>
        <w:rPr>
          <w:color w:val="000000"/>
          <w:sz w:val="22"/>
          <w:szCs w:val="22"/>
        </w:rPr>
      </w:pPr>
    </w:p>
    <w:p w14:paraId="28F4A30E" w14:textId="5C443398"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 xml:space="preserve">One test section </w:t>
      </w:r>
      <w:proofErr w:type="gramStart"/>
      <w:r w:rsidRPr="008D0E3C">
        <w:rPr>
          <w:color w:val="000000"/>
          <w:sz w:val="22"/>
          <w:szCs w:val="22"/>
        </w:rPr>
        <w:t>shall be placed</w:t>
      </w:r>
      <w:proofErr w:type="gramEnd"/>
      <w:r w:rsidRPr="008D0E3C">
        <w:rPr>
          <w:color w:val="000000"/>
          <w:sz w:val="22"/>
          <w:szCs w:val="22"/>
        </w:rPr>
        <w:t xml:space="preserve"> using the </w:t>
      </w:r>
      <w:proofErr w:type="spellStart"/>
      <w:r w:rsidRPr="008D0E3C">
        <w:rPr>
          <w:color w:val="000000"/>
          <w:sz w:val="22"/>
          <w:szCs w:val="22"/>
        </w:rPr>
        <w:t>PPA</w:t>
      </w:r>
      <w:proofErr w:type="spellEnd"/>
      <w:r w:rsidRPr="008D0E3C">
        <w:rPr>
          <w:color w:val="000000"/>
          <w:sz w:val="22"/>
          <w:szCs w:val="22"/>
        </w:rPr>
        <w:t xml:space="preserve">-modified </w:t>
      </w:r>
      <w:proofErr w:type="spellStart"/>
      <w:r w:rsidRPr="008D0E3C">
        <w:rPr>
          <w:color w:val="000000"/>
          <w:sz w:val="22"/>
          <w:szCs w:val="22"/>
        </w:rPr>
        <w:t>HMA</w:t>
      </w:r>
      <w:proofErr w:type="spellEnd"/>
      <w:r w:rsidRPr="008D0E3C">
        <w:rPr>
          <w:color w:val="000000"/>
          <w:sz w:val="22"/>
          <w:szCs w:val="22"/>
        </w:rPr>
        <w:t xml:space="preserve">. The test section </w:t>
      </w:r>
      <w:proofErr w:type="gramStart"/>
      <w:r w:rsidRPr="008D0E3C">
        <w:rPr>
          <w:color w:val="000000"/>
          <w:sz w:val="22"/>
          <w:szCs w:val="22"/>
        </w:rPr>
        <w:t>shall be placed</w:t>
      </w:r>
      <w:proofErr w:type="gramEnd"/>
      <w:r w:rsidRPr="008D0E3C">
        <w:rPr>
          <w:color w:val="000000"/>
          <w:sz w:val="22"/>
          <w:szCs w:val="22"/>
        </w:rPr>
        <w:t xml:space="preserve"> as directed, but shall not be placed until the conventional </w:t>
      </w:r>
      <w:proofErr w:type="spellStart"/>
      <w:r w:rsidRPr="008D0E3C">
        <w:rPr>
          <w:color w:val="000000"/>
          <w:sz w:val="22"/>
          <w:szCs w:val="22"/>
        </w:rPr>
        <w:t>HMA</w:t>
      </w:r>
      <w:proofErr w:type="spellEnd"/>
      <w:r w:rsidRPr="008D0E3C">
        <w:rPr>
          <w:color w:val="000000"/>
          <w:sz w:val="22"/>
          <w:szCs w:val="22"/>
        </w:rPr>
        <w:t xml:space="preserve"> used on the project has been verified and has been produced in accordance with specifications for at least 5,000 tons. The test section shall consist of approximately 1000 tons of mix or the quantity of mix required </w:t>
      </w:r>
      <w:proofErr w:type="gramStart"/>
      <w:r w:rsidRPr="008D0E3C">
        <w:rPr>
          <w:color w:val="000000"/>
          <w:sz w:val="22"/>
          <w:szCs w:val="22"/>
        </w:rPr>
        <w:t>to utilize</w:t>
      </w:r>
      <w:proofErr w:type="gramEnd"/>
      <w:r w:rsidRPr="008D0E3C">
        <w:rPr>
          <w:color w:val="000000"/>
          <w:sz w:val="22"/>
          <w:szCs w:val="22"/>
        </w:rPr>
        <w:t xml:space="preserve"> two 6,000-gallon transport trucks of the </w:t>
      </w:r>
      <w:proofErr w:type="spellStart"/>
      <w:r w:rsidRPr="008D0E3C">
        <w:rPr>
          <w:color w:val="000000"/>
          <w:sz w:val="22"/>
          <w:szCs w:val="22"/>
        </w:rPr>
        <w:t>PPA</w:t>
      </w:r>
      <w:proofErr w:type="spellEnd"/>
      <w:r w:rsidRPr="008D0E3C">
        <w:rPr>
          <w:color w:val="000000"/>
          <w:sz w:val="22"/>
          <w:szCs w:val="22"/>
        </w:rPr>
        <w:t xml:space="preserve">-modified binder. The mixture comprising the test section shall be the approved </w:t>
      </w:r>
      <w:proofErr w:type="spellStart"/>
      <w:r w:rsidRPr="008D0E3C">
        <w:rPr>
          <w:color w:val="000000"/>
          <w:sz w:val="22"/>
          <w:szCs w:val="22"/>
        </w:rPr>
        <w:t>HMA</w:t>
      </w:r>
      <w:proofErr w:type="spellEnd"/>
      <w:r w:rsidRPr="008D0E3C">
        <w:rPr>
          <w:color w:val="000000"/>
          <w:sz w:val="22"/>
          <w:szCs w:val="22"/>
        </w:rPr>
        <w:t xml:space="preserve"> mix design, but shall include the prescribed </w:t>
      </w:r>
      <w:proofErr w:type="spellStart"/>
      <w:r w:rsidRPr="008D0E3C">
        <w:rPr>
          <w:color w:val="000000"/>
          <w:sz w:val="22"/>
          <w:szCs w:val="22"/>
        </w:rPr>
        <w:t>PPA</w:t>
      </w:r>
      <w:proofErr w:type="spellEnd"/>
      <w:r w:rsidRPr="008D0E3C">
        <w:rPr>
          <w:color w:val="000000"/>
          <w:sz w:val="22"/>
          <w:szCs w:val="22"/>
        </w:rPr>
        <w:t xml:space="preserve">-modified binder rather than the binder approved for use in the approved </w:t>
      </w:r>
      <w:proofErr w:type="spellStart"/>
      <w:r w:rsidRPr="008D0E3C">
        <w:rPr>
          <w:color w:val="000000"/>
          <w:sz w:val="22"/>
          <w:szCs w:val="22"/>
        </w:rPr>
        <w:t>HMA</w:t>
      </w:r>
      <w:proofErr w:type="spellEnd"/>
      <w:r w:rsidRPr="008D0E3C">
        <w:rPr>
          <w:color w:val="000000"/>
          <w:sz w:val="22"/>
          <w:szCs w:val="22"/>
        </w:rPr>
        <w:t xml:space="preserve"> mix design.  </w:t>
      </w:r>
      <w:proofErr w:type="gramStart"/>
      <w:r w:rsidRPr="008D0E3C">
        <w:rPr>
          <w:color w:val="000000"/>
          <w:sz w:val="22"/>
          <w:szCs w:val="22"/>
        </w:rPr>
        <w:t xml:space="preserve">The </w:t>
      </w:r>
      <w:r w:rsidR="00B8361C">
        <w:rPr>
          <w:color w:val="000000"/>
          <w:sz w:val="22"/>
          <w:szCs w:val="22"/>
        </w:rPr>
        <w:t xml:space="preserve"> Contractor</w:t>
      </w:r>
      <w:proofErr w:type="gramEnd"/>
      <w:r w:rsidRPr="008D0E3C">
        <w:rPr>
          <w:color w:val="000000"/>
          <w:sz w:val="22"/>
          <w:szCs w:val="22"/>
        </w:rPr>
        <w:t xml:space="preserve"> shall prepare and test the </w:t>
      </w:r>
      <w:proofErr w:type="spellStart"/>
      <w:r w:rsidRPr="008D0E3C">
        <w:rPr>
          <w:color w:val="000000"/>
          <w:sz w:val="22"/>
          <w:szCs w:val="22"/>
        </w:rPr>
        <w:t>PPA</w:t>
      </w:r>
      <w:proofErr w:type="spellEnd"/>
      <w:r w:rsidRPr="008D0E3C">
        <w:rPr>
          <w:color w:val="000000"/>
          <w:sz w:val="22"/>
          <w:szCs w:val="22"/>
        </w:rPr>
        <w:t xml:space="preserve">-modified </w:t>
      </w:r>
      <w:proofErr w:type="spellStart"/>
      <w:r w:rsidRPr="008D0E3C">
        <w:rPr>
          <w:color w:val="000000"/>
          <w:sz w:val="22"/>
          <w:szCs w:val="22"/>
        </w:rPr>
        <w:t>HMA</w:t>
      </w:r>
      <w:proofErr w:type="spellEnd"/>
      <w:r w:rsidRPr="008D0E3C">
        <w:rPr>
          <w:color w:val="000000"/>
          <w:sz w:val="22"/>
          <w:szCs w:val="22"/>
        </w:rPr>
        <w:t xml:space="preserve"> at the  </w:t>
      </w:r>
      <w:r w:rsidR="00053686">
        <w:rPr>
          <w:color w:val="000000"/>
          <w:sz w:val="22"/>
          <w:szCs w:val="22"/>
        </w:rPr>
        <w:t xml:space="preserve">Form 43 </w:t>
      </w:r>
      <w:r w:rsidRPr="008D0E3C">
        <w:rPr>
          <w:color w:val="000000"/>
          <w:sz w:val="22"/>
          <w:szCs w:val="22"/>
        </w:rPr>
        <w:t xml:space="preserve">target AC content prior to placement. Unless otherwise approved, the </w:t>
      </w:r>
      <w:proofErr w:type="gramStart"/>
      <w:r w:rsidRPr="008D0E3C">
        <w:rPr>
          <w:color w:val="000000"/>
          <w:sz w:val="22"/>
          <w:szCs w:val="22"/>
        </w:rPr>
        <w:t>test section mix production targets</w:t>
      </w:r>
      <w:proofErr w:type="gramEnd"/>
      <w:r w:rsidRPr="008D0E3C">
        <w:rPr>
          <w:color w:val="000000"/>
          <w:sz w:val="22"/>
          <w:szCs w:val="22"/>
        </w:rPr>
        <w:t xml:space="preserve"> shall be as prescribed on the current </w:t>
      </w:r>
      <w:proofErr w:type="spellStart"/>
      <w:r w:rsidRPr="008D0E3C">
        <w:rPr>
          <w:color w:val="000000"/>
          <w:sz w:val="22"/>
          <w:szCs w:val="22"/>
        </w:rPr>
        <w:t>Form#43</w:t>
      </w:r>
      <w:proofErr w:type="spellEnd"/>
      <w:r w:rsidRPr="008D0E3C">
        <w:rPr>
          <w:color w:val="000000"/>
          <w:sz w:val="22"/>
          <w:szCs w:val="22"/>
        </w:rPr>
        <w:t xml:space="preserve"> at the time of test section construction. Plant mixing temperature and placement temperature shall be in accordance with manufacturer’s recommendations.</w:t>
      </w:r>
    </w:p>
    <w:p w14:paraId="4C200AE7" w14:textId="77777777" w:rsidR="008D0E3C" w:rsidRPr="008D0E3C" w:rsidRDefault="008D0E3C" w:rsidP="00D5685B">
      <w:pPr>
        <w:overflowPunct w:val="0"/>
        <w:autoSpaceDE w:val="0"/>
        <w:autoSpaceDN w:val="0"/>
        <w:adjustRightInd w:val="0"/>
        <w:textAlignment w:val="baseline"/>
        <w:rPr>
          <w:color w:val="000000"/>
          <w:sz w:val="22"/>
          <w:szCs w:val="22"/>
        </w:rPr>
      </w:pPr>
    </w:p>
    <w:p w14:paraId="044F3050" w14:textId="3F7C3DB6" w:rsidR="008D0E3C" w:rsidRPr="008D0E3C" w:rsidRDefault="008D0E3C" w:rsidP="00D5685B">
      <w:pPr>
        <w:overflowPunct w:val="0"/>
        <w:autoSpaceDE w:val="0"/>
        <w:autoSpaceDN w:val="0"/>
        <w:adjustRightInd w:val="0"/>
        <w:textAlignment w:val="baseline"/>
        <w:rPr>
          <w:color w:val="000000"/>
          <w:sz w:val="22"/>
          <w:szCs w:val="22"/>
        </w:rPr>
      </w:pPr>
      <w:proofErr w:type="gramStart"/>
      <w:r w:rsidRPr="008D0E3C">
        <w:rPr>
          <w:color w:val="000000"/>
          <w:sz w:val="22"/>
          <w:szCs w:val="22"/>
        </w:rPr>
        <w:t xml:space="preserve">The </w:t>
      </w:r>
      <w:r w:rsidR="00B8361C">
        <w:rPr>
          <w:color w:val="000000"/>
          <w:sz w:val="22"/>
          <w:szCs w:val="22"/>
        </w:rPr>
        <w:t xml:space="preserve"> Contractor</w:t>
      </w:r>
      <w:proofErr w:type="gramEnd"/>
      <w:r w:rsidRPr="008D0E3C">
        <w:rPr>
          <w:color w:val="000000"/>
          <w:sz w:val="22"/>
          <w:szCs w:val="22"/>
        </w:rPr>
        <w:t xml:space="preserve"> may, at their cost, place and test material off-site prior to placement on the project test section. The Contractor shall verify their current compaction process at the start of the test section in accordance with Section 401. QC density testing </w:t>
      </w:r>
      <w:proofErr w:type="gramStart"/>
      <w:r w:rsidRPr="008D0E3C">
        <w:rPr>
          <w:color w:val="000000"/>
          <w:sz w:val="22"/>
          <w:szCs w:val="22"/>
        </w:rPr>
        <w:t>shall be conducted</w:t>
      </w:r>
      <w:proofErr w:type="gramEnd"/>
      <w:r w:rsidRPr="008D0E3C">
        <w:rPr>
          <w:color w:val="000000"/>
          <w:sz w:val="22"/>
          <w:szCs w:val="22"/>
        </w:rPr>
        <w:t xml:space="preserve"> at a frequency of one per 250 tons, minimum, during test section placement.</w:t>
      </w:r>
    </w:p>
    <w:p w14:paraId="6CFD3238" w14:textId="77777777" w:rsidR="008D0E3C" w:rsidRPr="008D0E3C" w:rsidRDefault="008D0E3C" w:rsidP="00D5685B">
      <w:pPr>
        <w:overflowPunct w:val="0"/>
        <w:autoSpaceDE w:val="0"/>
        <w:autoSpaceDN w:val="0"/>
        <w:adjustRightInd w:val="0"/>
        <w:textAlignment w:val="baseline"/>
        <w:rPr>
          <w:color w:val="000000"/>
          <w:sz w:val="22"/>
          <w:szCs w:val="22"/>
        </w:rPr>
      </w:pPr>
    </w:p>
    <w:p w14:paraId="487C8149" w14:textId="1CDEF5C4" w:rsidR="008D0E3C" w:rsidRDefault="008D0E3C">
      <w:pPr>
        <w:rPr>
          <w:color w:val="000000"/>
          <w:sz w:val="22"/>
          <w:szCs w:val="22"/>
        </w:rPr>
      </w:pPr>
      <w:r>
        <w:rPr>
          <w:color w:val="000000"/>
          <w:sz w:val="22"/>
          <w:szCs w:val="22"/>
        </w:rPr>
        <w:br w:type="page"/>
      </w:r>
    </w:p>
    <w:p w14:paraId="30872F54" w14:textId="77777777" w:rsidR="008D0E3C" w:rsidRPr="008D0E3C" w:rsidRDefault="008D0E3C" w:rsidP="00D5685B">
      <w:pPr>
        <w:overflowPunct w:val="0"/>
        <w:autoSpaceDE w:val="0"/>
        <w:autoSpaceDN w:val="0"/>
        <w:adjustRightInd w:val="0"/>
        <w:textAlignment w:val="baseline"/>
        <w:rPr>
          <w:color w:val="000000"/>
          <w:sz w:val="22"/>
          <w:szCs w:val="22"/>
        </w:rPr>
      </w:pPr>
    </w:p>
    <w:p w14:paraId="6B789992" w14:textId="77777777" w:rsidR="008D0E3C" w:rsidRPr="008D0E3C" w:rsidRDefault="008D0E3C" w:rsidP="00D5685B">
      <w:pPr>
        <w:overflowPunct w:val="0"/>
        <w:autoSpaceDE w:val="0"/>
        <w:autoSpaceDN w:val="0"/>
        <w:adjustRightInd w:val="0"/>
        <w:textAlignment w:val="baseline"/>
        <w:rPr>
          <w:color w:val="000000"/>
          <w:sz w:val="22"/>
          <w:szCs w:val="22"/>
        </w:rPr>
      </w:pPr>
    </w:p>
    <w:p w14:paraId="0CA85DE5" w14:textId="77777777" w:rsidR="008D0E3C" w:rsidRPr="008D0E3C" w:rsidRDefault="008D0E3C" w:rsidP="009E58A5">
      <w:pPr>
        <w:overflowPunct w:val="0"/>
        <w:autoSpaceDE w:val="0"/>
        <w:autoSpaceDN w:val="0"/>
        <w:adjustRightInd w:val="0"/>
        <w:jc w:val="center"/>
        <w:textAlignment w:val="baseline"/>
        <w:rPr>
          <w:color w:val="000000"/>
          <w:sz w:val="22"/>
          <w:szCs w:val="22"/>
        </w:rPr>
      </w:pPr>
      <w:r w:rsidRPr="008D0E3C">
        <w:rPr>
          <w:color w:val="000000"/>
          <w:sz w:val="22"/>
          <w:szCs w:val="22"/>
        </w:rPr>
        <w:t>2</w:t>
      </w:r>
    </w:p>
    <w:p w14:paraId="3226C461" w14:textId="77777777" w:rsidR="008D0E3C" w:rsidRPr="008D0E3C" w:rsidRDefault="008D0E3C" w:rsidP="009E58A5">
      <w:pPr>
        <w:overflowPunct w:val="0"/>
        <w:autoSpaceDE w:val="0"/>
        <w:autoSpaceDN w:val="0"/>
        <w:adjustRightInd w:val="0"/>
        <w:jc w:val="center"/>
        <w:textAlignment w:val="baseline"/>
        <w:rPr>
          <w:color w:val="000000"/>
          <w:sz w:val="22"/>
          <w:szCs w:val="22"/>
        </w:rPr>
      </w:pPr>
      <w:r w:rsidRPr="008D0E3C">
        <w:rPr>
          <w:color w:val="000000"/>
          <w:sz w:val="22"/>
          <w:szCs w:val="22"/>
        </w:rPr>
        <w:t>REVISION OF SECTION 403</w:t>
      </w:r>
    </w:p>
    <w:p w14:paraId="14487AD5" w14:textId="77777777" w:rsidR="008D0E3C" w:rsidRPr="008D0E3C" w:rsidRDefault="008D0E3C" w:rsidP="009E58A5">
      <w:pPr>
        <w:overflowPunct w:val="0"/>
        <w:autoSpaceDE w:val="0"/>
        <w:autoSpaceDN w:val="0"/>
        <w:adjustRightInd w:val="0"/>
        <w:jc w:val="center"/>
        <w:textAlignment w:val="baseline"/>
        <w:rPr>
          <w:color w:val="000000"/>
          <w:sz w:val="22"/>
          <w:szCs w:val="22"/>
        </w:rPr>
      </w:pPr>
      <w:r w:rsidRPr="008D0E3C">
        <w:rPr>
          <w:color w:val="000000"/>
          <w:sz w:val="22"/>
          <w:szCs w:val="22"/>
        </w:rPr>
        <w:t>HOT MIX ASPHALT (</w:t>
      </w:r>
      <w:proofErr w:type="spellStart"/>
      <w:r w:rsidRPr="008D0E3C">
        <w:rPr>
          <w:color w:val="000000"/>
          <w:sz w:val="22"/>
          <w:szCs w:val="22"/>
        </w:rPr>
        <w:t>PPA</w:t>
      </w:r>
      <w:proofErr w:type="spellEnd"/>
      <w:r w:rsidRPr="008D0E3C">
        <w:rPr>
          <w:color w:val="000000"/>
          <w:sz w:val="22"/>
          <w:szCs w:val="22"/>
        </w:rPr>
        <w:t>)</w:t>
      </w:r>
    </w:p>
    <w:p w14:paraId="3B9CFCB2" w14:textId="77777777" w:rsidR="008D0E3C" w:rsidRPr="008D0E3C" w:rsidRDefault="008D0E3C" w:rsidP="00D5685B">
      <w:pPr>
        <w:overflowPunct w:val="0"/>
        <w:autoSpaceDE w:val="0"/>
        <w:autoSpaceDN w:val="0"/>
        <w:adjustRightInd w:val="0"/>
        <w:textAlignment w:val="baseline"/>
        <w:rPr>
          <w:color w:val="000000"/>
          <w:sz w:val="22"/>
          <w:szCs w:val="22"/>
        </w:rPr>
      </w:pPr>
    </w:p>
    <w:p w14:paraId="1096FECD" w14:textId="77777777"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 xml:space="preserve">Unless otherwise approved, acceptance testing for the test section shall be in accordance with Standard Specifications for </w:t>
      </w:r>
      <w:proofErr w:type="spellStart"/>
      <w:r w:rsidRPr="008D0E3C">
        <w:rPr>
          <w:color w:val="000000"/>
          <w:sz w:val="22"/>
          <w:szCs w:val="22"/>
        </w:rPr>
        <w:t>HMA</w:t>
      </w:r>
      <w:proofErr w:type="spellEnd"/>
      <w:r w:rsidRPr="008D0E3C">
        <w:rPr>
          <w:color w:val="000000"/>
          <w:sz w:val="22"/>
          <w:szCs w:val="22"/>
        </w:rPr>
        <w:t xml:space="preserve"> acceptance. If approved, the test section may have element pay factors set equal to one and </w:t>
      </w:r>
      <w:proofErr w:type="gramStart"/>
      <w:r w:rsidRPr="008D0E3C">
        <w:rPr>
          <w:color w:val="000000"/>
          <w:sz w:val="22"/>
          <w:szCs w:val="22"/>
        </w:rPr>
        <w:t>may be excluded</w:t>
      </w:r>
      <w:proofErr w:type="gramEnd"/>
      <w:r w:rsidRPr="008D0E3C">
        <w:rPr>
          <w:color w:val="000000"/>
          <w:sz w:val="22"/>
          <w:szCs w:val="22"/>
        </w:rPr>
        <w:t xml:space="preserve"> as areas for sampling for joint density. </w:t>
      </w:r>
    </w:p>
    <w:p w14:paraId="0BB9B28D" w14:textId="77777777" w:rsidR="008D0E3C" w:rsidRPr="008D0E3C" w:rsidRDefault="008D0E3C" w:rsidP="00D5685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overflowPunct w:val="0"/>
        <w:autoSpaceDE w:val="0"/>
        <w:autoSpaceDN w:val="0"/>
        <w:adjustRightInd w:val="0"/>
        <w:spacing w:line="240" w:lineRule="atLeast"/>
        <w:textAlignment w:val="baseline"/>
        <w:rPr>
          <w:sz w:val="22"/>
          <w:szCs w:val="22"/>
        </w:rPr>
      </w:pPr>
    </w:p>
    <w:p w14:paraId="6E0387E9" w14:textId="1C5853C0"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 xml:space="preserve">Additional data collection, sampling and testing </w:t>
      </w:r>
      <w:proofErr w:type="gramStart"/>
      <w:r w:rsidRPr="008D0E3C">
        <w:rPr>
          <w:color w:val="000000"/>
          <w:sz w:val="22"/>
          <w:szCs w:val="22"/>
        </w:rPr>
        <w:t>may be conducted</w:t>
      </w:r>
      <w:proofErr w:type="gramEnd"/>
      <w:r w:rsidRPr="008D0E3C">
        <w:rPr>
          <w:color w:val="000000"/>
          <w:sz w:val="22"/>
          <w:szCs w:val="22"/>
        </w:rPr>
        <w:t xml:space="preserve"> during test section construction. </w:t>
      </w:r>
      <w:proofErr w:type="gramStart"/>
      <w:r w:rsidRPr="008D0E3C">
        <w:rPr>
          <w:color w:val="000000"/>
          <w:sz w:val="22"/>
          <w:szCs w:val="22"/>
        </w:rPr>
        <w:t xml:space="preserve">The  </w:t>
      </w:r>
      <w:r w:rsidR="00B8361C">
        <w:rPr>
          <w:color w:val="000000"/>
          <w:sz w:val="22"/>
          <w:szCs w:val="22"/>
        </w:rPr>
        <w:t>Contractor</w:t>
      </w:r>
      <w:proofErr w:type="gramEnd"/>
      <w:r w:rsidR="00B8361C" w:rsidRPr="008D0E3C">
        <w:rPr>
          <w:color w:val="000000"/>
          <w:sz w:val="22"/>
          <w:szCs w:val="22"/>
        </w:rPr>
        <w:t xml:space="preserve"> </w:t>
      </w:r>
      <w:r w:rsidRPr="008D0E3C">
        <w:rPr>
          <w:color w:val="000000"/>
          <w:sz w:val="22"/>
          <w:szCs w:val="22"/>
        </w:rPr>
        <w:t xml:space="preserve">shall support these activities as directed for the test section. </w:t>
      </w:r>
    </w:p>
    <w:p w14:paraId="1881FACB" w14:textId="77777777" w:rsidR="008D0E3C" w:rsidRPr="008D0E3C" w:rsidRDefault="008D0E3C" w:rsidP="00D5685B">
      <w:pPr>
        <w:overflowPunct w:val="0"/>
        <w:autoSpaceDE w:val="0"/>
        <w:autoSpaceDN w:val="0"/>
        <w:adjustRightInd w:val="0"/>
        <w:textAlignment w:val="baseline"/>
        <w:rPr>
          <w:sz w:val="22"/>
          <w:szCs w:val="22"/>
        </w:rPr>
      </w:pPr>
    </w:p>
    <w:p w14:paraId="4D7F0F0B" w14:textId="77777777" w:rsidR="008D0E3C" w:rsidRPr="008D0E3C" w:rsidRDefault="008D0E3C" w:rsidP="00D5685B">
      <w:pPr>
        <w:overflowPunct w:val="0"/>
        <w:autoSpaceDE w:val="0"/>
        <w:autoSpaceDN w:val="0"/>
        <w:adjustRightInd w:val="0"/>
        <w:jc w:val="center"/>
        <w:textAlignment w:val="baseline"/>
        <w:rPr>
          <w:b/>
          <w:bCs/>
          <w:color w:val="000000"/>
          <w:sz w:val="22"/>
          <w:szCs w:val="22"/>
        </w:rPr>
      </w:pPr>
      <w:r w:rsidRPr="008D0E3C">
        <w:rPr>
          <w:b/>
          <w:bCs/>
          <w:color w:val="000000"/>
          <w:sz w:val="22"/>
          <w:szCs w:val="22"/>
        </w:rPr>
        <w:t xml:space="preserve">METHOD OF MEASUREMENT </w:t>
      </w:r>
    </w:p>
    <w:p w14:paraId="1E70F5E9" w14:textId="77777777" w:rsidR="008D0E3C" w:rsidRPr="008D0E3C" w:rsidRDefault="008D0E3C" w:rsidP="00D5685B">
      <w:pPr>
        <w:overflowPunct w:val="0"/>
        <w:autoSpaceDE w:val="0"/>
        <w:autoSpaceDN w:val="0"/>
        <w:adjustRightInd w:val="0"/>
        <w:jc w:val="center"/>
        <w:textAlignment w:val="baseline"/>
        <w:rPr>
          <w:color w:val="000000"/>
          <w:sz w:val="22"/>
          <w:szCs w:val="22"/>
        </w:rPr>
      </w:pPr>
    </w:p>
    <w:p w14:paraId="6E96A81C" w14:textId="03919E0F"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Hot Mix Asphalt (</w:t>
      </w:r>
      <w:proofErr w:type="spellStart"/>
      <w:r w:rsidRPr="008D0E3C">
        <w:rPr>
          <w:color w:val="000000"/>
          <w:sz w:val="22"/>
          <w:szCs w:val="22"/>
        </w:rPr>
        <w:t>PPA</w:t>
      </w:r>
      <w:proofErr w:type="spellEnd"/>
      <w:r w:rsidRPr="008D0E3C">
        <w:rPr>
          <w:color w:val="000000"/>
          <w:sz w:val="22"/>
          <w:szCs w:val="22"/>
        </w:rPr>
        <w:t xml:space="preserve">) </w:t>
      </w:r>
      <w:proofErr w:type="gramStart"/>
      <w:r w:rsidRPr="008D0E3C">
        <w:rPr>
          <w:color w:val="000000"/>
          <w:sz w:val="22"/>
          <w:szCs w:val="22"/>
        </w:rPr>
        <w:t>will be measured</w:t>
      </w:r>
      <w:proofErr w:type="gramEnd"/>
      <w:r w:rsidR="00B8361C">
        <w:rPr>
          <w:color w:val="000000"/>
          <w:sz w:val="22"/>
          <w:szCs w:val="22"/>
        </w:rPr>
        <w:t xml:space="preserve"> as prescribed in subsection 401.21</w:t>
      </w:r>
      <w:r w:rsidRPr="008D0E3C">
        <w:rPr>
          <w:color w:val="000000"/>
          <w:sz w:val="22"/>
          <w:szCs w:val="22"/>
        </w:rPr>
        <w:t xml:space="preserve"> </w:t>
      </w:r>
    </w:p>
    <w:p w14:paraId="24BC2A6B" w14:textId="77777777" w:rsidR="008D0E3C" w:rsidRPr="008D0E3C" w:rsidRDefault="008D0E3C" w:rsidP="00D5685B">
      <w:pPr>
        <w:overflowPunct w:val="0"/>
        <w:autoSpaceDE w:val="0"/>
        <w:autoSpaceDN w:val="0"/>
        <w:adjustRightInd w:val="0"/>
        <w:textAlignment w:val="baseline"/>
        <w:rPr>
          <w:color w:val="000000"/>
          <w:sz w:val="22"/>
          <w:szCs w:val="22"/>
        </w:rPr>
      </w:pPr>
    </w:p>
    <w:p w14:paraId="61B4023E" w14:textId="77777777" w:rsidR="008D0E3C" w:rsidRPr="008D0E3C" w:rsidRDefault="008D0E3C" w:rsidP="00D5685B">
      <w:pPr>
        <w:overflowPunct w:val="0"/>
        <w:autoSpaceDE w:val="0"/>
        <w:autoSpaceDN w:val="0"/>
        <w:adjustRightInd w:val="0"/>
        <w:jc w:val="center"/>
        <w:textAlignment w:val="baseline"/>
        <w:rPr>
          <w:color w:val="000000"/>
          <w:sz w:val="22"/>
          <w:szCs w:val="22"/>
        </w:rPr>
      </w:pPr>
      <w:r w:rsidRPr="008D0E3C">
        <w:rPr>
          <w:b/>
          <w:bCs/>
          <w:color w:val="000000"/>
          <w:sz w:val="22"/>
          <w:szCs w:val="22"/>
        </w:rPr>
        <w:t xml:space="preserve">BASIS OF PAYMENT </w:t>
      </w:r>
    </w:p>
    <w:p w14:paraId="51C6E747" w14:textId="77777777"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 xml:space="preserve">The accepted quantities will be paid for at the contract unit price for the pay item listed below and shall include all aggregate, binder, additives, equipment, labor, testing and sampling, and all other work necessary to complete the work as described. </w:t>
      </w:r>
    </w:p>
    <w:p w14:paraId="56A37811" w14:textId="77777777" w:rsidR="008D0E3C" w:rsidRPr="008D0E3C" w:rsidRDefault="008D0E3C" w:rsidP="00D5685B">
      <w:pPr>
        <w:overflowPunct w:val="0"/>
        <w:autoSpaceDE w:val="0"/>
        <w:autoSpaceDN w:val="0"/>
        <w:adjustRightInd w:val="0"/>
        <w:textAlignment w:val="baseline"/>
        <w:rPr>
          <w:color w:val="000000"/>
          <w:sz w:val="22"/>
          <w:szCs w:val="22"/>
        </w:rPr>
      </w:pPr>
    </w:p>
    <w:p w14:paraId="584205E2" w14:textId="77777777" w:rsidR="008D0E3C" w:rsidRPr="008D0E3C" w:rsidRDefault="008D0E3C" w:rsidP="00D5685B">
      <w:pPr>
        <w:overflowPunct w:val="0"/>
        <w:autoSpaceDE w:val="0"/>
        <w:autoSpaceDN w:val="0"/>
        <w:adjustRightInd w:val="0"/>
        <w:textAlignment w:val="baseline"/>
        <w:rPr>
          <w:color w:val="000000"/>
          <w:sz w:val="22"/>
          <w:szCs w:val="22"/>
        </w:rPr>
      </w:pPr>
      <w:r w:rsidRPr="008D0E3C">
        <w:rPr>
          <w:color w:val="000000"/>
          <w:sz w:val="22"/>
          <w:szCs w:val="22"/>
        </w:rPr>
        <w:t xml:space="preserve">Payment </w:t>
      </w:r>
      <w:proofErr w:type="gramStart"/>
      <w:r w:rsidRPr="008D0E3C">
        <w:rPr>
          <w:color w:val="000000"/>
          <w:sz w:val="22"/>
          <w:szCs w:val="22"/>
        </w:rPr>
        <w:t>will be made</w:t>
      </w:r>
      <w:proofErr w:type="gramEnd"/>
      <w:r w:rsidRPr="008D0E3C">
        <w:rPr>
          <w:color w:val="000000"/>
          <w:sz w:val="22"/>
          <w:szCs w:val="22"/>
        </w:rPr>
        <w:t xml:space="preserve"> under: </w:t>
      </w:r>
    </w:p>
    <w:p w14:paraId="77E8838B" w14:textId="77777777" w:rsidR="008D0E3C" w:rsidRPr="008D0E3C" w:rsidRDefault="008D0E3C" w:rsidP="00D5685B">
      <w:pPr>
        <w:widowControl w:val="0"/>
        <w:overflowPunct w:val="0"/>
        <w:autoSpaceDE w:val="0"/>
        <w:autoSpaceDN w:val="0"/>
        <w:adjustRightInd w:val="0"/>
        <w:spacing w:line="240" w:lineRule="atLeast"/>
        <w:textAlignment w:val="baseline"/>
        <w:rPr>
          <w:sz w:val="22"/>
          <w:szCs w:val="22"/>
        </w:rPr>
      </w:pPr>
    </w:p>
    <w:p w14:paraId="2E0B6089" w14:textId="77777777" w:rsidR="008D0E3C" w:rsidRPr="008D0E3C" w:rsidRDefault="008D0E3C" w:rsidP="00D5685B">
      <w:pPr>
        <w:widowControl w:val="0"/>
        <w:overflowPunct w:val="0"/>
        <w:autoSpaceDE w:val="0"/>
        <w:autoSpaceDN w:val="0"/>
        <w:adjustRightInd w:val="0"/>
        <w:spacing w:line="240" w:lineRule="atLeast"/>
        <w:textAlignment w:val="baseline"/>
        <w:rPr>
          <w:sz w:val="22"/>
          <w:szCs w:val="22"/>
        </w:rPr>
      </w:pPr>
      <w:r w:rsidRPr="008D0E3C">
        <w:rPr>
          <w:b/>
          <w:sz w:val="22"/>
          <w:szCs w:val="22"/>
        </w:rPr>
        <w:t xml:space="preserve">Pay Item </w:t>
      </w:r>
      <w:r w:rsidRPr="008D0E3C">
        <w:rPr>
          <w:b/>
          <w:sz w:val="22"/>
          <w:szCs w:val="22"/>
        </w:rPr>
        <w:tab/>
      </w:r>
      <w:r w:rsidRPr="008D0E3C">
        <w:rPr>
          <w:b/>
          <w:sz w:val="22"/>
          <w:szCs w:val="22"/>
        </w:rPr>
        <w:tab/>
      </w:r>
      <w:r w:rsidRPr="008D0E3C">
        <w:rPr>
          <w:b/>
          <w:sz w:val="22"/>
          <w:szCs w:val="22"/>
        </w:rPr>
        <w:tab/>
      </w:r>
      <w:r w:rsidRPr="008D0E3C">
        <w:rPr>
          <w:b/>
          <w:sz w:val="22"/>
          <w:szCs w:val="22"/>
        </w:rPr>
        <w:tab/>
      </w:r>
      <w:r w:rsidRPr="008D0E3C">
        <w:rPr>
          <w:b/>
          <w:sz w:val="22"/>
          <w:szCs w:val="22"/>
        </w:rPr>
        <w:tab/>
      </w:r>
      <w:r w:rsidRPr="008D0E3C">
        <w:rPr>
          <w:b/>
          <w:sz w:val="22"/>
          <w:szCs w:val="22"/>
        </w:rPr>
        <w:tab/>
      </w:r>
      <w:r w:rsidRPr="008D0E3C">
        <w:rPr>
          <w:b/>
          <w:sz w:val="22"/>
          <w:szCs w:val="22"/>
        </w:rPr>
        <w:tab/>
        <w:t>Pay Unit</w:t>
      </w:r>
    </w:p>
    <w:p w14:paraId="0583371F" w14:textId="421CD0E9" w:rsidR="008D0E3C" w:rsidRPr="008D0E3C" w:rsidRDefault="008D0E3C" w:rsidP="00D5685B">
      <w:pPr>
        <w:widowControl w:val="0"/>
        <w:overflowPunct w:val="0"/>
        <w:autoSpaceDE w:val="0"/>
        <w:autoSpaceDN w:val="0"/>
        <w:adjustRightInd w:val="0"/>
        <w:spacing w:line="240" w:lineRule="atLeast"/>
        <w:textAlignment w:val="baseline"/>
        <w:rPr>
          <w:sz w:val="22"/>
          <w:szCs w:val="22"/>
        </w:rPr>
      </w:pPr>
      <w:r w:rsidRPr="008D0E3C">
        <w:rPr>
          <w:sz w:val="22"/>
          <w:szCs w:val="22"/>
        </w:rPr>
        <w:t>Hot Mix Asphalt (</w:t>
      </w:r>
      <w:proofErr w:type="spellStart"/>
      <w:r w:rsidRPr="008D0E3C">
        <w:rPr>
          <w:sz w:val="22"/>
          <w:szCs w:val="22"/>
        </w:rPr>
        <w:t>PPA</w:t>
      </w:r>
      <w:proofErr w:type="spellEnd"/>
      <w:r>
        <w:rPr>
          <w:sz w:val="22"/>
          <w:szCs w:val="22"/>
        </w:rPr>
        <w:t>)</w:t>
      </w:r>
      <w:r>
        <w:rPr>
          <w:sz w:val="22"/>
          <w:szCs w:val="22"/>
        </w:rPr>
        <w:tab/>
      </w:r>
      <w:r>
        <w:rPr>
          <w:sz w:val="22"/>
          <w:szCs w:val="22"/>
        </w:rPr>
        <w:tab/>
      </w:r>
      <w:r>
        <w:rPr>
          <w:sz w:val="22"/>
          <w:szCs w:val="22"/>
        </w:rPr>
        <w:tab/>
      </w:r>
      <w:r>
        <w:rPr>
          <w:sz w:val="22"/>
          <w:szCs w:val="22"/>
        </w:rPr>
        <w:tab/>
      </w:r>
      <w:r w:rsidRPr="008D0E3C">
        <w:rPr>
          <w:sz w:val="22"/>
          <w:szCs w:val="22"/>
        </w:rPr>
        <w:t>Ton</w:t>
      </w:r>
    </w:p>
    <w:p w14:paraId="15E66174" w14:textId="77777777" w:rsidR="008D0E3C" w:rsidRPr="008D0E3C" w:rsidRDefault="008D0E3C" w:rsidP="00D5685B">
      <w:pPr>
        <w:keepLines/>
        <w:tabs>
          <w:tab w:val="left" w:pos="1440"/>
          <w:tab w:val="left" w:pos="3600"/>
          <w:tab w:val="left" w:pos="4680"/>
        </w:tabs>
        <w:overflowPunct w:val="0"/>
        <w:autoSpaceDE w:val="0"/>
        <w:autoSpaceDN w:val="0"/>
        <w:adjustRightInd w:val="0"/>
        <w:ind w:right="-187"/>
        <w:textAlignment w:val="baseline"/>
        <w:outlineLvl w:val="0"/>
        <w:rPr>
          <w:sz w:val="22"/>
          <w:szCs w:val="22"/>
        </w:rPr>
      </w:pPr>
    </w:p>
    <w:p w14:paraId="0157AEC4" w14:textId="77777777" w:rsidR="00F24C0A" w:rsidRDefault="00F24C0A" w:rsidP="00F24C0A">
      <w:pPr>
        <w:widowControl w:val="0"/>
        <w:tabs>
          <w:tab w:val="left" w:pos="-144"/>
          <w:tab w:val="left" w:pos="336"/>
          <w:tab w:val="left" w:pos="3576"/>
          <w:tab w:val="left" w:pos="7176"/>
          <w:tab w:val="right" w:pos="9456"/>
        </w:tabs>
        <w:spacing w:line="240" w:lineRule="atLeast"/>
        <w:rPr>
          <w:color w:val="800000"/>
          <w:sz w:val="22"/>
          <w:szCs w:val="22"/>
        </w:rPr>
      </w:pPr>
      <w:r>
        <w:rPr>
          <w:color w:val="800000"/>
          <w:sz w:val="22"/>
          <w:szCs w:val="22"/>
        </w:rPr>
        <w:t>*******************************************************************************************</w:t>
      </w:r>
    </w:p>
    <w:p w14:paraId="1BD84C34" w14:textId="2DEF71CD" w:rsidR="00F24C0A" w:rsidRDefault="00F24C0A" w:rsidP="00F24C0A">
      <w:pPr>
        <w:widowControl w:val="0"/>
        <w:tabs>
          <w:tab w:val="left" w:pos="-144"/>
          <w:tab w:val="left" w:pos="336"/>
          <w:tab w:val="left" w:pos="3576"/>
          <w:tab w:val="left" w:pos="7176"/>
          <w:tab w:val="right" w:pos="9456"/>
        </w:tabs>
        <w:spacing w:line="240" w:lineRule="atLeast"/>
        <w:rPr>
          <w:color w:val="800000"/>
          <w:sz w:val="22"/>
          <w:szCs w:val="22"/>
        </w:rPr>
      </w:pPr>
      <w:r>
        <w:rPr>
          <w:b/>
          <w:color w:val="800000"/>
          <w:sz w:val="22"/>
          <w:szCs w:val="22"/>
        </w:rPr>
        <w:t>INSTRUCTION TO DESIGNERS</w:t>
      </w:r>
      <w:r>
        <w:rPr>
          <w:color w:val="800000"/>
          <w:sz w:val="22"/>
          <w:szCs w:val="22"/>
        </w:rPr>
        <w:t xml:space="preserve"> (delete instruction from final draft):</w:t>
      </w:r>
    </w:p>
    <w:p w14:paraId="53F026CE" w14:textId="77777777" w:rsidR="00F24C0A" w:rsidRDefault="00F24C0A" w:rsidP="00F24C0A">
      <w:pPr>
        <w:widowControl w:val="0"/>
        <w:tabs>
          <w:tab w:val="left" w:pos="-144"/>
          <w:tab w:val="left" w:pos="336"/>
          <w:tab w:val="left" w:pos="3576"/>
          <w:tab w:val="left" w:pos="7176"/>
          <w:tab w:val="right" w:pos="9456"/>
        </w:tabs>
        <w:spacing w:line="240" w:lineRule="atLeast"/>
        <w:rPr>
          <w:color w:val="800000"/>
          <w:sz w:val="22"/>
          <w:szCs w:val="22"/>
        </w:rPr>
      </w:pPr>
    </w:p>
    <w:p w14:paraId="423553AA" w14:textId="03269C89" w:rsidR="008D0E3C" w:rsidRPr="008D0E3C" w:rsidRDefault="00F24C0A" w:rsidP="00D5685B">
      <w:pPr>
        <w:keepLines/>
        <w:tabs>
          <w:tab w:val="left" w:pos="1440"/>
          <w:tab w:val="left" w:pos="3600"/>
          <w:tab w:val="left" w:pos="4680"/>
        </w:tabs>
        <w:overflowPunct w:val="0"/>
        <w:autoSpaceDE w:val="0"/>
        <w:autoSpaceDN w:val="0"/>
        <w:adjustRightInd w:val="0"/>
        <w:ind w:right="-187"/>
        <w:textAlignment w:val="baseline"/>
        <w:rPr>
          <w:sz w:val="22"/>
          <w:szCs w:val="22"/>
        </w:rPr>
      </w:pPr>
      <w:r w:rsidRPr="00F24C0A">
        <w:rPr>
          <w:color w:val="800000"/>
          <w:sz w:val="22"/>
          <w:szCs w:val="22"/>
        </w:rPr>
        <w:t xml:space="preserve">Use this special provision when </w:t>
      </w:r>
      <w:proofErr w:type="spellStart"/>
      <w:r w:rsidRPr="00F24C0A">
        <w:rPr>
          <w:color w:val="800000"/>
          <w:sz w:val="22"/>
          <w:szCs w:val="22"/>
        </w:rPr>
        <w:t>polyphosphoric</w:t>
      </w:r>
      <w:proofErr w:type="spellEnd"/>
      <w:r w:rsidRPr="00F24C0A">
        <w:rPr>
          <w:color w:val="800000"/>
          <w:sz w:val="22"/>
          <w:szCs w:val="22"/>
        </w:rPr>
        <w:t xml:space="preserve"> acid (</w:t>
      </w:r>
      <w:proofErr w:type="spellStart"/>
      <w:r w:rsidRPr="00F24C0A">
        <w:rPr>
          <w:color w:val="800000"/>
          <w:sz w:val="22"/>
          <w:szCs w:val="22"/>
        </w:rPr>
        <w:t>PPA</w:t>
      </w:r>
      <w:proofErr w:type="spellEnd"/>
      <w:r w:rsidRPr="00F24C0A">
        <w:rPr>
          <w:color w:val="800000"/>
          <w:sz w:val="22"/>
          <w:szCs w:val="22"/>
        </w:rPr>
        <w:t>)-modified binder is to be added to Hot Mix Asphalt, as determined by the Region Materials Engineer.</w:t>
      </w:r>
    </w:p>
    <w:p w14:paraId="12D78743" w14:textId="77777777" w:rsidR="008D0E3C" w:rsidRPr="008D0E3C" w:rsidRDefault="008D0E3C" w:rsidP="00D5685B">
      <w:pPr>
        <w:keepLines/>
        <w:tabs>
          <w:tab w:val="left" w:pos="1440"/>
          <w:tab w:val="left" w:pos="3600"/>
          <w:tab w:val="left" w:pos="4680"/>
        </w:tabs>
        <w:overflowPunct w:val="0"/>
        <w:autoSpaceDE w:val="0"/>
        <w:autoSpaceDN w:val="0"/>
        <w:adjustRightInd w:val="0"/>
        <w:ind w:right="-187"/>
        <w:textAlignment w:val="baseline"/>
        <w:rPr>
          <w:sz w:val="22"/>
          <w:szCs w:val="22"/>
        </w:rPr>
      </w:pPr>
    </w:p>
    <w:p w14:paraId="716CDB65" w14:textId="77777777" w:rsidR="008D0E3C" w:rsidRPr="008D0E3C" w:rsidRDefault="008D0E3C" w:rsidP="00A27C35">
      <w:pPr>
        <w:rPr>
          <w:sz w:val="22"/>
          <w:szCs w:val="22"/>
        </w:rPr>
      </w:pPr>
    </w:p>
    <w:p w14:paraId="7829AB86" w14:textId="77777777" w:rsidR="008D0E3C" w:rsidRPr="008D0E3C" w:rsidRDefault="008D0E3C" w:rsidP="00A27C35">
      <w:pPr>
        <w:rPr>
          <w:sz w:val="22"/>
          <w:szCs w:val="22"/>
        </w:rPr>
      </w:pPr>
    </w:p>
    <w:p w14:paraId="71A61B01" w14:textId="77777777" w:rsidR="008D0E3C" w:rsidRPr="008D0E3C" w:rsidRDefault="008D0E3C" w:rsidP="00A27C35">
      <w:pPr>
        <w:rPr>
          <w:sz w:val="22"/>
          <w:szCs w:val="22"/>
        </w:rPr>
      </w:pPr>
    </w:p>
    <w:p w14:paraId="0C66E1CA" w14:textId="77777777" w:rsidR="008D0E3C" w:rsidRPr="008D0E3C" w:rsidRDefault="008D0E3C" w:rsidP="00A27C35">
      <w:pPr>
        <w:rPr>
          <w:sz w:val="22"/>
          <w:szCs w:val="22"/>
        </w:rPr>
      </w:pPr>
    </w:p>
    <w:p w14:paraId="61F0AF90" w14:textId="77777777" w:rsidR="008D0E3C" w:rsidRPr="008D0E3C" w:rsidRDefault="008D0E3C" w:rsidP="00A27C35">
      <w:pPr>
        <w:rPr>
          <w:sz w:val="22"/>
          <w:szCs w:val="22"/>
        </w:rPr>
      </w:pPr>
    </w:p>
    <w:p w14:paraId="698C1574" w14:textId="77777777" w:rsidR="008D0E3C" w:rsidRPr="008D0E3C" w:rsidRDefault="008D0E3C" w:rsidP="00A27C35">
      <w:pPr>
        <w:rPr>
          <w:sz w:val="22"/>
          <w:szCs w:val="22"/>
        </w:rPr>
      </w:pPr>
    </w:p>
    <w:p w14:paraId="3E2003CB" w14:textId="77777777" w:rsidR="008D0E3C" w:rsidRPr="008D0E3C" w:rsidRDefault="008D0E3C" w:rsidP="00A27C35">
      <w:pPr>
        <w:rPr>
          <w:sz w:val="22"/>
          <w:szCs w:val="22"/>
        </w:rPr>
      </w:pPr>
    </w:p>
    <w:p w14:paraId="6D3E57DD" w14:textId="77777777" w:rsidR="008D0E3C" w:rsidRPr="008D0E3C" w:rsidRDefault="008D0E3C" w:rsidP="00A27C35">
      <w:pPr>
        <w:rPr>
          <w:sz w:val="22"/>
          <w:szCs w:val="22"/>
        </w:rPr>
      </w:pPr>
    </w:p>
    <w:p w14:paraId="0BBDA051" w14:textId="77777777" w:rsidR="008D0E3C" w:rsidRPr="008D0E3C" w:rsidRDefault="008D0E3C" w:rsidP="00A27C35">
      <w:pPr>
        <w:rPr>
          <w:sz w:val="22"/>
          <w:szCs w:val="22"/>
        </w:rPr>
      </w:pPr>
    </w:p>
    <w:p w14:paraId="04BBED9D" w14:textId="77777777" w:rsidR="008D0E3C" w:rsidRPr="008D0E3C" w:rsidRDefault="008D0E3C" w:rsidP="00A27C35">
      <w:pPr>
        <w:rPr>
          <w:sz w:val="22"/>
          <w:szCs w:val="22"/>
        </w:rPr>
      </w:pPr>
    </w:p>
    <w:p w14:paraId="38975DA1" w14:textId="77777777" w:rsidR="008D0E3C" w:rsidRPr="008D0E3C" w:rsidRDefault="008D0E3C" w:rsidP="00A27C35">
      <w:pPr>
        <w:rPr>
          <w:sz w:val="22"/>
          <w:szCs w:val="22"/>
        </w:rPr>
      </w:pPr>
    </w:p>
    <w:p w14:paraId="21EFA8CE" w14:textId="77777777" w:rsidR="008D0E3C" w:rsidRPr="008D0E3C" w:rsidRDefault="008D0E3C" w:rsidP="00A27C35">
      <w:pPr>
        <w:rPr>
          <w:sz w:val="22"/>
          <w:szCs w:val="22"/>
        </w:rPr>
      </w:pPr>
    </w:p>
    <w:p w14:paraId="022BACF9" w14:textId="77777777" w:rsidR="008D0E3C" w:rsidRPr="008D0E3C" w:rsidRDefault="008D0E3C" w:rsidP="00A27C35">
      <w:pPr>
        <w:rPr>
          <w:sz w:val="22"/>
          <w:szCs w:val="22"/>
        </w:rPr>
      </w:pPr>
    </w:p>
    <w:p w14:paraId="60978088" w14:textId="77777777" w:rsidR="008D0E3C" w:rsidRPr="008D0E3C" w:rsidRDefault="008D0E3C" w:rsidP="00A27C35">
      <w:pPr>
        <w:rPr>
          <w:sz w:val="22"/>
          <w:szCs w:val="22"/>
        </w:rPr>
      </w:pPr>
    </w:p>
    <w:p w14:paraId="2F2AC477" w14:textId="77777777" w:rsidR="008D0E3C" w:rsidRPr="008D0E3C" w:rsidRDefault="008D0E3C" w:rsidP="00A27C35">
      <w:pPr>
        <w:rPr>
          <w:sz w:val="22"/>
          <w:szCs w:val="22"/>
        </w:rPr>
      </w:pPr>
    </w:p>
    <w:p w14:paraId="16BFD8A8" w14:textId="77777777" w:rsidR="008D0E3C" w:rsidRPr="008D0E3C" w:rsidRDefault="008D0E3C" w:rsidP="00A27C35">
      <w:pPr>
        <w:rPr>
          <w:sz w:val="22"/>
          <w:szCs w:val="22"/>
        </w:rPr>
      </w:pPr>
    </w:p>
    <w:p w14:paraId="58E76D30" w14:textId="77777777" w:rsidR="008D0E3C" w:rsidRPr="008D0E3C" w:rsidRDefault="008D0E3C" w:rsidP="00A27C35">
      <w:pPr>
        <w:rPr>
          <w:sz w:val="22"/>
          <w:szCs w:val="22"/>
        </w:rPr>
      </w:pPr>
    </w:p>
    <w:p w14:paraId="4FB73CCF" w14:textId="77777777" w:rsidR="00835CD4" w:rsidRPr="008D0E3C" w:rsidRDefault="00835CD4">
      <w:pPr>
        <w:rPr>
          <w:sz w:val="22"/>
          <w:szCs w:val="22"/>
        </w:rPr>
      </w:pPr>
    </w:p>
    <w:sectPr w:rsidR="00835CD4" w:rsidRPr="008D0E3C"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92F68" w14:textId="77777777" w:rsidR="00E272DE" w:rsidRDefault="00E272DE" w:rsidP="00F878BD">
      <w:r>
        <w:separator/>
      </w:r>
    </w:p>
  </w:endnote>
  <w:endnote w:type="continuationSeparator" w:id="0">
    <w:p w14:paraId="33478A6D" w14:textId="77777777" w:rsidR="00E272DE" w:rsidRDefault="00E272DE"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altName w:val="Consolas"/>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FFC91" w14:textId="77777777" w:rsidR="00E272DE" w:rsidRDefault="00E272DE" w:rsidP="00F878BD">
      <w:r>
        <w:separator/>
      </w:r>
    </w:p>
  </w:footnote>
  <w:footnote w:type="continuationSeparator" w:id="0">
    <w:p w14:paraId="471EE09C" w14:textId="77777777" w:rsidR="00E272DE" w:rsidRDefault="00E272DE"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FFF3" w14:textId="21646742" w:rsidR="008B08F4" w:rsidRDefault="008B08F4" w:rsidP="008B08F4">
    <w:pPr>
      <w:rPr>
        <w:sz w:val="18"/>
        <w:szCs w:val="18"/>
      </w:rPr>
    </w:pPr>
    <w:r>
      <w:rPr>
        <w:sz w:val="18"/>
        <w:szCs w:val="18"/>
      </w:rPr>
      <w:t xml:space="preserve">Pilot Project Special Provision: </w:t>
    </w:r>
    <w:proofErr w:type="spellStart"/>
    <w:r>
      <w:rPr>
        <w:sz w:val="18"/>
        <w:szCs w:val="18"/>
      </w:rPr>
      <w:t>403hmappa</w:t>
    </w:r>
    <w:proofErr w:type="spellEnd"/>
  </w:p>
  <w:p w14:paraId="6B08CC9A" w14:textId="7D5DB0A7" w:rsidR="00726A77" w:rsidRPr="001A1BC6" w:rsidRDefault="008B08F4" w:rsidP="008B08F4">
    <w:r>
      <w:rPr>
        <w:sz w:val="18"/>
        <w:szCs w:val="18"/>
      </w:rPr>
      <w:t>Date: 4/20/2017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7"/>
  </w:num>
  <w:num w:numId="4">
    <w:abstractNumId w:val="2"/>
  </w:num>
  <w:num w:numId="5">
    <w:abstractNumId w:val="14"/>
  </w:num>
  <w:num w:numId="6">
    <w:abstractNumId w:val="16"/>
  </w:num>
  <w:num w:numId="7">
    <w:abstractNumId w:val="6"/>
  </w:num>
  <w:num w:numId="8">
    <w:abstractNumId w:val="15"/>
  </w:num>
  <w:num w:numId="9">
    <w:abstractNumId w:val="0"/>
  </w:num>
  <w:num w:numId="10">
    <w:abstractNumId w:val="5"/>
  </w:num>
  <w:num w:numId="11">
    <w:abstractNumId w:val="9"/>
  </w:num>
  <w:num w:numId="12">
    <w:abstractNumId w:val="4"/>
  </w:num>
  <w:num w:numId="13">
    <w:abstractNumId w:val="10"/>
  </w:num>
  <w:num w:numId="14">
    <w:abstractNumId w:val="7"/>
  </w:num>
  <w:num w:numId="15">
    <w:abstractNumId w:val="12"/>
  </w:num>
  <w:num w:numId="16">
    <w:abstractNumId w:val="18"/>
  </w:num>
  <w:num w:numId="17">
    <w:abstractNumId w:val="20"/>
  </w:num>
  <w:num w:numId="18">
    <w:abstractNumId w:val="3"/>
  </w:num>
  <w:num w:numId="19">
    <w:abstractNumId w:val="19"/>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4A2"/>
    <w:rsid w:val="00024AEE"/>
    <w:rsid w:val="00053686"/>
    <w:rsid w:val="00085D20"/>
    <w:rsid w:val="0009291B"/>
    <w:rsid w:val="000C3C6B"/>
    <w:rsid w:val="000E3C78"/>
    <w:rsid w:val="000E5204"/>
    <w:rsid w:val="0010474A"/>
    <w:rsid w:val="0010525A"/>
    <w:rsid w:val="00192F40"/>
    <w:rsid w:val="00197524"/>
    <w:rsid w:val="001A7BED"/>
    <w:rsid w:val="001C3F85"/>
    <w:rsid w:val="001D4BDD"/>
    <w:rsid w:val="001E2C1C"/>
    <w:rsid w:val="00214CEC"/>
    <w:rsid w:val="00222B35"/>
    <w:rsid w:val="00230276"/>
    <w:rsid w:val="00240F9D"/>
    <w:rsid w:val="002714AF"/>
    <w:rsid w:val="00272482"/>
    <w:rsid w:val="0027523C"/>
    <w:rsid w:val="002C208E"/>
    <w:rsid w:val="003162A2"/>
    <w:rsid w:val="003823FC"/>
    <w:rsid w:val="00394329"/>
    <w:rsid w:val="003C3F1C"/>
    <w:rsid w:val="003E4531"/>
    <w:rsid w:val="004249F3"/>
    <w:rsid w:val="00441D2F"/>
    <w:rsid w:val="004B09DE"/>
    <w:rsid w:val="004F0EBB"/>
    <w:rsid w:val="004F1849"/>
    <w:rsid w:val="004F79CD"/>
    <w:rsid w:val="005040D7"/>
    <w:rsid w:val="005179E1"/>
    <w:rsid w:val="00523E48"/>
    <w:rsid w:val="0056039E"/>
    <w:rsid w:val="00561A34"/>
    <w:rsid w:val="005707C9"/>
    <w:rsid w:val="00572D1D"/>
    <w:rsid w:val="005B6EC1"/>
    <w:rsid w:val="0062722C"/>
    <w:rsid w:val="006B1A52"/>
    <w:rsid w:val="0070029E"/>
    <w:rsid w:val="00706DF8"/>
    <w:rsid w:val="00710A9C"/>
    <w:rsid w:val="0071231C"/>
    <w:rsid w:val="00726A77"/>
    <w:rsid w:val="007735BF"/>
    <w:rsid w:val="007854AB"/>
    <w:rsid w:val="007D24E5"/>
    <w:rsid w:val="00814549"/>
    <w:rsid w:val="00835CD4"/>
    <w:rsid w:val="00870736"/>
    <w:rsid w:val="00874778"/>
    <w:rsid w:val="0088732B"/>
    <w:rsid w:val="00891B09"/>
    <w:rsid w:val="00897666"/>
    <w:rsid w:val="008B08F4"/>
    <w:rsid w:val="008B3BFC"/>
    <w:rsid w:val="008C59FF"/>
    <w:rsid w:val="008D0E3C"/>
    <w:rsid w:val="008D3261"/>
    <w:rsid w:val="008D4DE9"/>
    <w:rsid w:val="008E6E23"/>
    <w:rsid w:val="008F5A7E"/>
    <w:rsid w:val="00912546"/>
    <w:rsid w:val="00923AF8"/>
    <w:rsid w:val="00935ABF"/>
    <w:rsid w:val="009363F9"/>
    <w:rsid w:val="00973DFA"/>
    <w:rsid w:val="00987248"/>
    <w:rsid w:val="009A40E9"/>
    <w:rsid w:val="009B3EF3"/>
    <w:rsid w:val="009F3FE4"/>
    <w:rsid w:val="00A14275"/>
    <w:rsid w:val="00A27DE7"/>
    <w:rsid w:val="00A368E6"/>
    <w:rsid w:val="00A54F34"/>
    <w:rsid w:val="00A7142E"/>
    <w:rsid w:val="00A73269"/>
    <w:rsid w:val="00A75DD1"/>
    <w:rsid w:val="00A76618"/>
    <w:rsid w:val="00A850F4"/>
    <w:rsid w:val="00A92397"/>
    <w:rsid w:val="00AA36CC"/>
    <w:rsid w:val="00AB028C"/>
    <w:rsid w:val="00AB5B65"/>
    <w:rsid w:val="00AC7AF4"/>
    <w:rsid w:val="00AE5C02"/>
    <w:rsid w:val="00AF0759"/>
    <w:rsid w:val="00B03922"/>
    <w:rsid w:val="00B12639"/>
    <w:rsid w:val="00B25927"/>
    <w:rsid w:val="00B8361C"/>
    <w:rsid w:val="00B91FF1"/>
    <w:rsid w:val="00BB22A1"/>
    <w:rsid w:val="00BD4394"/>
    <w:rsid w:val="00BE721F"/>
    <w:rsid w:val="00C26D30"/>
    <w:rsid w:val="00C40133"/>
    <w:rsid w:val="00C45F33"/>
    <w:rsid w:val="00C5094A"/>
    <w:rsid w:val="00C65DB8"/>
    <w:rsid w:val="00C82257"/>
    <w:rsid w:val="00C93280"/>
    <w:rsid w:val="00CC309C"/>
    <w:rsid w:val="00D13D83"/>
    <w:rsid w:val="00D16104"/>
    <w:rsid w:val="00D5605D"/>
    <w:rsid w:val="00DE7DCD"/>
    <w:rsid w:val="00E0363D"/>
    <w:rsid w:val="00E208F0"/>
    <w:rsid w:val="00E272DE"/>
    <w:rsid w:val="00E51D69"/>
    <w:rsid w:val="00E5511D"/>
    <w:rsid w:val="00E5788C"/>
    <w:rsid w:val="00E647BB"/>
    <w:rsid w:val="00E85CC9"/>
    <w:rsid w:val="00EA5566"/>
    <w:rsid w:val="00EA7A41"/>
    <w:rsid w:val="00EC2A21"/>
    <w:rsid w:val="00ED497E"/>
    <w:rsid w:val="00EF1243"/>
    <w:rsid w:val="00EF208C"/>
    <w:rsid w:val="00F07B65"/>
    <w:rsid w:val="00F24C0A"/>
    <w:rsid w:val="00F4638D"/>
    <w:rsid w:val="00F605A4"/>
    <w:rsid w:val="00F878BD"/>
    <w:rsid w:val="00F95A59"/>
    <w:rsid w:val="00FC0225"/>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 w:id="20676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3</cp:revision>
  <cp:lastPrinted>2000-06-16T18:28:00Z</cp:lastPrinted>
  <dcterms:created xsi:type="dcterms:W3CDTF">2017-04-14T21:09:00Z</dcterms:created>
  <dcterms:modified xsi:type="dcterms:W3CDTF">2017-04-19T23:08:00Z</dcterms:modified>
</cp:coreProperties>
</file>