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8D9E425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3244ED">
        <w:rPr>
          <w:sz w:val="24"/>
          <w:szCs w:val="24"/>
        </w:rPr>
        <w:t>March 30,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57A47C28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A31301">
        <w:rPr>
          <w:sz w:val="24"/>
          <w:szCs w:val="24"/>
        </w:rPr>
        <w:t xml:space="preserve">New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2F1E29">
        <w:rPr>
          <w:sz w:val="24"/>
          <w:szCs w:val="24"/>
        </w:rPr>
        <w:t xml:space="preserve"> </w:t>
      </w:r>
      <w:r w:rsidR="00DE308A">
        <w:rPr>
          <w:sz w:val="24"/>
          <w:szCs w:val="24"/>
        </w:rPr>
        <w:t>710</w:t>
      </w:r>
      <w:r w:rsidR="002D062F">
        <w:rPr>
          <w:sz w:val="24"/>
          <w:szCs w:val="24"/>
        </w:rPr>
        <w:t xml:space="preserve"> – </w:t>
      </w:r>
      <w:r w:rsidR="00DE308A">
        <w:rPr>
          <w:sz w:val="24"/>
          <w:szCs w:val="24"/>
        </w:rPr>
        <w:t>Fence and Guardrail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4AA3C160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A31301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</w:t>
      </w:r>
      <w:r w:rsidR="002F1E29">
        <w:rPr>
          <w:i/>
          <w:sz w:val="24"/>
          <w:szCs w:val="24"/>
        </w:rPr>
        <w:t xml:space="preserve"> </w:t>
      </w:r>
      <w:r w:rsidR="00E83BF9">
        <w:rPr>
          <w:i/>
          <w:sz w:val="24"/>
          <w:szCs w:val="24"/>
        </w:rPr>
        <w:t>710</w:t>
      </w:r>
      <w:r w:rsidR="008A0FEB" w:rsidRPr="008A0FEB">
        <w:rPr>
          <w:i/>
          <w:sz w:val="24"/>
          <w:szCs w:val="24"/>
        </w:rPr>
        <w:t xml:space="preserve"> – </w:t>
      </w:r>
      <w:r w:rsidR="00E83BF9">
        <w:rPr>
          <w:i/>
          <w:sz w:val="24"/>
          <w:szCs w:val="24"/>
        </w:rPr>
        <w:t>Fence and Guardrail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962204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FB454B">
        <w:rPr>
          <w:sz w:val="24"/>
          <w:szCs w:val="24"/>
        </w:rPr>
        <w:t>March 30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EA8915A" w14:textId="5D7E8852" w:rsidR="00331AFA" w:rsidRDefault="00331AFA" w:rsidP="00E83BF9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E83BF9">
        <w:rPr>
          <w:rFonts w:eastAsia="Times New Roman"/>
          <w:spacing w:val="-5"/>
        </w:rPr>
        <w:t xml:space="preserve">revised </w:t>
      </w:r>
      <w:r w:rsidR="00ED517A">
        <w:rPr>
          <w:rFonts w:eastAsia="Times New Roman"/>
          <w:spacing w:val="-5"/>
        </w:rPr>
        <w:t xml:space="preserve">subsection </w:t>
      </w:r>
      <w:r w:rsidR="00E83BF9">
        <w:rPr>
          <w:rFonts w:eastAsia="Times New Roman"/>
          <w:spacing w:val="-5"/>
        </w:rPr>
        <w:t>710.07</w:t>
      </w:r>
      <w:r w:rsidR="009E16DF">
        <w:rPr>
          <w:rFonts w:eastAsia="Times New Roman"/>
          <w:spacing w:val="-5"/>
        </w:rPr>
        <w:t>.</w:t>
      </w:r>
      <w:r w:rsidR="00711145">
        <w:rPr>
          <w:rFonts w:eastAsia="Times New Roman"/>
          <w:spacing w:val="-5"/>
        </w:rPr>
        <w:t xml:space="preserve">  </w:t>
      </w:r>
      <w:r w:rsidR="00E83BF9" w:rsidRPr="00E83BF9">
        <w:rPr>
          <w:rFonts w:eastAsia="Times New Roman"/>
          <w:spacing w:val="-5"/>
        </w:rPr>
        <w:t>Use this standard special provision on all projects</w:t>
      </w:r>
      <w:r w:rsidR="00CB5E9B">
        <w:rPr>
          <w:rFonts w:eastAsia="Times New Roman"/>
          <w:spacing w:val="-5"/>
        </w:rPr>
        <w:t xml:space="preserve"> with </w:t>
      </w:r>
      <w:r w:rsidR="00E83BF9" w:rsidRPr="00E83BF9">
        <w:rPr>
          <w:rFonts w:eastAsia="Times New Roman"/>
          <w:spacing w:val="-5"/>
        </w:rPr>
        <w:t>cable barrier and/or fencing.</w:t>
      </w:r>
      <w:bookmarkStart w:id="0" w:name="_GoBack"/>
      <w:bookmarkEnd w:id="0"/>
    </w:p>
    <w:p w14:paraId="0C9150F0" w14:textId="77777777" w:rsidR="00E83BF9" w:rsidRDefault="00E83BF9" w:rsidP="00E83BF9">
      <w:pPr>
        <w:rPr>
          <w:rFonts w:eastAsia="Times New Roman"/>
          <w:color w:val="222222"/>
        </w:rPr>
      </w:pPr>
    </w:p>
    <w:p w14:paraId="392F35F6" w14:textId="6F723DA2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FB454B">
        <w:rPr>
          <w:rFonts w:eastAsia="Times New Roman"/>
          <w:color w:val="222222"/>
        </w:rPr>
        <w:t>April 29</w:t>
      </w:r>
      <w:r w:rsidR="00ED517A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09093979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B27E" w14:textId="77777777" w:rsidR="007645E5" w:rsidRDefault="007645E5" w:rsidP="00370CDA">
      <w:r>
        <w:separator/>
      </w:r>
    </w:p>
  </w:endnote>
  <w:endnote w:type="continuationSeparator" w:id="0">
    <w:p w14:paraId="6630DB26" w14:textId="77777777" w:rsidR="007645E5" w:rsidRDefault="007645E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5CC8" w14:textId="77777777" w:rsidR="007645E5" w:rsidRDefault="007645E5" w:rsidP="00370CDA">
      <w:r>
        <w:separator/>
      </w:r>
    </w:p>
  </w:footnote>
  <w:footnote w:type="continuationSeparator" w:id="0">
    <w:p w14:paraId="52300489" w14:textId="77777777" w:rsidR="007645E5" w:rsidRDefault="007645E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40403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3BF9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49</cp:revision>
  <cp:lastPrinted>2018-02-02T16:20:00Z</cp:lastPrinted>
  <dcterms:created xsi:type="dcterms:W3CDTF">2020-09-25T21:46:00Z</dcterms:created>
  <dcterms:modified xsi:type="dcterms:W3CDTF">2021-03-30T19:47:00Z</dcterms:modified>
</cp:coreProperties>
</file>