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9" w:rsidRPr="003C7B84" w:rsidRDefault="00C00E19">
      <w:pPr>
        <w:tabs>
          <w:tab w:val="left" w:pos="-1152"/>
          <w:tab w:val="left" w:pos="-720"/>
          <w:tab w:val="left" w:pos="-360"/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00E19" w:rsidRPr="001E4A6E" w:rsidRDefault="001E4A6E">
      <w:pPr>
        <w:pStyle w:val="Heading1"/>
        <w:rPr>
          <w:b w:val="0"/>
          <w:color w:val="FF0000"/>
        </w:rPr>
      </w:pPr>
      <w:r w:rsidRPr="001E4A6E">
        <w:rPr>
          <w:b w:val="0"/>
        </w:rPr>
        <w:t>July 3, 2017</w:t>
      </w:r>
    </w:p>
    <w:p w:rsidR="00C00E19" w:rsidRPr="003C7B84" w:rsidRDefault="00FE38CB" w:rsidP="00FE38CB">
      <w:pPr>
        <w:tabs>
          <w:tab w:val="left" w:pos="1"/>
          <w:tab w:val="left" w:pos="360"/>
          <w:tab w:val="left" w:pos="8244"/>
          <w:tab w:val="left" w:pos="13320"/>
          <w:tab w:val="left" w:pos="13680"/>
          <w:tab w:val="left" w:pos="140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C00E19" w:rsidRPr="003C7B84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Arial" w:hAnsi="Arial" w:cs="Arial"/>
          <w:bCs/>
          <w:sz w:val="28"/>
          <w:szCs w:val="28"/>
        </w:rPr>
      </w:pPr>
      <w:r w:rsidRPr="003C7B84">
        <w:rPr>
          <w:rFonts w:ascii="Arial" w:hAnsi="Arial" w:cs="Arial"/>
          <w:bCs/>
          <w:sz w:val="28"/>
          <w:szCs w:val="28"/>
        </w:rPr>
        <w:t>REVISION OF SECTION 401</w:t>
      </w:r>
    </w:p>
    <w:p w:rsidR="00C00E19" w:rsidRPr="003C7B84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3C7B84">
        <w:rPr>
          <w:rFonts w:ascii="Arial" w:hAnsi="Arial" w:cs="Arial"/>
          <w:bCs/>
          <w:sz w:val="28"/>
          <w:szCs w:val="28"/>
        </w:rPr>
        <w:t>PLANT MIX PAVEMENTS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Arial" w:hAnsi="Arial" w:cs="Arial"/>
          <w:sz w:val="28"/>
          <w:szCs w:val="28"/>
        </w:rPr>
      </w:pP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Arial" w:hAnsi="Arial" w:cs="Arial"/>
          <w:sz w:val="28"/>
          <w:szCs w:val="28"/>
        </w:rPr>
      </w:pPr>
    </w:p>
    <w:p w:rsidR="00C00E19" w:rsidRPr="00BE34BA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  <w:r w:rsidRPr="00BE34BA">
        <w:rPr>
          <w:rFonts w:ascii="Times New Roman" w:hAnsi="Times New Roman" w:cs="Times New Roman"/>
          <w:sz w:val="28"/>
          <w:szCs w:val="28"/>
        </w:rPr>
        <w:t xml:space="preserve">This is a standard special provision that revises or modifies CDOT’s </w:t>
      </w:r>
      <w:r w:rsidRPr="00BE34BA">
        <w:rPr>
          <w:rFonts w:ascii="Times New Roman" w:hAnsi="Times New Roman" w:cs="Times New Roman"/>
          <w:i/>
          <w:iCs/>
          <w:sz w:val="28"/>
          <w:szCs w:val="28"/>
        </w:rPr>
        <w:t xml:space="preserve">Standard Specifications for Road and Bridge </w:t>
      </w:r>
      <w:proofErr w:type="gramStart"/>
      <w:r w:rsidRPr="00BE34BA">
        <w:rPr>
          <w:rFonts w:ascii="Times New Roman" w:hAnsi="Times New Roman" w:cs="Times New Roman"/>
          <w:i/>
          <w:iCs/>
          <w:sz w:val="28"/>
          <w:szCs w:val="28"/>
        </w:rPr>
        <w:t>Construction</w:t>
      </w:r>
      <w:r w:rsidRPr="00BE34BA">
        <w:rPr>
          <w:rFonts w:ascii="Times New Roman" w:hAnsi="Times New Roman" w:cs="Times New Roman"/>
          <w:sz w:val="28"/>
          <w:szCs w:val="28"/>
        </w:rPr>
        <w:t xml:space="preserve">  It</w:t>
      </w:r>
      <w:proofErr w:type="gramEnd"/>
      <w:r w:rsidRPr="00BE34BA">
        <w:rPr>
          <w:rFonts w:ascii="Times New Roman" w:hAnsi="Times New Roman" w:cs="Times New Roman"/>
          <w:sz w:val="28"/>
          <w:szCs w:val="28"/>
        </w:rPr>
        <w:t xml:space="preserve"> has gone through a formal review and approval process and has been issued by CDOT’s </w:t>
      </w:r>
      <w:r w:rsidR="003C7B84" w:rsidRPr="00BE34BA">
        <w:rPr>
          <w:rFonts w:ascii="Times New Roman" w:hAnsi="Times New Roman" w:cs="Times New Roman"/>
          <w:sz w:val="28"/>
          <w:szCs w:val="28"/>
        </w:rPr>
        <w:t>Project Development</w:t>
      </w:r>
      <w:r w:rsidRPr="00BE34BA">
        <w:rPr>
          <w:rFonts w:ascii="Times New Roman" w:hAnsi="Times New Roman" w:cs="Times New Roman"/>
          <w:sz w:val="28"/>
          <w:szCs w:val="28"/>
        </w:rPr>
        <w:t xml:space="preserve"> Branch with formal instructions for its use on CDOT construction projects.  It is to </w:t>
      </w:r>
      <w:proofErr w:type="gramStart"/>
      <w:r w:rsidRPr="00BE34BA">
        <w:rPr>
          <w:rFonts w:ascii="Times New Roman" w:hAnsi="Times New Roman" w:cs="Times New Roman"/>
          <w:sz w:val="28"/>
          <w:szCs w:val="28"/>
        </w:rPr>
        <w:t>be used</w:t>
      </w:r>
      <w:proofErr w:type="gramEnd"/>
      <w:r w:rsidRPr="00BE34BA">
        <w:rPr>
          <w:rFonts w:ascii="Times New Roman" w:hAnsi="Times New Roman" w:cs="Times New Roman"/>
          <w:sz w:val="28"/>
          <w:szCs w:val="28"/>
        </w:rPr>
        <w:t xml:space="preserve"> as written without change.  Do not use modified versions of this special provision on CDOT construction projects, and do not use this special provision on CDOT projects in a manner other than that specified in the instructions unless such use </w:t>
      </w:r>
      <w:proofErr w:type="gramStart"/>
      <w:r w:rsidRPr="00BE34BA">
        <w:rPr>
          <w:rFonts w:ascii="Times New Roman" w:hAnsi="Times New Roman" w:cs="Times New Roman"/>
          <w:sz w:val="28"/>
          <w:szCs w:val="28"/>
        </w:rPr>
        <w:t>is first approved</w:t>
      </w:r>
      <w:proofErr w:type="gramEnd"/>
      <w:r w:rsidRPr="00BE34BA">
        <w:rPr>
          <w:rFonts w:ascii="Times New Roman" w:hAnsi="Times New Roman" w:cs="Times New Roman"/>
          <w:sz w:val="28"/>
          <w:szCs w:val="28"/>
        </w:rPr>
        <w:t xml:space="preserve"> by the </w:t>
      </w:r>
      <w:r w:rsidR="00BD5B3B">
        <w:rPr>
          <w:rFonts w:ascii="Times New Roman" w:hAnsi="Times New Roman" w:cs="Times New Roman"/>
          <w:sz w:val="28"/>
          <w:szCs w:val="28"/>
        </w:rPr>
        <w:t xml:space="preserve">Standards and </w:t>
      </w:r>
      <w:r w:rsidRPr="00BE34BA">
        <w:rPr>
          <w:rFonts w:ascii="Times New Roman" w:hAnsi="Times New Roman" w:cs="Times New Roman"/>
          <w:sz w:val="28"/>
          <w:szCs w:val="28"/>
        </w:rPr>
        <w:t>Specification</w:t>
      </w:r>
      <w:r w:rsidR="00BD5B3B">
        <w:rPr>
          <w:rFonts w:ascii="Times New Roman" w:hAnsi="Times New Roman" w:cs="Times New Roman"/>
          <w:sz w:val="28"/>
          <w:szCs w:val="28"/>
        </w:rPr>
        <w:t>s</w:t>
      </w:r>
      <w:r w:rsidRPr="00BE34BA">
        <w:rPr>
          <w:rFonts w:ascii="Times New Roman" w:hAnsi="Times New Roman" w:cs="Times New Roman"/>
          <w:sz w:val="28"/>
          <w:szCs w:val="28"/>
        </w:rPr>
        <w:t xml:space="preserve"> Unit of </w:t>
      </w:r>
      <w:r w:rsidR="003C7B84" w:rsidRPr="00BE34BA">
        <w:rPr>
          <w:rFonts w:ascii="Times New Roman" w:hAnsi="Times New Roman" w:cs="Times New Roman"/>
          <w:sz w:val="28"/>
          <w:szCs w:val="28"/>
        </w:rPr>
        <w:t>Project Development</w:t>
      </w:r>
      <w:r w:rsidRPr="00BE34BA">
        <w:rPr>
          <w:rFonts w:ascii="Times New Roman" w:hAnsi="Times New Roman" w:cs="Times New Roman"/>
          <w:sz w:val="28"/>
          <w:szCs w:val="28"/>
        </w:rPr>
        <w:t>.  The instructions for use on CDOT construction projects appear below.</w:t>
      </w:r>
    </w:p>
    <w:p w:rsidR="00C00E19" w:rsidRPr="00BE34BA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</w:p>
    <w:p w:rsidR="00C00E19" w:rsidRPr="00BE34BA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  <w:r w:rsidRPr="00BE34BA">
        <w:rPr>
          <w:rFonts w:ascii="Times New Roman" w:hAnsi="Times New Roman" w:cs="Times New Roman"/>
          <w:sz w:val="28"/>
          <w:szCs w:val="28"/>
        </w:rPr>
        <w:t xml:space="preserve">Other </w:t>
      </w:r>
      <w:proofErr w:type="gramStart"/>
      <w:r w:rsidRPr="00BE34BA">
        <w:rPr>
          <w:rFonts w:ascii="Times New Roman" w:hAnsi="Times New Roman" w:cs="Times New Roman"/>
          <w:sz w:val="28"/>
          <w:szCs w:val="28"/>
        </w:rPr>
        <w:t xml:space="preserve">agencies which use the </w:t>
      </w:r>
      <w:r w:rsidRPr="00BE34BA">
        <w:rPr>
          <w:rFonts w:ascii="Times New Roman" w:hAnsi="Times New Roman" w:cs="Times New Roman"/>
          <w:i/>
          <w:iCs/>
          <w:sz w:val="28"/>
          <w:szCs w:val="28"/>
        </w:rPr>
        <w:t>Standard Specifications for Road and Bridge Construction</w:t>
      </w:r>
      <w:r w:rsidRPr="00BE34BA">
        <w:rPr>
          <w:rFonts w:ascii="Times New Roman" w:hAnsi="Times New Roman" w:cs="Times New Roman"/>
          <w:sz w:val="28"/>
          <w:szCs w:val="28"/>
        </w:rPr>
        <w:t xml:space="preserve"> to administer construction projects</w:t>
      </w:r>
      <w:proofErr w:type="gramEnd"/>
      <w:r w:rsidRPr="00BE34BA">
        <w:rPr>
          <w:rFonts w:ascii="Times New Roman" w:hAnsi="Times New Roman" w:cs="Times New Roman"/>
          <w:sz w:val="28"/>
          <w:szCs w:val="28"/>
        </w:rPr>
        <w:t xml:space="preserve"> may use this special provision as appropriate and at their own risk.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Arial" w:hAnsi="Arial" w:cs="Arial"/>
          <w:sz w:val="28"/>
          <w:szCs w:val="28"/>
        </w:rPr>
      </w:pPr>
    </w:p>
    <w:p w:rsidR="00C00E19" w:rsidRPr="00BD5B3B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  <w:r w:rsidRPr="00BD5B3B">
        <w:rPr>
          <w:rFonts w:ascii="Times New Roman" w:hAnsi="Times New Roman" w:cs="Times New Roman"/>
          <w:b/>
          <w:bCs/>
          <w:sz w:val="28"/>
          <w:szCs w:val="28"/>
        </w:rPr>
        <w:t xml:space="preserve">Instructions for use on CDOT construction projects:  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</w:p>
    <w:p w:rsidR="003C7B84" w:rsidRDefault="00C00E19" w:rsidP="003C7B8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this standard special provision on projects as determined by the </w:t>
      </w:r>
      <w:r w:rsidR="00D01614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egion.</w:t>
      </w:r>
    </w:p>
    <w:p w:rsidR="003C7B84" w:rsidRDefault="003C7B84" w:rsidP="003C7B8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rPr>
          <w:rFonts w:ascii="Times New Roman" w:hAnsi="Times New Roman" w:cs="Times New Roman"/>
          <w:sz w:val="28"/>
          <w:szCs w:val="28"/>
        </w:rPr>
      </w:pPr>
    </w:p>
    <w:p w:rsidR="00C00E19" w:rsidRPr="001E4A6E" w:rsidRDefault="00C00E19" w:rsidP="003C7B84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right"/>
        <w:rPr>
          <w:rFonts w:ascii="Arial" w:hAnsi="Arial" w:cs="Arial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E4A6E" w:rsidRPr="001E4A6E">
        <w:rPr>
          <w:rFonts w:ascii="Arial" w:hAnsi="Arial"/>
        </w:rPr>
        <w:lastRenderedPageBreak/>
        <w:t>July 3, 2017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REVISION OF SECTION 401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PLANT MIX PAVEMENTS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center"/>
        <w:rPr>
          <w:rFonts w:ascii="Arial" w:hAnsi="Arial" w:cs="Arial"/>
        </w:rPr>
      </w:pP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401 of the Standard Specifications </w:t>
      </w:r>
      <w:proofErr w:type="gramStart"/>
      <w:r>
        <w:rPr>
          <w:rFonts w:ascii="Arial" w:hAnsi="Arial" w:cs="Arial"/>
        </w:rPr>
        <w:t>is hereby revised</w:t>
      </w:r>
      <w:proofErr w:type="gramEnd"/>
      <w:r>
        <w:rPr>
          <w:rFonts w:ascii="Arial" w:hAnsi="Arial" w:cs="Arial"/>
        </w:rPr>
        <w:t xml:space="preserve"> for this project as follows: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both"/>
        <w:rPr>
          <w:rFonts w:ascii="Arial" w:hAnsi="Arial" w:cs="Arial"/>
        </w:rPr>
      </w:pP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Subsection 401.02(b) shall include the following:</w:t>
      </w:r>
    </w:p>
    <w:p w:rsidR="00C00E19" w:rsidRDefault="00C00E19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jc w:val="both"/>
        <w:rPr>
          <w:rFonts w:ascii="Arial" w:hAnsi="Arial" w:cs="Arial"/>
        </w:rPr>
      </w:pPr>
    </w:p>
    <w:p w:rsidR="00C00E19" w:rsidRDefault="00C00E19" w:rsidP="009B3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Form 43 </w:t>
      </w:r>
      <w:proofErr w:type="gramStart"/>
      <w:r>
        <w:rPr>
          <w:rFonts w:ascii="Arial" w:hAnsi="Arial" w:cs="Arial"/>
        </w:rPr>
        <w:t>is executed</w:t>
      </w:r>
      <w:proofErr w:type="gramEnd"/>
      <w:r>
        <w:rPr>
          <w:rFonts w:ascii="Arial" w:hAnsi="Arial" w:cs="Arial"/>
        </w:rPr>
        <w:t xml:space="preserve">, and all ingredients are available on the project, the Contractor shall notify the </w:t>
      </w:r>
      <w:r w:rsidRPr="0005125B">
        <w:rPr>
          <w:rFonts w:ascii="Arial" w:hAnsi="Arial" w:cs="Arial"/>
        </w:rPr>
        <w:t xml:space="preserve">Engineer a minimum of one working day in advance of beginning production of the hot </w:t>
      </w:r>
      <w:r w:rsidR="003338D5" w:rsidRPr="0005125B">
        <w:rPr>
          <w:rFonts w:ascii="Arial" w:hAnsi="Arial" w:cs="Arial"/>
        </w:rPr>
        <w:t>mix asphalt</w:t>
      </w:r>
      <w:r w:rsidRPr="0005125B">
        <w:rPr>
          <w:rFonts w:ascii="Arial" w:hAnsi="Arial" w:cs="Arial"/>
        </w:rPr>
        <w:t>.  Any</w:t>
      </w:r>
      <w:r>
        <w:rPr>
          <w:rFonts w:ascii="Arial" w:hAnsi="Arial" w:cs="Arial"/>
        </w:rPr>
        <w:t xml:space="preserve"> changes in the Form 43 will require the same notification unless otherwise approved by the Engineer.</w:t>
      </w:r>
    </w:p>
    <w:sectPr w:rsidR="00C00E19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19"/>
    <w:rsid w:val="0005125B"/>
    <w:rsid w:val="000B2CCD"/>
    <w:rsid w:val="001E4A6E"/>
    <w:rsid w:val="003338D5"/>
    <w:rsid w:val="003C3D5A"/>
    <w:rsid w:val="003C7B84"/>
    <w:rsid w:val="008904C6"/>
    <w:rsid w:val="00955EA0"/>
    <w:rsid w:val="009B3357"/>
    <w:rsid w:val="00A57EA0"/>
    <w:rsid w:val="00AA45FF"/>
    <w:rsid w:val="00AD2F47"/>
    <w:rsid w:val="00BB25E7"/>
    <w:rsid w:val="00BD5B3B"/>
    <w:rsid w:val="00BE34BA"/>
    <w:rsid w:val="00C00E19"/>
    <w:rsid w:val="00CE455F"/>
    <w:rsid w:val="00D01614"/>
    <w:rsid w:val="00D847DF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47B56AA-0383-492F-82D7-A883B39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1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  <w:tab w:val="left" w:pos="12600"/>
        <w:tab w:val="left" w:pos="12960"/>
        <w:tab w:val="left" w:pos="13320"/>
        <w:tab w:val="left" w:pos="13680"/>
        <w:tab w:val="left" w:pos="14040"/>
      </w:tabs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D0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1999</vt:lpstr>
    </vt:vector>
  </TitlesOfParts>
  <Company>CDOT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1999</dc:title>
  <dc:subject/>
  <dc:creator>coyv</dc:creator>
  <cp:keywords/>
  <dc:description/>
  <cp:lastModifiedBy>Avgeris, Louis</cp:lastModifiedBy>
  <cp:revision>2</cp:revision>
  <cp:lastPrinted>2005-07-14T16:34:00Z</cp:lastPrinted>
  <dcterms:created xsi:type="dcterms:W3CDTF">2017-07-02T04:24:00Z</dcterms:created>
  <dcterms:modified xsi:type="dcterms:W3CDTF">2017-07-02T04:24:00Z</dcterms:modified>
</cp:coreProperties>
</file>