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6E71F2" w:rsidP="00B90DD2">
      <w:pPr>
        <w:pStyle w:val="Heading4"/>
        <w:rPr>
          <w:rFonts w:ascii="Times New Roman" w:hAnsi="Times New Roman"/>
          <w:b/>
          <w:bCs/>
          <w:sz w:val="32"/>
        </w:rPr>
      </w:pPr>
      <w:r>
        <w:rPr>
          <w:rFonts w:ascii="Times New Roman" w:hAnsi="Times New Roman"/>
          <w:b/>
          <w:bCs/>
          <w:sz w:val="32"/>
        </w:rPr>
        <w:t>May 10</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B42F19">
        <w:rPr>
          <w:rFonts w:ascii="Times New Roman" w:hAnsi="Times New Roman"/>
          <w:b/>
          <w:bCs/>
          <w:sz w:val="32"/>
        </w:rPr>
        <w:t>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B42F19">
        <w:rPr>
          <w:b/>
          <w:bCs/>
          <w:sz w:val="36"/>
          <w:szCs w:val="36"/>
        </w:rPr>
        <w:t>9</w:t>
      </w:r>
      <w:r w:rsidRPr="00037D66">
        <w:rPr>
          <w:b/>
          <w:bCs/>
          <w:sz w:val="36"/>
          <w:szCs w:val="36"/>
        </w:rPr>
        <w:t>00</w:t>
      </w:r>
      <w:r w:rsidR="00B42F19">
        <w:rPr>
          <w:b/>
          <w:bCs/>
          <w:sz w:val="36"/>
          <w:szCs w:val="36"/>
        </w:rPr>
        <w:t>1</w:t>
      </w:r>
      <w:r>
        <w:rPr>
          <w:b/>
          <w:bCs/>
          <w:sz w:val="36"/>
          <w:szCs w:val="36"/>
        </w:rPr>
        <w:t>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F7577B">
            <w:pPr>
              <w:spacing w:before="20" w:after="20"/>
              <w:rPr>
                <w:b/>
              </w:rPr>
            </w:pPr>
            <w:r w:rsidRPr="00D61F40">
              <w:rPr>
                <w:b/>
              </w:rPr>
              <w:lastRenderedPageBreak/>
              <w:t xml:space="preserve">Decision Nos. </w:t>
            </w:r>
            <w:proofErr w:type="spellStart"/>
            <w:r w:rsidRPr="00D61F40">
              <w:rPr>
                <w:b/>
              </w:rPr>
              <w:t>CO1</w:t>
            </w:r>
            <w:r w:rsidR="00F7577B">
              <w:rPr>
                <w:b/>
              </w:rPr>
              <w:t>9</w:t>
            </w:r>
            <w:r w:rsidRPr="00D61F40">
              <w:rPr>
                <w:b/>
              </w:rPr>
              <w:t>00</w:t>
            </w:r>
            <w:r w:rsidR="00F7577B">
              <w:rPr>
                <w:b/>
              </w:rPr>
              <w:t>1</w:t>
            </w:r>
            <w:r w:rsidR="00445CCD">
              <w:rPr>
                <w:b/>
              </w:rPr>
              <w:t>0</w:t>
            </w:r>
            <w:proofErr w:type="spellEnd"/>
            <w:r w:rsidR="00445CCD">
              <w:rPr>
                <w:b/>
              </w:rPr>
              <w:t xml:space="preserve"> </w:t>
            </w:r>
            <w:r>
              <w:t>dated January</w:t>
            </w:r>
            <w:r w:rsidRPr="00D61F40">
              <w:t xml:space="preserve"> </w:t>
            </w:r>
            <w:r>
              <w:t>0</w:t>
            </w:r>
            <w:r w:rsidR="00F7577B">
              <w:t>4</w:t>
            </w:r>
            <w:r w:rsidRPr="00D61F40">
              <w:t>, 201</w:t>
            </w:r>
            <w:r w:rsidR="00F7577B">
              <w:t>9</w:t>
            </w:r>
            <w:r w:rsidRPr="00D61F40">
              <w:t xml:space="preserve"> supersedes </w:t>
            </w:r>
            <w:r w:rsidRPr="00D61F40">
              <w:rPr>
                <w:b/>
              </w:rPr>
              <w:t xml:space="preserve">Decision Nos. </w:t>
            </w:r>
            <w:proofErr w:type="spellStart"/>
            <w:r w:rsidRPr="00D61F40">
              <w:rPr>
                <w:b/>
              </w:rPr>
              <w:t>CO1</w:t>
            </w:r>
            <w:r w:rsidR="00F7577B">
              <w:rPr>
                <w:b/>
              </w:rPr>
              <w:t>8</w:t>
            </w:r>
            <w:r w:rsidRPr="00D61F40">
              <w:rPr>
                <w:b/>
              </w:rPr>
              <w:t>00</w:t>
            </w:r>
            <w:r w:rsidR="00445CCD">
              <w:rPr>
                <w:b/>
              </w:rPr>
              <w:t>20</w:t>
            </w:r>
            <w:proofErr w:type="spellEnd"/>
            <w:r w:rsidR="00445CCD">
              <w:rPr>
                <w:b/>
              </w:rPr>
              <w:t xml:space="preserve"> </w:t>
            </w:r>
            <w:r w:rsidRPr="00D61F40">
              <w:t xml:space="preserve">dated </w:t>
            </w:r>
            <w:r>
              <w:t>January 0</w:t>
            </w:r>
            <w:r w:rsidR="00F7577B">
              <w:t>5</w:t>
            </w:r>
            <w:r>
              <w:t>, 201</w:t>
            </w:r>
            <w:r w:rsidR="00F7577B">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E0042D" w:rsidRDefault="006E71F2" w:rsidP="00E0042D">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316B15" w:rsidRPr="00B94256" w:rsidRDefault="00316B15" w:rsidP="00E0042D">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E0042D" w:rsidRDefault="006E71F2" w:rsidP="00E0042D">
            <w:pPr>
              <w:pStyle w:val="Footer"/>
              <w:spacing w:after="60"/>
              <w:jc w:val="center"/>
              <w:rPr>
                <w:rFonts w:ascii="Times New Roman" w:hAnsi="Times New Roman"/>
                <w:b/>
                <w:sz w:val="16"/>
                <w:szCs w:val="16"/>
              </w:rPr>
            </w:pPr>
            <w:r>
              <w:rPr>
                <w:rFonts w:ascii="Times New Roman" w:hAnsi="Times New Roman"/>
                <w:b/>
                <w:sz w:val="16"/>
                <w:szCs w:val="16"/>
              </w:rPr>
              <w:t>05/10/19</w:t>
            </w:r>
          </w:p>
          <w:p w:rsidR="00316B15" w:rsidRPr="00B94256" w:rsidRDefault="00316B15" w:rsidP="00E0042D">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D3BB0" w:rsidRDefault="00E159A2" w:rsidP="007D3BB0">
            <w:pPr>
              <w:pStyle w:val="Footer"/>
              <w:spacing w:after="60"/>
              <w:jc w:val="center"/>
              <w:rPr>
                <w:rFonts w:ascii="Times New Roman" w:hAnsi="Times New Roman"/>
                <w:b/>
                <w:sz w:val="16"/>
                <w:szCs w:val="16"/>
              </w:rPr>
            </w:pPr>
            <w:r>
              <w:rPr>
                <w:rFonts w:ascii="Times New Roman" w:hAnsi="Times New Roman"/>
                <w:b/>
                <w:sz w:val="16"/>
                <w:szCs w:val="16"/>
              </w:rPr>
              <w:t>1</w:t>
            </w:r>
          </w:p>
          <w:p w:rsidR="00316B15" w:rsidRPr="00B94256" w:rsidRDefault="00316B15" w:rsidP="007D3BB0">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560956" w:rsidRDefault="00E159A2" w:rsidP="00E0042D">
            <w:pPr>
              <w:spacing w:after="60"/>
              <w:jc w:val="center"/>
              <w:rPr>
                <w:b/>
                <w:sz w:val="16"/>
                <w:szCs w:val="16"/>
              </w:rPr>
            </w:pPr>
            <w:r>
              <w:rPr>
                <w:b/>
                <w:sz w:val="16"/>
                <w:szCs w:val="16"/>
              </w:rPr>
              <w:t>1</w:t>
            </w: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E476E1">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0E662C">
              <w:rPr>
                <w:rFonts w:ascii="Times New Roman" w:hAnsi="Times New Roman"/>
              </w:rPr>
              <w:t>CO190010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0E662C">
              <w:t>CO190010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01123A">
            <w:pPr>
              <w:jc w:val="center"/>
            </w:pPr>
            <w:r>
              <w:t>25.</w:t>
            </w:r>
            <w:r w:rsidR="0001123A">
              <w:t>5</w:t>
            </w:r>
            <w:r>
              <w:t>0</w:t>
            </w:r>
          </w:p>
        </w:tc>
        <w:tc>
          <w:tcPr>
            <w:tcW w:w="1800" w:type="dxa"/>
            <w:gridSpan w:val="2"/>
            <w:tcBorders>
              <w:top w:val="single" w:sz="6" w:space="0" w:color="auto"/>
              <w:bottom w:val="single" w:sz="6" w:space="0" w:color="auto"/>
            </w:tcBorders>
            <w:vAlign w:val="center"/>
          </w:tcPr>
          <w:p w:rsidR="00CB6FE2" w:rsidRPr="00B53898" w:rsidRDefault="008263D2" w:rsidP="008263D2">
            <w:pPr>
              <w:jc w:val="center"/>
            </w:pPr>
            <w:r>
              <w:t>9</w:t>
            </w:r>
            <w:r w:rsidR="0001123A">
              <w:t>.47</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F74E6A" w:rsidP="00F74E6A">
            <w:pPr>
              <w:jc w:val="center"/>
            </w:pPr>
            <w:r>
              <w:t>21.71</w:t>
            </w:r>
          </w:p>
        </w:tc>
        <w:tc>
          <w:tcPr>
            <w:tcW w:w="1800" w:type="dxa"/>
            <w:gridSpan w:val="2"/>
            <w:tcBorders>
              <w:top w:val="single" w:sz="12" w:space="0" w:color="auto"/>
              <w:bottom w:val="single" w:sz="4" w:space="0" w:color="auto"/>
            </w:tcBorders>
            <w:vAlign w:val="center"/>
          </w:tcPr>
          <w:p w:rsidR="00A45F80" w:rsidRPr="00B53898" w:rsidRDefault="00F74E6A" w:rsidP="005B2AAA">
            <w:pPr>
              <w:jc w:val="center"/>
            </w:pPr>
            <w:r>
              <w:t>8.66</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A5E7D" w:rsidP="009A021C">
            <w:pPr>
              <w:jc w:val="center"/>
            </w:pPr>
            <w:r w:rsidRPr="003A5E7D">
              <w:t>27.49</w:t>
            </w:r>
          </w:p>
        </w:tc>
        <w:tc>
          <w:tcPr>
            <w:tcW w:w="1800" w:type="dxa"/>
            <w:gridSpan w:val="2"/>
            <w:tcBorders>
              <w:top w:val="single" w:sz="4" w:space="0" w:color="auto"/>
              <w:bottom w:val="single" w:sz="4" w:space="0" w:color="auto"/>
            </w:tcBorders>
            <w:vAlign w:val="center"/>
          </w:tcPr>
          <w:p w:rsidR="00CB6FE2"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28.40</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29.55</w:t>
            </w:r>
            <w:bookmarkStart w:id="0" w:name="_GoBack"/>
            <w:bookmarkEnd w:id="0"/>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3A5E7D" w:rsidP="00061260">
            <w:pPr>
              <w:jc w:val="center"/>
              <w:rPr>
                <w:b/>
              </w:rPr>
            </w:pPr>
            <w:r>
              <w:rPr>
                <w:b/>
              </w:rPr>
              <w:t>1</w:t>
            </w: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0E662C">
              <w:t>CO190010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0E662C">
              <w:t>CO190010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proofErr w:type="spellStart"/>
      <w:r w:rsidR="000E662C">
        <w:rPr>
          <w:b/>
          <w:sz w:val="24"/>
          <w:szCs w:val="24"/>
          <w:u w:val="single"/>
        </w:rPr>
        <w:t>CO190010</w:t>
      </w:r>
      <w:proofErr w:type="spellEnd"/>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89" w:rsidRDefault="00862189">
      <w:r>
        <w:separator/>
      </w:r>
    </w:p>
  </w:endnote>
  <w:endnote w:type="continuationSeparator" w:id="0">
    <w:p w:rsidR="00862189" w:rsidRDefault="0086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89" w:rsidRDefault="00862189">
      <w:r>
        <w:separator/>
      </w:r>
    </w:p>
  </w:footnote>
  <w:footnote w:type="continuationSeparator" w:id="0">
    <w:p w:rsidR="00862189" w:rsidRDefault="0086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F53A3">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May 10</w:t>
    </w:r>
    <w:r w:rsidR="00F7577B">
      <w:t>, 2019</w:t>
    </w:r>
    <w:r>
      <w:t xml:space="preserve">  </w:t>
    </w:r>
  </w:p>
  <w:p w:rsidR="00D9067C" w:rsidRDefault="007D3BB0" w:rsidP="007D3BB0">
    <w:pPr>
      <w:tabs>
        <w:tab w:val="right" w:pos="10080"/>
      </w:tabs>
    </w:pPr>
    <w:r>
      <w:t xml:space="preserve">HIGHWAY CONSTRUCTION, GENERAL DECISION NUMBER - </w:t>
    </w:r>
    <w:proofErr w:type="spellStart"/>
    <w:r>
      <w:t>CO1</w:t>
    </w:r>
    <w:r w:rsidR="00F7577B">
      <w:t>9</w:t>
    </w:r>
    <w:r>
      <w:t>00</w:t>
    </w:r>
    <w:r w:rsidR="00F7577B">
      <w:t>1</w:t>
    </w:r>
    <w:r>
      <w:t>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EA6"/>
    <w:rsid w:val="00604090"/>
    <w:rsid w:val="00604C56"/>
    <w:rsid w:val="00604D38"/>
    <w:rsid w:val="00604ECA"/>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732C"/>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6E8EB6E"/>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3DCC-9DDC-4D9E-9757-4E1F1B9E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22</cp:revision>
  <cp:lastPrinted>2012-02-17T22:13:00Z</cp:lastPrinted>
  <dcterms:created xsi:type="dcterms:W3CDTF">2017-01-09T23:29:00Z</dcterms:created>
  <dcterms:modified xsi:type="dcterms:W3CDTF">2019-05-10T17:46:00Z</dcterms:modified>
</cp:coreProperties>
</file>