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CC" w:rsidRDefault="00AA36CC"/>
    <w:p w:rsidR="0073600A" w:rsidRPr="0059008F" w:rsidRDefault="0059008F" w:rsidP="0073600A">
      <w:pPr>
        <w:keepNext/>
        <w:jc w:val="right"/>
        <w:outlineLvl w:val="3"/>
        <w:rPr>
          <w:rFonts w:ascii="Arial" w:hAnsi="Arial" w:cs="Arial"/>
          <w:sz w:val="28"/>
          <w:szCs w:val="24"/>
        </w:rPr>
      </w:pPr>
      <w:r w:rsidRPr="0059008F">
        <w:rPr>
          <w:rFonts w:ascii="Arial" w:hAnsi="Arial" w:cs="Arial"/>
          <w:sz w:val="28"/>
          <w:szCs w:val="24"/>
        </w:rPr>
        <w:t>February 3, 2011</w:t>
      </w:r>
    </w:p>
    <w:p w:rsidR="0073600A" w:rsidRPr="0073600A" w:rsidRDefault="0073600A" w:rsidP="0073600A">
      <w:pPr>
        <w:jc w:val="right"/>
        <w:rPr>
          <w:rFonts w:ascii="Arial" w:hAnsi="Arial" w:cs="Arial"/>
          <w:sz w:val="28"/>
          <w:szCs w:val="24"/>
        </w:rPr>
      </w:pPr>
    </w:p>
    <w:p w:rsidR="0073600A" w:rsidRPr="0073600A" w:rsidRDefault="0073600A" w:rsidP="0073600A">
      <w:pPr>
        <w:keepNext/>
        <w:widowControl w:val="0"/>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8820"/>
        </w:tabs>
        <w:autoSpaceDE w:val="0"/>
        <w:autoSpaceDN w:val="0"/>
        <w:spacing w:line="264" w:lineRule="auto"/>
        <w:ind w:right="-180"/>
        <w:jc w:val="center"/>
        <w:outlineLvl w:val="1"/>
        <w:rPr>
          <w:rFonts w:ascii="Arial" w:hAnsi="Arial" w:cs="Arial"/>
          <w:bCs/>
          <w:caps/>
          <w:kern w:val="2"/>
          <w:sz w:val="28"/>
          <w:szCs w:val="22"/>
        </w:rPr>
      </w:pPr>
      <w:r>
        <w:rPr>
          <w:rFonts w:ascii="Arial" w:hAnsi="Arial" w:cs="Arial"/>
          <w:bCs/>
          <w:caps/>
          <w:kern w:val="2"/>
          <w:sz w:val="28"/>
          <w:szCs w:val="22"/>
        </w:rPr>
        <w:t>Revision of Section 106</w:t>
      </w:r>
    </w:p>
    <w:p w:rsidR="0073600A" w:rsidRDefault="0073600A" w:rsidP="0073600A">
      <w:pPr>
        <w:keepNext/>
        <w:jc w:val="center"/>
        <w:outlineLvl w:val="2"/>
        <w:rPr>
          <w:rFonts w:ascii="Arial" w:hAnsi="Arial" w:cs="Arial"/>
          <w:bCs/>
          <w:caps/>
          <w:sz w:val="28"/>
          <w:szCs w:val="24"/>
        </w:rPr>
      </w:pPr>
      <w:r>
        <w:rPr>
          <w:rFonts w:ascii="Arial" w:hAnsi="Arial" w:cs="Arial"/>
          <w:bCs/>
          <w:caps/>
          <w:sz w:val="28"/>
          <w:szCs w:val="24"/>
        </w:rPr>
        <w:t>CERTIFICATES OF COMPLIANCE AND</w:t>
      </w:r>
    </w:p>
    <w:p w:rsidR="0073600A" w:rsidRPr="0073600A" w:rsidRDefault="0073600A" w:rsidP="0073600A">
      <w:pPr>
        <w:keepNext/>
        <w:jc w:val="center"/>
        <w:outlineLvl w:val="2"/>
        <w:rPr>
          <w:rFonts w:ascii="Arial" w:hAnsi="Arial" w:cs="Arial"/>
          <w:bCs/>
          <w:i/>
          <w:iCs/>
          <w:sz w:val="36"/>
          <w:szCs w:val="24"/>
        </w:rPr>
      </w:pPr>
      <w:r>
        <w:rPr>
          <w:rFonts w:ascii="Arial" w:hAnsi="Arial" w:cs="Arial"/>
          <w:bCs/>
          <w:caps/>
          <w:sz w:val="28"/>
          <w:szCs w:val="24"/>
        </w:rPr>
        <w:t>CERTIFIED TEST REPORTS</w:t>
      </w:r>
    </w:p>
    <w:p w:rsidR="0073600A" w:rsidRPr="0073600A" w:rsidRDefault="0073600A" w:rsidP="0073600A">
      <w:pPr>
        <w:jc w:val="center"/>
        <w:rPr>
          <w:sz w:val="40"/>
          <w:szCs w:val="24"/>
        </w:rPr>
      </w:pPr>
    </w:p>
    <w:p w:rsidR="0073600A" w:rsidRPr="0073600A" w:rsidRDefault="0073600A" w:rsidP="0073600A">
      <w:pPr>
        <w:keepNext/>
        <w:jc w:val="center"/>
        <w:outlineLvl w:val="4"/>
        <w:rPr>
          <w:b/>
          <w:sz w:val="40"/>
          <w:szCs w:val="24"/>
        </w:rPr>
      </w:pPr>
      <w:r w:rsidRPr="0073600A">
        <w:rPr>
          <w:b/>
          <w:sz w:val="40"/>
          <w:szCs w:val="24"/>
        </w:rPr>
        <w:t>NOTICE</w:t>
      </w:r>
    </w:p>
    <w:p w:rsidR="0073600A" w:rsidRPr="0073600A" w:rsidRDefault="0073600A" w:rsidP="0073600A">
      <w:pPr>
        <w:rPr>
          <w:b/>
          <w:sz w:val="28"/>
          <w:szCs w:val="24"/>
        </w:rPr>
      </w:pPr>
    </w:p>
    <w:p w:rsidR="0073600A" w:rsidRPr="0073600A" w:rsidRDefault="0073600A" w:rsidP="0073600A">
      <w:pPr>
        <w:rPr>
          <w:b/>
          <w:sz w:val="28"/>
          <w:szCs w:val="24"/>
        </w:rPr>
      </w:pPr>
    </w:p>
    <w:p w:rsidR="0073600A" w:rsidRPr="0073600A" w:rsidRDefault="0073600A" w:rsidP="0073600A">
      <w:pPr>
        <w:rPr>
          <w:sz w:val="28"/>
          <w:szCs w:val="24"/>
        </w:rPr>
      </w:pPr>
      <w:r w:rsidRPr="0073600A">
        <w:rPr>
          <w:sz w:val="28"/>
          <w:szCs w:val="24"/>
        </w:rPr>
        <w:t xml:space="preserve">This is a standard special provision that revises or modifies CDOT’s </w:t>
      </w:r>
      <w:r w:rsidRPr="0073600A">
        <w:rPr>
          <w:i/>
          <w:sz w:val="28"/>
          <w:szCs w:val="24"/>
        </w:rPr>
        <w:t>Standard Specifications for Road and Bridge Construction</w:t>
      </w:r>
      <w:r w:rsidRPr="0073600A">
        <w:rPr>
          <w:sz w:val="28"/>
          <w:szCs w:val="24"/>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w:t>
      </w:r>
      <w:r w:rsidRPr="0073600A">
        <w:rPr>
          <w:sz w:val="28"/>
          <w:szCs w:val="28"/>
        </w:rPr>
        <w:t xml:space="preserve">issued </w:t>
      </w:r>
      <w:r w:rsidRPr="0073600A">
        <w:rPr>
          <w:sz w:val="28"/>
          <w:szCs w:val="24"/>
        </w:rPr>
        <w:t xml:space="preserve">unless such use is first approved by the Standards and Specifications Unit of </w:t>
      </w:r>
      <w:r w:rsidRPr="0073600A">
        <w:rPr>
          <w:sz w:val="28"/>
          <w:szCs w:val="28"/>
        </w:rPr>
        <w:t>the Project Development Branch</w:t>
      </w:r>
      <w:r w:rsidRPr="0073600A">
        <w:rPr>
          <w:sz w:val="28"/>
          <w:szCs w:val="24"/>
        </w:rPr>
        <w:t>.  The instructions for use on CDOT construction projects appear below.</w:t>
      </w:r>
    </w:p>
    <w:p w:rsidR="0073600A" w:rsidRPr="0073600A" w:rsidRDefault="0073600A" w:rsidP="0073600A">
      <w:pPr>
        <w:rPr>
          <w:sz w:val="28"/>
          <w:szCs w:val="24"/>
        </w:rPr>
      </w:pPr>
    </w:p>
    <w:p w:rsidR="0073600A" w:rsidRPr="0073600A" w:rsidRDefault="0073600A" w:rsidP="0073600A">
      <w:pPr>
        <w:rPr>
          <w:sz w:val="28"/>
          <w:szCs w:val="24"/>
        </w:rPr>
      </w:pPr>
      <w:r w:rsidRPr="0073600A">
        <w:rPr>
          <w:sz w:val="28"/>
          <w:szCs w:val="24"/>
        </w:rPr>
        <w:t xml:space="preserve">Other agencies which use the </w:t>
      </w:r>
      <w:r w:rsidRPr="0073600A">
        <w:rPr>
          <w:i/>
          <w:sz w:val="28"/>
          <w:szCs w:val="24"/>
        </w:rPr>
        <w:t>Standard Specifications for Road and Bridge Construction</w:t>
      </w:r>
      <w:r w:rsidRPr="0073600A">
        <w:rPr>
          <w:sz w:val="28"/>
          <w:szCs w:val="24"/>
        </w:rPr>
        <w:t xml:space="preserve"> to administer construction projects may use this special provision as appropriate and at their own risk.</w:t>
      </w:r>
    </w:p>
    <w:p w:rsidR="0073600A" w:rsidRPr="0073600A" w:rsidRDefault="0073600A" w:rsidP="0073600A">
      <w:pPr>
        <w:rPr>
          <w:sz w:val="28"/>
          <w:szCs w:val="24"/>
        </w:rPr>
      </w:pPr>
    </w:p>
    <w:p w:rsidR="0073600A" w:rsidRPr="0073600A" w:rsidRDefault="0073600A" w:rsidP="0073600A">
      <w:pPr>
        <w:rPr>
          <w:b/>
          <w:color w:val="000000"/>
          <w:sz w:val="28"/>
          <w:szCs w:val="24"/>
        </w:rPr>
      </w:pPr>
      <w:r w:rsidRPr="0073600A">
        <w:rPr>
          <w:b/>
          <w:smallCaps/>
          <w:color w:val="000000"/>
          <w:sz w:val="28"/>
          <w:szCs w:val="24"/>
        </w:rPr>
        <w:t xml:space="preserve">Instructions for use on CDOT construction projects:  </w:t>
      </w:r>
    </w:p>
    <w:p w:rsidR="0073600A" w:rsidRPr="0073600A" w:rsidRDefault="0073600A" w:rsidP="0073600A">
      <w:pPr>
        <w:rPr>
          <w:color w:val="000000"/>
          <w:sz w:val="28"/>
          <w:szCs w:val="24"/>
        </w:rPr>
      </w:pPr>
    </w:p>
    <w:p w:rsidR="0073600A" w:rsidRPr="0073600A" w:rsidRDefault="0073600A" w:rsidP="0073600A">
      <w:pPr>
        <w:rPr>
          <w:color w:val="000000"/>
          <w:sz w:val="28"/>
          <w:szCs w:val="24"/>
        </w:rPr>
      </w:pPr>
      <w:r w:rsidRPr="0073600A">
        <w:rPr>
          <w:color w:val="000000"/>
          <w:sz w:val="28"/>
          <w:szCs w:val="24"/>
        </w:rPr>
        <w:t>Use this standard special provision on all projects.</w:t>
      </w:r>
    </w:p>
    <w:p w:rsidR="0073600A" w:rsidRPr="0073600A" w:rsidRDefault="0073600A" w:rsidP="0073600A">
      <w:pPr>
        <w:rPr>
          <w:color w:val="000000"/>
          <w:sz w:val="28"/>
          <w:szCs w:val="24"/>
        </w:rPr>
      </w:pPr>
    </w:p>
    <w:p w:rsidR="0073600A" w:rsidRPr="00BF7029" w:rsidRDefault="0073600A" w:rsidP="0073600A">
      <w:pPr>
        <w:jc w:val="right"/>
        <w:rPr>
          <w:rFonts w:ascii="Arial" w:hAnsi="Arial" w:cs="Arial"/>
          <w:color w:val="FF0000"/>
        </w:rPr>
      </w:pPr>
      <w:r>
        <w:rPr>
          <w:rFonts w:ascii="Arial" w:hAnsi="Arial" w:cs="Arial"/>
        </w:rPr>
        <w:br w:type="page"/>
      </w:r>
      <w:r w:rsidR="0059008F">
        <w:rPr>
          <w:rStyle w:val="PageNumber"/>
          <w:rFonts w:ascii="Arial" w:hAnsi="Arial" w:cs="Arial"/>
        </w:rPr>
        <w:lastRenderedPageBreak/>
        <w:t>February 3, 2011</w:t>
      </w:r>
    </w:p>
    <w:p w:rsidR="0073600A" w:rsidRDefault="0073600A" w:rsidP="00E91804">
      <w:pPr>
        <w:jc w:val="center"/>
        <w:rPr>
          <w:rFonts w:ascii="Arial" w:hAnsi="Arial" w:cs="Arial"/>
        </w:rPr>
      </w:pPr>
    </w:p>
    <w:p w:rsidR="00E91804" w:rsidRPr="00E91804" w:rsidRDefault="00E91804" w:rsidP="00E91804">
      <w:pPr>
        <w:jc w:val="center"/>
        <w:rPr>
          <w:rFonts w:ascii="Arial" w:hAnsi="Arial" w:cs="Arial"/>
        </w:rPr>
      </w:pPr>
      <w:r w:rsidRPr="00E91804">
        <w:rPr>
          <w:rFonts w:ascii="Arial" w:hAnsi="Arial" w:cs="Arial"/>
        </w:rPr>
        <w:t>REVISION OF SECTION 106</w:t>
      </w:r>
    </w:p>
    <w:p w:rsidR="00E91804" w:rsidRPr="00E91804" w:rsidRDefault="00E91804" w:rsidP="00E91804">
      <w:pPr>
        <w:jc w:val="center"/>
        <w:rPr>
          <w:rFonts w:ascii="Arial" w:hAnsi="Arial" w:cs="Arial"/>
          <w:caps/>
        </w:rPr>
      </w:pPr>
      <w:r w:rsidRPr="00E91804">
        <w:rPr>
          <w:rFonts w:ascii="Arial" w:hAnsi="Arial" w:cs="Arial"/>
          <w:caps/>
        </w:rPr>
        <w:t xml:space="preserve">CERTIFICATES OF COMPLIANCE AND </w:t>
      </w:r>
    </w:p>
    <w:p w:rsidR="00E91804" w:rsidRDefault="00E91804" w:rsidP="00E91804">
      <w:pPr>
        <w:pStyle w:val="Caption"/>
        <w:rPr>
          <w:rFonts w:ascii="Arial" w:hAnsi="Arial" w:cs="Arial"/>
          <w:b w:val="0"/>
          <w:caps/>
          <w:sz w:val="20"/>
          <w:szCs w:val="20"/>
        </w:rPr>
      </w:pPr>
      <w:r w:rsidRPr="00E91804">
        <w:rPr>
          <w:rFonts w:ascii="Arial" w:hAnsi="Arial" w:cs="Arial"/>
          <w:b w:val="0"/>
          <w:caps/>
          <w:sz w:val="20"/>
          <w:szCs w:val="20"/>
        </w:rPr>
        <w:t>CERTIFIED TEST REPORTS</w:t>
      </w:r>
    </w:p>
    <w:p w:rsidR="00E91804" w:rsidRPr="00E91804" w:rsidRDefault="00E91804" w:rsidP="00E91804"/>
    <w:p w:rsidR="00FF0F7A" w:rsidRPr="00DF68C4" w:rsidRDefault="00FF0F7A" w:rsidP="00E91804">
      <w:pPr>
        <w:pStyle w:val="Caption"/>
        <w:jc w:val="left"/>
        <w:rPr>
          <w:rFonts w:ascii="Arial" w:hAnsi="Arial" w:cs="Arial"/>
          <w:b w:val="0"/>
          <w:sz w:val="20"/>
          <w:szCs w:val="20"/>
        </w:rPr>
      </w:pPr>
      <w:r w:rsidRPr="00DF68C4">
        <w:rPr>
          <w:rFonts w:ascii="Arial" w:hAnsi="Arial" w:cs="Arial"/>
          <w:b w:val="0"/>
          <w:sz w:val="20"/>
          <w:szCs w:val="20"/>
        </w:rPr>
        <w:t>Section 106 of the Standard Specifications is hereby revised for this project as follows:</w:t>
      </w:r>
    </w:p>
    <w:p w:rsidR="00FF0F7A" w:rsidRDefault="00FF0F7A" w:rsidP="00FF0F7A">
      <w:pPr>
        <w:rPr>
          <w:rFonts w:ascii="Arial" w:hAnsi="Arial" w:cs="Arial"/>
        </w:rPr>
      </w:pPr>
    </w:p>
    <w:p w:rsidR="00370B94" w:rsidRDefault="00BC24A2" w:rsidP="00370B94">
      <w:pPr>
        <w:pStyle w:val="BodyText"/>
        <w:rPr>
          <w:rFonts w:ascii="Arial" w:hAnsi="Arial" w:cs="Arial"/>
          <w:b w:val="0"/>
          <w:bCs/>
        </w:rPr>
      </w:pPr>
      <w:r>
        <w:rPr>
          <w:rFonts w:ascii="Arial" w:hAnsi="Arial" w:cs="Arial"/>
          <w:b w:val="0"/>
          <w:bCs/>
        </w:rPr>
        <w:t>In subsection 106.12, delete the second paragraph and replace</w:t>
      </w:r>
      <w:r w:rsidR="00BF7029">
        <w:rPr>
          <w:rFonts w:ascii="Arial" w:hAnsi="Arial" w:cs="Arial"/>
          <w:b w:val="0"/>
          <w:bCs/>
        </w:rPr>
        <w:t xml:space="preserve"> it</w:t>
      </w:r>
      <w:r>
        <w:rPr>
          <w:rFonts w:ascii="Arial" w:hAnsi="Arial" w:cs="Arial"/>
          <w:b w:val="0"/>
          <w:bCs/>
        </w:rPr>
        <w:t xml:space="preserve"> with the following:</w:t>
      </w:r>
    </w:p>
    <w:p w:rsidR="00BC24A2" w:rsidRDefault="00BC24A2" w:rsidP="00370B94">
      <w:pPr>
        <w:pStyle w:val="BodyText"/>
        <w:rPr>
          <w:rFonts w:ascii="Arial" w:hAnsi="Arial" w:cs="Arial"/>
          <w:b w:val="0"/>
          <w:bCs/>
        </w:rPr>
      </w:pPr>
    </w:p>
    <w:p w:rsidR="007172A1" w:rsidRPr="00706D6B" w:rsidRDefault="007172A1" w:rsidP="007172A1">
      <w:pPr>
        <w:pStyle w:val="BodyText"/>
        <w:rPr>
          <w:rFonts w:ascii="Arial" w:hAnsi="Arial" w:cs="Arial"/>
          <w:b w:val="0"/>
          <w:bCs/>
        </w:rPr>
      </w:pPr>
      <w:r w:rsidRPr="00706D6B">
        <w:rPr>
          <w:rFonts w:ascii="Arial" w:hAnsi="Arial" w:cs="Arial"/>
          <w:b w:val="0"/>
          <w:bCs/>
        </w:rPr>
        <w:t xml:space="preserve">The </w:t>
      </w:r>
      <w:r>
        <w:rPr>
          <w:rFonts w:ascii="Arial" w:hAnsi="Arial" w:cs="Arial"/>
          <w:b w:val="0"/>
          <w:bCs/>
        </w:rPr>
        <w:t xml:space="preserve">original </w:t>
      </w:r>
      <w:r w:rsidRPr="00706D6B">
        <w:rPr>
          <w:rFonts w:ascii="Arial" w:hAnsi="Arial" w:cs="Arial"/>
          <w:b w:val="0"/>
          <w:bCs/>
        </w:rPr>
        <w:t xml:space="preserve">Certificate of Compliance </w:t>
      </w:r>
      <w:r>
        <w:rPr>
          <w:rFonts w:ascii="Arial" w:hAnsi="Arial" w:cs="Arial"/>
          <w:b w:val="0"/>
          <w:bCs/>
        </w:rPr>
        <w:t>shall</w:t>
      </w:r>
      <w:r w:rsidRPr="00706D6B">
        <w:rPr>
          <w:rFonts w:ascii="Arial" w:hAnsi="Arial" w:cs="Arial"/>
          <w:b w:val="0"/>
          <w:bCs/>
        </w:rPr>
        <w:t xml:space="preserve"> </w:t>
      </w:r>
      <w:r>
        <w:rPr>
          <w:rFonts w:ascii="Arial" w:hAnsi="Arial" w:cs="Arial"/>
          <w:b w:val="0"/>
          <w:bCs/>
        </w:rPr>
        <w:t>include</w:t>
      </w:r>
      <w:r w:rsidRPr="00706D6B">
        <w:rPr>
          <w:rFonts w:ascii="Arial" w:hAnsi="Arial" w:cs="Arial"/>
          <w:b w:val="0"/>
          <w:bCs/>
        </w:rPr>
        <w:t xml:space="preserve"> </w:t>
      </w:r>
      <w:r>
        <w:rPr>
          <w:rFonts w:ascii="Arial" w:hAnsi="Arial" w:cs="Arial"/>
          <w:b w:val="0"/>
          <w:bCs/>
        </w:rPr>
        <w:t>the Contractor’s</w:t>
      </w:r>
      <w:r w:rsidRPr="00706D6B">
        <w:rPr>
          <w:rFonts w:ascii="Arial" w:hAnsi="Arial" w:cs="Arial"/>
          <w:b w:val="0"/>
          <w:bCs/>
        </w:rPr>
        <w:t xml:space="preserve"> original signature</w:t>
      </w:r>
      <w:r>
        <w:rPr>
          <w:rFonts w:ascii="Arial" w:hAnsi="Arial" w:cs="Arial"/>
          <w:b w:val="0"/>
          <w:bCs/>
        </w:rPr>
        <w:t xml:space="preserve"> as directed above. The original signature</w:t>
      </w:r>
      <w:r w:rsidRPr="00706D6B">
        <w:rPr>
          <w:rFonts w:ascii="Arial" w:hAnsi="Arial" w:cs="Arial"/>
          <w:b w:val="0"/>
          <w:bCs/>
        </w:rPr>
        <w:t xml:space="preserve"> (including corporate title)</w:t>
      </w:r>
      <w:r>
        <w:rPr>
          <w:rFonts w:ascii="Arial" w:hAnsi="Arial" w:cs="Arial"/>
          <w:b w:val="0"/>
          <w:bCs/>
        </w:rPr>
        <w:t xml:space="preserve"> on the Certificate of Compliance, under penalty of perjury,</w:t>
      </w:r>
      <w:r w:rsidRPr="00706D6B">
        <w:rPr>
          <w:rFonts w:ascii="Arial" w:hAnsi="Arial" w:cs="Arial"/>
          <w:b w:val="0"/>
          <w:bCs/>
        </w:rPr>
        <w:t xml:space="preserve"> </w:t>
      </w:r>
      <w:r>
        <w:rPr>
          <w:rFonts w:ascii="Arial" w:hAnsi="Arial" w:cs="Arial"/>
          <w:b w:val="0"/>
          <w:bCs/>
        </w:rPr>
        <w:t>shall be of</w:t>
      </w:r>
      <w:r w:rsidRPr="00706D6B">
        <w:rPr>
          <w:rFonts w:ascii="Arial" w:hAnsi="Arial" w:cs="Arial"/>
          <w:b w:val="0"/>
          <w:bCs/>
        </w:rPr>
        <w:t xml:space="preserve"> a person having legal authorit</w:t>
      </w:r>
      <w:r>
        <w:rPr>
          <w:rFonts w:ascii="Arial" w:hAnsi="Arial" w:cs="Arial"/>
          <w:b w:val="0"/>
          <w:bCs/>
        </w:rPr>
        <w:t xml:space="preserve">y to act for the manufacturer. </w:t>
      </w:r>
      <w:r w:rsidRPr="00706D6B">
        <w:rPr>
          <w:rFonts w:ascii="Arial" w:hAnsi="Arial" w:cs="Arial"/>
          <w:b w:val="0"/>
          <w:bCs/>
        </w:rPr>
        <w:t xml:space="preserve">It shall state that the product or assembly to be incorporated into the project has been sampled and </w:t>
      </w:r>
      <w:r>
        <w:rPr>
          <w:rFonts w:ascii="Arial" w:hAnsi="Arial" w:cs="Arial"/>
          <w:b w:val="0"/>
          <w:bCs/>
        </w:rPr>
        <w:t>passed all specified tests</w:t>
      </w:r>
      <w:r>
        <w:rPr>
          <w:rFonts w:ascii="Arial" w:hAnsi="Arial" w:cs="Arial"/>
          <w:b w:val="0"/>
        </w:rPr>
        <w:t xml:space="preserve"> in conformity to the plans and specifications for this project</w:t>
      </w:r>
      <w:r>
        <w:rPr>
          <w:rFonts w:ascii="Arial" w:hAnsi="Arial" w:cs="Arial"/>
          <w:b w:val="0"/>
          <w:bCs/>
        </w:rPr>
        <w:t xml:space="preserve">. </w:t>
      </w:r>
      <w:r w:rsidRPr="00706D6B">
        <w:rPr>
          <w:rFonts w:ascii="Arial" w:hAnsi="Arial" w:cs="Arial"/>
          <w:b w:val="0"/>
          <w:bCs/>
        </w:rPr>
        <w:t xml:space="preserve">One </w:t>
      </w:r>
      <w:r>
        <w:rPr>
          <w:rFonts w:ascii="Arial" w:hAnsi="Arial" w:cs="Arial"/>
          <w:b w:val="0"/>
          <w:bCs/>
        </w:rPr>
        <w:t xml:space="preserve">legible </w:t>
      </w:r>
      <w:r w:rsidRPr="00706D6B">
        <w:rPr>
          <w:rFonts w:ascii="Arial" w:hAnsi="Arial" w:cs="Arial"/>
          <w:b w:val="0"/>
          <w:bCs/>
        </w:rPr>
        <w:t xml:space="preserve">copy of the </w:t>
      </w:r>
      <w:r>
        <w:rPr>
          <w:rFonts w:ascii="Arial" w:hAnsi="Arial" w:cs="Arial"/>
          <w:b w:val="0"/>
          <w:bCs/>
        </w:rPr>
        <w:t xml:space="preserve">fully signed </w:t>
      </w:r>
      <w:r w:rsidRPr="00706D6B">
        <w:rPr>
          <w:rFonts w:ascii="Arial" w:hAnsi="Arial" w:cs="Arial"/>
          <w:b w:val="0"/>
          <w:bCs/>
        </w:rPr>
        <w:t xml:space="preserve">Certificate of Compliance shall be furnished to the Engineer </w:t>
      </w:r>
      <w:r>
        <w:rPr>
          <w:rFonts w:ascii="Arial" w:hAnsi="Arial" w:cs="Arial"/>
          <w:b w:val="0"/>
          <w:bCs/>
        </w:rPr>
        <w:t>prior to installation of material</w:t>
      </w:r>
      <w:r w:rsidRPr="00706D6B">
        <w:rPr>
          <w:rFonts w:ascii="Arial" w:hAnsi="Arial" w:cs="Arial"/>
          <w:b w:val="0"/>
          <w:bCs/>
        </w:rPr>
        <w:t xml:space="preserve">. </w:t>
      </w:r>
      <w:r>
        <w:rPr>
          <w:rFonts w:ascii="Arial" w:hAnsi="Arial" w:cs="Arial"/>
          <w:b w:val="0"/>
          <w:bCs/>
        </w:rPr>
        <w:t xml:space="preserve">The original shall be provided to the Engineer before payment for the represented item will be made. </w:t>
      </w:r>
    </w:p>
    <w:p w:rsidR="00FF0F7A" w:rsidRDefault="00FF0F7A" w:rsidP="00370B94">
      <w:pPr>
        <w:ind w:left="504"/>
        <w:rPr>
          <w:rFonts w:ascii="Arial" w:hAnsi="Arial" w:cs="Arial"/>
        </w:rPr>
      </w:pPr>
      <w:r w:rsidRPr="00D24D01">
        <w:rPr>
          <w:rFonts w:ascii="Arial" w:hAnsi="Arial" w:cs="Arial"/>
          <w:u w:val="single"/>
        </w:rPr>
        <w:t xml:space="preserve">       </w:t>
      </w:r>
      <w:r>
        <w:rPr>
          <w:rFonts w:ascii="Arial" w:hAnsi="Arial" w:cs="Arial"/>
        </w:rPr>
        <w:t xml:space="preserve">  </w:t>
      </w:r>
    </w:p>
    <w:p w:rsidR="00370B94" w:rsidRPr="004D72C3" w:rsidRDefault="004D72C3">
      <w:pPr>
        <w:rPr>
          <w:rFonts w:ascii="Arial" w:hAnsi="Arial" w:cs="Arial"/>
        </w:rPr>
      </w:pPr>
      <w:r>
        <w:rPr>
          <w:rFonts w:ascii="Arial" w:hAnsi="Arial" w:cs="Arial"/>
        </w:rPr>
        <w:t>In subsection 106.1</w:t>
      </w:r>
      <w:r w:rsidR="0015669B">
        <w:rPr>
          <w:rFonts w:ascii="Arial" w:hAnsi="Arial" w:cs="Arial"/>
        </w:rPr>
        <w:t>3</w:t>
      </w:r>
      <w:r>
        <w:rPr>
          <w:rFonts w:ascii="Arial" w:hAnsi="Arial" w:cs="Arial"/>
        </w:rPr>
        <w:t>, delete the second paragraph and replace</w:t>
      </w:r>
      <w:r w:rsidR="00BF7029">
        <w:rPr>
          <w:rFonts w:ascii="Arial" w:hAnsi="Arial" w:cs="Arial"/>
        </w:rPr>
        <w:t xml:space="preserve"> it</w:t>
      </w:r>
      <w:r>
        <w:rPr>
          <w:rFonts w:ascii="Arial" w:hAnsi="Arial" w:cs="Arial"/>
        </w:rPr>
        <w:t xml:space="preserve"> with the following:</w:t>
      </w:r>
    </w:p>
    <w:p w:rsidR="00370B94" w:rsidRDefault="00370B94">
      <w:pPr>
        <w:rPr>
          <w:rFonts w:ascii="Arial" w:hAnsi="Arial" w:cs="Arial"/>
        </w:rPr>
      </w:pPr>
    </w:p>
    <w:p w:rsidR="007172A1" w:rsidRDefault="007172A1" w:rsidP="007172A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The Certified Test Report shall be a legible copy or an original document and shall include the Contractor’s original signature as directed above. The signature (including corporate title) on the Certified Test Report, under penalty of perjury, shall be of a person having legal authority to act for the manufacturer or the independent testing laboratory. It shall state that the test results show that the product or assembly to be incorporated into the project has been sampled and passed </w:t>
      </w:r>
      <w:r w:rsidRPr="00B81A9F">
        <w:rPr>
          <w:rFonts w:ascii="Arial" w:hAnsi="Arial" w:cs="Arial"/>
        </w:rPr>
        <w:t>all specified tests</w:t>
      </w:r>
      <w:r>
        <w:rPr>
          <w:rFonts w:ascii="Arial" w:hAnsi="Arial" w:cs="Arial"/>
        </w:rPr>
        <w:t xml:space="preserve"> </w:t>
      </w:r>
      <w:r w:rsidRPr="006165EF">
        <w:rPr>
          <w:rFonts w:ascii="Arial" w:hAnsi="Arial" w:cs="Arial"/>
        </w:rPr>
        <w:t>in conformity to the plans and specifications</w:t>
      </w:r>
      <w:r>
        <w:rPr>
          <w:rFonts w:ascii="Arial" w:hAnsi="Arial" w:cs="Arial"/>
        </w:rPr>
        <w:t xml:space="preserve"> for this project. One legible copy or original document of the fully signed Certified Test Report shall be furnished to the Engineer prior to installation of material. </w:t>
      </w:r>
      <w:r w:rsidRPr="001F4287">
        <w:rPr>
          <w:rFonts w:ascii="Arial" w:hAnsi="Arial" w:cs="Arial"/>
        </w:rPr>
        <w:t>Failu</w:t>
      </w:r>
      <w:r>
        <w:rPr>
          <w:rFonts w:ascii="Arial" w:hAnsi="Arial" w:cs="Arial"/>
        </w:rPr>
        <w:t xml:space="preserve">re to comply may result in delays to the project or rejection of the materials.  </w:t>
      </w:r>
    </w:p>
    <w:p w:rsidR="00370B94" w:rsidRPr="00370B94" w:rsidRDefault="00370B94">
      <w:pPr>
        <w:rPr>
          <w:rFonts w:ascii="Arial" w:hAnsi="Arial" w:cs="Arial"/>
        </w:rPr>
      </w:pPr>
    </w:p>
    <w:sectPr w:rsidR="00370B94" w:rsidRPr="00370B94" w:rsidSect="00EA3820">
      <w:headerReference w:type="default" r:id="rId7"/>
      <w:footerReference w:type="default" r:id="rId8"/>
      <w:pgSz w:w="12240" w:h="15840" w:code="1"/>
      <w:pgMar w:top="720" w:right="1080" w:bottom="432" w:left="108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A7" w:rsidRDefault="004127A7">
      <w:r>
        <w:separator/>
      </w:r>
    </w:p>
  </w:endnote>
  <w:endnote w:type="continuationSeparator" w:id="0">
    <w:p w:rsidR="004127A7" w:rsidRDefault="0041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0A" w:rsidRDefault="00736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A7" w:rsidRDefault="004127A7">
      <w:r>
        <w:separator/>
      </w:r>
    </w:p>
  </w:footnote>
  <w:footnote w:type="continuationSeparator" w:id="0">
    <w:p w:rsidR="004127A7" w:rsidRDefault="0041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0A" w:rsidRPr="00370B94" w:rsidRDefault="0073600A" w:rsidP="00370B94">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EF57773"/>
    <w:multiLevelType w:val="multilevel"/>
    <w:tmpl w:val="1F6CD540"/>
    <w:lvl w:ilvl="0">
      <w:start w:val="1"/>
      <w:numFmt w:val="decimal"/>
      <w:lvlText w:val="(%1)"/>
      <w:lvlJc w:val="left"/>
      <w:pPr>
        <w:tabs>
          <w:tab w:val="num" w:pos="361"/>
        </w:tabs>
        <w:ind w:left="361"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E3176B"/>
    <w:multiLevelType w:val="hybridMultilevel"/>
    <w:tmpl w:val="A5B0EA02"/>
    <w:lvl w:ilvl="0" w:tplc="8ABA75FE">
      <w:start w:val="11"/>
      <w:numFmt w:val="decimal"/>
      <w:lvlText w:val="(%1)"/>
      <w:lvlJc w:val="left"/>
      <w:pPr>
        <w:tabs>
          <w:tab w:val="num" w:pos="361"/>
        </w:tabs>
        <w:ind w:left="361"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CF1564"/>
    <w:multiLevelType w:val="hybridMultilevel"/>
    <w:tmpl w:val="BEBA7712"/>
    <w:lvl w:ilvl="0" w:tplc="FA3A3E10">
      <w:start w:val="1"/>
      <w:numFmt w:val="decimal"/>
      <w:lvlText w:val="(%1)"/>
      <w:lvlJc w:val="left"/>
      <w:pPr>
        <w:tabs>
          <w:tab w:val="num" w:pos="361"/>
        </w:tabs>
        <w:ind w:left="361"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6C6E12"/>
    <w:multiLevelType w:val="hybridMultilevel"/>
    <w:tmpl w:val="DF44F094"/>
    <w:lvl w:ilvl="0" w:tplc="8CEE10F2">
      <w:start w:val="11"/>
      <w:numFmt w:val="decimal"/>
      <w:lvlText w:val="(%1)"/>
      <w:lvlJc w:val="left"/>
      <w:pPr>
        <w:tabs>
          <w:tab w:val="num" w:pos="361"/>
        </w:tabs>
        <w:ind w:left="361"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797B7F"/>
    <w:multiLevelType w:val="hybridMultilevel"/>
    <w:tmpl w:val="4664D8FC"/>
    <w:lvl w:ilvl="0" w:tplc="E422AAA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B501DA"/>
    <w:multiLevelType w:val="multilevel"/>
    <w:tmpl w:val="BEBA7712"/>
    <w:lvl w:ilvl="0">
      <w:start w:val="1"/>
      <w:numFmt w:val="decimal"/>
      <w:lvlText w:val="(%1)"/>
      <w:lvlJc w:val="left"/>
      <w:pPr>
        <w:tabs>
          <w:tab w:val="num" w:pos="361"/>
        </w:tabs>
        <w:ind w:left="361"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nsid w:val="686076F7"/>
    <w:multiLevelType w:val="multilevel"/>
    <w:tmpl w:val="1F6CD540"/>
    <w:lvl w:ilvl="0">
      <w:start w:val="1"/>
      <w:numFmt w:val="decimal"/>
      <w:lvlText w:val="(%1)"/>
      <w:lvlJc w:val="left"/>
      <w:pPr>
        <w:tabs>
          <w:tab w:val="num" w:pos="361"/>
        </w:tabs>
        <w:ind w:left="361"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5A4"/>
    <w:rsid w:val="00035C79"/>
    <w:rsid w:val="00087158"/>
    <w:rsid w:val="000C1F32"/>
    <w:rsid w:val="000C7A4E"/>
    <w:rsid w:val="00154D5D"/>
    <w:rsid w:val="0015669B"/>
    <w:rsid w:val="001917AA"/>
    <w:rsid w:val="001950DE"/>
    <w:rsid w:val="001E4CC6"/>
    <w:rsid w:val="001F4287"/>
    <w:rsid w:val="00217EDF"/>
    <w:rsid w:val="0028687C"/>
    <w:rsid w:val="002F55A3"/>
    <w:rsid w:val="00317CC0"/>
    <w:rsid w:val="00370B94"/>
    <w:rsid w:val="00411C6D"/>
    <w:rsid w:val="004127A7"/>
    <w:rsid w:val="00422C60"/>
    <w:rsid w:val="004348CB"/>
    <w:rsid w:val="004557AA"/>
    <w:rsid w:val="004D72C3"/>
    <w:rsid w:val="00506F44"/>
    <w:rsid w:val="00557AF3"/>
    <w:rsid w:val="0059008F"/>
    <w:rsid w:val="005F6EFB"/>
    <w:rsid w:val="00681BD8"/>
    <w:rsid w:val="006D10B0"/>
    <w:rsid w:val="006D3348"/>
    <w:rsid w:val="00706D6B"/>
    <w:rsid w:val="007172A1"/>
    <w:rsid w:val="0073600A"/>
    <w:rsid w:val="007543A0"/>
    <w:rsid w:val="00755B69"/>
    <w:rsid w:val="00777019"/>
    <w:rsid w:val="007E24C8"/>
    <w:rsid w:val="00884B76"/>
    <w:rsid w:val="008D0725"/>
    <w:rsid w:val="008E4EE0"/>
    <w:rsid w:val="00AA36CC"/>
    <w:rsid w:val="00AB2C53"/>
    <w:rsid w:val="00AC2761"/>
    <w:rsid w:val="00AC6D20"/>
    <w:rsid w:val="00AE1DC9"/>
    <w:rsid w:val="00B746D4"/>
    <w:rsid w:val="00BC03D5"/>
    <w:rsid w:val="00BC24A2"/>
    <w:rsid w:val="00BC4941"/>
    <w:rsid w:val="00BC50EB"/>
    <w:rsid w:val="00BF7029"/>
    <w:rsid w:val="00C21FC1"/>
    <w:rsid w:val="00C44E1A"/>
    <w:rsid w:val="00C74322"/>
    <w:rsid w:val="00CA4DEE"/>
    <w:rsid w:val="00CB2A43"/>
    <w:rsid w:val="00CE5008"/>
    <w:rsid w:val="00D56C6A"/>
    <w:rsid w:val="00D70F15"/>
    <w:rsid w:val="00DB7F2B"/>
    <w:rsid w:val="00DF68C4"/>
    <w:rsid w:val="00E02F13"/>
    <w:rsid w:val="00E2630F"/>
    <w:rsid w:val="00E91243"/>
    <w:rsid w:val="00E91804"/>
    <w:rsid w:val="00EA3820"/>
    <w:rsid w:val="00EB2CB5"/>
    <w:rsid w:val="00EE64B3"/>
    <w:rsid w:val="00F046ED"/>
    <w:rsid w:val="00F2381A"/>
    <w:rsid w:val="00F306A3"/>
    <w:rsid w:val="00F37652"/>
    <w:rsid w:val="00F605A4"/>
    <w:rsid w:val="00FB1EEC"/>
    <w:rsid w:val="00FF0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DC9"/>
  </w:style>
  <w:style w:type="paragraph" w:styleId="Heading1">
    <w:name w:val="heading 1"/>
    <w:basedOn w:val="Normal"/>
    <w:next w:val="Normal"/>
    <w:qFormat/>
    <w:rsid w:val="00AE1DC9"/>
    <w:pPr>
      <w:keepNext/>
      <w:jc w:val="center"/>
      <w:outlineLvl w:val="0"/>
    </w:pPr>
    <w:rPr>
      <w:rFonts w:ascii="Arial" w:hAnsi="Arial"/>
      <w:b/>
    </w:rPr>
  </w:style>
  <w:style w:type="paragraph" w:styleId="Heading2">
    <w:name w:val="heading 2"/>
    <w:basedOn w:val="Normal"/>
    <w:next w:val="Normal"/>
    <w:qFormat/>
    <w:rsid w:val="00AE1DC9"/>
    <w:pPr>
      <w:keepNext/>
      <w:jc w:val="center"/>
      <w:outlineLvl w:val="1"/>
    </w:pPr>
    <w:rPr>
      <w:rFonts w:ascii="Arial" w:hAnsi="Arial"/>
      <w:b/>
      <w:color w:val="FFFFFF"/>
    </w:rPr>
  </w:style>
  <w:style w:type="paragraph" w:styleId="Heading3">
    <w:name w:val="heading 3"/>
    <w:basedOn w:val="Normal"/>
    <w:next w:val="Normal"/>
    <w:qFormat/>
    <w:rsid w:val="00AE1DC9"/>
    <w:pPr>
      <w:keepNext/>
      <w:outlineLvl w:val="2"/>
    </w:pPr>
    <w:rPr>
      <w:sz w:val="24"/>
    </w:rPr>
  </w:style>
  <w:style w:type="paragraph" w:styleId="Heading4">
    <w:name w:val="heading 4"/>
    <w:basedOn w:val="Normal"/>
    <w:next w:val="Normal"/>
    <w:qFormat/>
    <w:rsid w:val="00AE1DC9"/>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DC9"/>
    <w:rPr>
      <w:rFonts w:ascii="Arial Narrow" w:hAnsi="Arial Narrow"/>
      <w:b/>
    </w:rPr>
  </w:style>
  <w:style w:type="paragraph" w:styleId="Title">
    <w:name w:val="Title"/>
    <w:basedOn w:val="Normal"/>
    <w:qFormat/>
    <w:rsid w:val="00AE1DC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AE1DC9"/>
    <w:pPr>
      <w:ind w:left="360" w:hanging="432"/>
    </w:pPr>
    <w:rPr>
      <w:rFonts w:ascii="Arial" w:hAnsi="Arial"/>
    </w:rPr>
  </w:style>
  <w:style w:type="paragraph" w:styleId="BodyTextIndent">
    <w:name w:val="Body Text Indent"/>
    <w:basedOn w:val="Normal"/>
    <w:rsid w:val="00AE1DC9"/>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AE1DC9"/>
    <w:pPr>
      <w:tabs>
        <w:tab w:val="left" w:pos="432"/>
        <w:tab w:val="left" w:pos="864"/>
        <w:tab w:val="left" w:pos="1296"/>
        <w:tab w:val="left" w:pos="1728"/>
        <w:tab w:val="left" w:pos="2160"/>
        <w:tab w:val="left" w:pos="2592"/>
        <w:tab w:val="left" w:pos="3024"/>
      </w:tabs>
      <w:ind w:left="864" w:hanging="432"/>
      <w:jc w:val="both"/>
    </w:pPr>
    <w:rPr>
      <w:sz w:val="22"/>
    </w:rPr>
  </w:style>
  <w:style w:type="paragraph" w:styleId="Caption">
    <w:name w:val="caption"/>
    <w:basedOn w:val="Normal"/>
    <w:next w:val="Normal"/>
    <w:qFormat/>
    <w:rsid w:val="00FF0F7A"/>
    <w:pPr>
      <w:jc w:val="center"/>
    </w:pPr>
    <w:rPr>
      <w:b/>
      <w:bCs/>
      <w:sz w:val="24"/>
      <w:szCs w:val="24"/>
    </w:rPr>
  </w:style>
  <w:style w:type="paragraph" w:styleId="Header">
    <w:name w:val="header"/>
    <w:basedOn w:val="Normal"/>
    <w:rsid w:val="00706D6B"/>
    <w:pPr>
      <w:tabs>
        <w:tab w:val="center" w:pos="4320"/>
        <w:tab w:val="right" w:pos="8640"/>
      </w:tabs>
    </w:pPr>
    <w:rPr>
      <w:sz w:val="24"/>
      <w:szCs w:val="24"/>
    </w:rPr>
  </w:style>
  <w:style w:type="paragraph" w:styleId="BalloonText">
    <w:name w:val="Balloon Text"/>
    <w:basedOn w:val="Normal"/>
    <w:semiHidden/>
    <w:rsid w:val="00706D6B"/>
    <w:rPr>
      <w:rFonts w:ascii="Tahoma" w:hAnsi="Tahoma" w:cs="Tahoma"/>
      <w:sz w:val="16"/>
      <w:szCs w:val="16"/>
    </w:rPr>
  </w:style>
  <w:style w:type="paragraph" w:styleId="Footer">
    <w:name w:val="footer"/>
    <w:basedOn w:val="Normal"/>
    <w:rsid w:val="00370B94"/>
    <w:pPr>
      <w:tabs>
        <w:tab w:val="center" w:pos="4320"/>
        <w:tab w:val="right" w:pos="8640"/>
      </w:tabs>
    </w:pPr>
  </w:style>
  <w:style w:type="character" w:styleId="PageNumber">
    <w:name w:val="page number"/>
    <w:basedOn w:val="DefaultParagraphFont"/>
    <w:rsid w:val="00DF68C4"/>
  </w:style>
  <w:style w:type="table" w:styleId="TableGrid">
    <w:name w:val="Table Grid"/>
    <w:basedOn w:val="TableNormal"/>
    <w:rsid w:val="00217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57AA"/>
    <w:rPr>
      <w:sz w:val="16"/>
      <w:szCs w:val="16"/>
    </w:rPr>
  </w:style>
  <w:style w:type="paragraph" w:styleId="CommentText">
    <w:name w:val="annotation text"/>
    <w:basedOn w:val="Normal"/>
    <w:semiHidden/>
    <w:rsid w:val="004557AA"/>
  </w:style>
  <w:style w:type="paragraph" w:styleId="CommentSubject">
    <w:name w:val="annotation subject"/>
    <w:basedOn w:val="CommentText"/>
    <w:next w:val="CommentText"/>
    <w:semiHidden/>
    <w:rsid w:val="004557AA"/>
    <w:rPr>
      <w:b/>
      <w:bCs/>
    </w:rPr>
  </w:style>
  <w:style w:type="character" w:customStyle="1" w:styleId="BodyTextChar">
    <w:name w:val="Body Text Char"/>
    <w:basedOn w:val="DefaultParagraphFont"/>
    <w:link w:val="BodyText"/>
    <w:locked/>
    <w:rsid w:val="007172A1"/>
    <w:rPr>
      <w:rFonts w:ascii="Arial Narrow" w:hAnsi="Arial Narrow"/>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10</cp:revision>
  <cp:lastPrinted>2000-06-16T17:28:00Z</cp:lastPrinted>
  <dcterms:created xsi:type="dcterms:W3CDTF">2010-09-02T16:38:00Z</dcterms:created>
  <dcterms:modified xsi:type="dcterms:W3CDTF">2011-01-13T15:50:00Z</dcterms:modified>
</cp:coreProperties>
</file>