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41E6" w14:textId="2CBFA6C7" w:rsidR="002857D2" w:rsidRDefault="007A3B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w:t>
      </w:r>
      <w:r w:rsidR="002857D2">
        <w:rPr>
          <w:rFonts w:ascii="Arial" w:hAnsi="Arial" w:cs="Arial"/>
          <w:sz w:val="28"/>
          <w:szCs w:val="28"/>
        </w:rPr>
        <w:t xml:space="preserve"> 20, 2016</w:t>
      </w:r>
    </w:p>
    <w:p w14:paraId="0D7BB66D"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E122AF8" w14:textId="01C1822B"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14:paraId="7A074ED9" w14:textId="10E77615" w:rsidR="002857D2" w:rsidRDefault="00735B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CLASSIFICATION FOR AGGREGATE BASE COURSE</w:t>
      </w:r>
    </w:p>
    <w:p w14:paraId="0568C41C"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F382198"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76D7945"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bookmarkStart w:id="0" w:name="_GoBack"/>
      <w:bookmarkEnd w:id="0"/>
    </w:p>
    <w:p w14:paraId="4DD2169F"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FBAA157"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5CC3657" w14:textId="155CCEBE"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64D4FC5"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F9F9D4"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6F21BDF"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1241C66"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162151F" w14:textId="77777777" w:rsidR="002857D2" w:rsidRDefault="002857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AD13C94" w14:textId="43E21C3B" w:rsidR="002857D2" w:rsidRDefault="002857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aggregate base course (ABC).</w:t>
      </w:r>
    </w:p>
    <w:p w14:paraId="3195663A" w14:textId="77777777" w:rsidR="004F79CD" w:rsidRDefault="004F79CD" w:rsidP="00C26D30"/>
    <w:p w14:paraId="21CFC756" w14:textId="41F36F15" w:rsidR="00835CD4" w:rsidRDefault="004F79CD" w:rsidP="00E0363D">
      <w:pPr>
        <w:rPr>
          <w:sz w:val="22"/>
        </w:rPr>
      </w:pPr>
      <w:r>
        <w:rPr>
          <w:sz w:val="22"/>
        </w:rPr>
        <w:tab/>
      </w:r>
    </w:p>
    <w:p w14:paraId="32F960B5" w14:textId="191F2BF2" w:rsidR="006E1129" w:rsidRDefault="006E1129">
      <w:pPr>
        <w:rPr>
          <w:sz w:val="22"/>
        </w:rPr>
      </w:pPr>
      <w:r>
        <w:rPr>
          <w:sz w:val="22"/>
        </w:rPr>
        <w:br w:type="page"/>
      </w:r>
    </w:p>
    <w:p w14:paraId="23507618" w14:textId="1CF4A310" w:rsidR="007B2F4A" w:rsidRPr="007A3B33" w:rsidRDefault="006E1129" w:rsidP="002857D2">
      <w:pPr>
        <w:tabs>
          <w:tab w:val="right" w:pos="8640"/>
        </w:tabs>
        <w:rPr>
          <w:rFonts w:ascii="Arial" w:hAnsi="Arial" w:cs="Arial"/>
        </w:rPr>
      </w:pPr>
      <w:r>
        <w:rPr>
          <w:sz w:val="22"/>
        </w:rPr>
        <w:lastRenderedPageBreak/>
        <w:tab/>
      </w:r>
      <w:r w:rsidR="007A3B33" w:rsidRPr="007A3B33">
        <w:rPr>
          <w:rFonts w:ascii="Arial" w:hAnsi="Arial" w:cs="Arial"/>
        </w:rPr>
        <w:t>October 20, 2016</w:t>
      </w:r>
    </w:p>
    <w:p w14:paraId="4F6DE1A1" w14:textId="77777777" w:rsidR="007A3B33" w:rsidRDefault="007A3B33" w:rsidP="007B2F4A">
      <w:pPr>
        <w:jc w:val="center"/>
        <w:rPr>
          <w:rFonts w:ascii="Arial" w:hAnsi="Arial" w:cs="Arial"/>
        </w:rPr>
      </w:pPr>
    </w:p>
    <w:p w14:paraId="452DAD81" w14:textId="632EA4A2" w:rsidR="00835CD4" w:rsidRDefault="007B2F4A" w:rsidP="007B2F4A">
      <w:pPr>
        <w:jc w:val="center"/>
        <w:rPr>
          <w:rFonts w:ascii="Arial" w:hAnsi="Arial" w:cs="Arial"/>
        </w:rPr>
      </w:pPr>
      <w:r>
        <w:rPr>
          <w:rFonts w:ascii="Arial" w:hAnsi="Arial" w:cs="Arial"/>
        </w:rPr>
        <w:t>REVISION OF SECTION 703</w:t>
      </w:r>
    </w:p>
    <w:p w14:paraId="4F49F451" w14:textId="75FF5AC8" w:rsidR="007B2F4A" w:rsidRDefault="00735B52" w:rsidP="007B2F4A">
      <w:pPr>
        <w:jc w:val="center"/>
        <w:rPr>
          <w:rFonts w:ascii="Arial" w:hAnsi="Arial" w:cs="Arial"/>
        </w:rPr>
      </w:pPr>
      <w:r>
        <w:rPr>
          <w:rFonts w:ascii="Arial" w:hAnsi="Arial" w:cs="Arial"/>
        </w:rPr>
        <w:t>CLASSIFICATION FOR AGGREGATE BASE COURSE</w:t>
      </w:r>
    </w:p>
    <w:p w14:paraId="0F6ED98F" w14:textId="77777777" w:rsidR="007B2F4A" w:rsidRDefault="007B2F4A" w:rsidP="007B2F4A">
      <w:pPr>
        <w:jc w:val="center"/>
        <w:rPr>
          <w:rFonts w:ascii="Arial" w:hAnsi="Arial" w:cs="Arial"/>
        </w:rPr>
      </w:pPr>
    </w:p>
    <w:p w14:paraId="71CC2373" w14:textId="04B14F8F" w:rsidR="001C5A19" w:rsidRDefault="009806CC" w:rsidP="009806CC">
      <w:pPr>
        <w:rPr>
          <w:rFonts w:ascii="Arial" w:hAnsi="Arial" w:cs="Arial"/>
        </w:rPr>
      </w:pPr>
      <w:r w:rsidRPr="009806CC">
        <w:rPr>
          <w:rFonts w:ascii="Arial" w:hAnsi="Arial" w:cs="Arial"/>
        </w:rPr>
        <w:t>Section 703 of the Standard Specifications is hereby revised for this project as follows:</w:t>
      </w:r>
    </w:p>
    <w:p w14:paraId="578CE8B5" w14:textId="77777777" w:rsidR="001C5A19" w:rsidRDefault="001C5A19" w:rsidP="001C5A19">
      <w:pPr>
        <w:rPr>
          <w:rFonts w:ascii="Arial" w:hAnsi="Arial" w:cs="Arial"/>
        </w:rPr>
      </w:pPr>
    </w:p>
    <w:p w14:paraId="54890526" w14:textId="71162DFE" w:rsidR="001C5A19" w:rsidRPr="009806CC" w:rsidRDefault="001C5A19" w:rsidP="001C5A19">
      <w:pPr>
        <w:rPr>
          <w:rFonts w:ascii="Arial" w:hAnsi="Arial" w:cs="Arial"/>
        </w:rPr>
      </w:pPr>
      <w:r w:rsidRPr="009806CC">
        <w:rPr>
          <w:rFonts w:ascii="Arial" w:hAnsi="Arial" w:cs="Arial"/>
        </w:rPr>
        <w:t>In subsection 703.03 delete Table 703-3 and replace with the following:</w:t>
      </w:r>
    </w:p>
    <w:p w14:paraId="76FD5E43" w14:textId="77777777" w:rsidR="001C5A19" w:rsidRPr="009806CC" w:rsidRDefault="001C5A19" w:rsidP="001C5A19">
      <w:pPr>
        <w:rPr>
          <w:rFonts w:ascii="Arial" w:hAnsi="Arial" w:cs="Arial"/>
        </w:rPr>
      </w:pPr>
    </w:p>
    <w:p w14:paraId="7C306542" w14:textId="77777777" w:rsidR="001C5A19" w:rsidRPr="009806CC" w:rsidRDefault="001C5A19" w:rsidP="001C5A19">
      <w:pPr>
        <w:keepNext/>
        <w:keepLines/>
        <w:spacing w:line="247" w:lineRule="auto"/>
        <w:jc w:val="center"/>
        <w:rPr>
          <w:rFonts w:ascii="Arial" w:hAnsi="Arial" w:cs="Arial"/>
          <w:b/>
          <w:bCs/>
          <w:kern w:val="2"/>
        </w:rPr>
      </w:pPr>
      <w:r w:rsidRPr="009806CC">
        <w:rPr>
          <w:rFonts w:ascii="Arial" w:hAnsi="Arial" w:cs="Arial"/>
          <w:b/>
          <w:bCs/>
          <w:kern w:val="2"/>
        </w:rPr>
        <w:t>Table 703-3</w:t>
      </w:r>
    </w:p>
    <w:p w14:paraId="67A98C43" w14:textId="77777777" w:rsidR="001C5A19" w:rsidRPr="009806CC" w:rsidRDefault="001C5A19" w:rsidP="001C5A19">
      <w:pPr>
        <w:keepNext/>
        <w:keepLines/>
        <w:spacing w:line="247" w:lineRule="auto"/>
        <w:jc w:val="center"/>
        <w:rPr>
          <w:rFonts w:ascii="Arial" w:hAnsi="Arial" w:cs="Arial"/>
          <w:b/>
          <w:bCs/>
          <w:kern w:val="2"/>
        </w:rPr>
      </w:pPr>
      <w:r w:rsidRPr="009806CC">
        <w:rPr>
          <w:rFonts w:ascii="Arial" w:hAnsi="Arial" w:cs="Arial"/>
          <w:b/>
          <w:bCs/>
          <w:kern w:val="2"/>
        </w:rPr>
        <w:t>CLASSIFICATION FOR AGGREGATE BASE COURSE</w:t>
      </w:r>
    </w:p>
    <w:tbl>
      <w:tblPr>
        <w:tblW w:w="67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90"/>
        <w:gridCol w:w="761"/>
        <w:gridCol w:w="762"/>
        <w:gridCol w:w="771"/>
        <w:gridCol w:w="771"/>
        <w:gridCol w:w="771"/>
        <w:gridCol w:w="771"/>
        <w:gridCol w:w="771"/>
      </w:tblGrid>
      <w:tr w:rsidR="009806CC" w:rsidRPr="009806CC" w14:paraId="273092A8" w14:textId="77777777" w:rsidTr="00C319CC">
        <w:trPr>
          <w:jc w:val="center"/>
        </w:trPr>
        <w:tc>
          <w:tcPr>
            <w:tcW w:w="1368" w:type="dxa"/>
            <w:vMerge w:val="restart"/>
            <w:tcBorders>
              <w:top w:val="double" w:sz="4" w:space="0" w:color="auto"/>
            </w:tcBorders>
            <w:shd w:val="clear" w:color="auto" w:fill="auto"/>
            <w:vAlign w:val="center"/>
          </w:tcPr>
          <w:p w14:paraId="6E76C6C5" w14:textId="77777777" w:rsidR="001C5A19" w:rsidRPr="009806CC" w:rsidRDefault="001C5A19" w:rsidP="00C319CC">
            <w:pPr>
              <w:keepNext/>
              <w:keepLines/>
              <w:spacing w:line="247" w:lineRule="auto"/>
              <w:rPr>
                <w:rFonts w:ascii="Arial" w:hAnsi="Arial" w:cs="Arial"/>
                <w:b/>
                <w:bCs/>
                <w:kern w:val="2"/>
              </w:rPr>
            </w:pPr>
          </w:p>
          <w:p w14:paraId="5DB46B00" w14:textId="77777777" w:rsidR="001C5A19" w:rsidRPr="009806CC" w:rsidRDefault="001C5A19" w:rsidP="00C319CC">
            <w:pPr>
              <w:keepNext/>
              <w:keepLines/>
              <w:spacing w:line="247" w:lineRule="auto"/>
              <w:rPr>
                <w:rFonts w:ascii="Arial" w:hAnsi="Arial" w:cs="Arial"/>
                <w:b/>
                <w:bCs/>
                <w:kern w:val="2"/>
              </w:rPr>
            </w:pPr>
            <w:r w:rsidRPr="009806CC">
              <w:rPr>
                <w:rFonts w:ascii="Arial" w:hAnsi="Arial" w:cs="Arial"/>
                <w:b/>
                <w:bCs/>
                <w:kern w:val="2"/>
              </w:rPr>
              <w:t>Sieve Size</w:t>
            </w:r>
          </w:p>
          <w:p w14:paraId="6D79CD84" w14:textId="77777777" w:rsidR="001C5A19" w:rsidRPr="009806CC" w:rsidRDefault="001C5A19" w:rsidP="00C319CC">
            <w:pPr>
              <w:keepNext/>
              <w:keepLines/>
              <w:spacing w:line="247" w:lineRule="auto"/>
              <w:rPr>
                <w:rFonts w:ascii="Arial" w:hAnsi="Arial" w:cs="Arial"/>
                <w:b/>
                <w:bCs/>
                <w:kern w:val="2"/>
              </w:rPr>
            </w:pPr>
          </w:p>
        </w:tc>
        <w:tc>
          <w:tcPr>
            <w:tcW w:w="5256" w:type="dxa"/>
            <w:gridSpan w:val="7"/>
            <w:tcBorders>
              <w:top w:val="double" w:sz="4" w:space="0" w:color="auto"/>
              <w:bottom w:val="single" w:sz="4" w:space="0" w:color="auto"/>
            </w:tcBorders>
            <w:shd w:val="clear" w:color="auto" w:fill="auto"/>
            <w:vAlign w:val="center"/>
          </w:tcPr>
          <w:p w14:paraId="74CE3E15"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Mass Percent Passing Square Mesh Sieves</w:t>
            </w:r>
          </w:p>
        </w:tc>
      </w:tr>
      <w:tr w:rsidR="009806CC" w:rsidRPr="009806CC" w14:paraId="6184EED0" w14:textId="77777777" w:rsidTr="00C319CC">
        <w:trPr>
          <w:trHeight w:val="233"/>
          <w:jc w:val="center"/>
        </w:trPr>
        <w:tc>
          <w:tcPr>
            <w:tcW w:w="1368" w:type="dxa"/>
            <w:vMerge/>
            <w:shd w:val="clear" w:color="auto" w:fill="auto"/>
            <w:vAlign w:val="center"/>
          </w:tcPr>
          <w:p w14:paraId="0D770795" w14:textId="77777777" w:rsidR="001C5A19" w:rsidRPr="009806CC" w:rsidRDefault="001C5A19" w:rsidP="00C319CC">
            <w:pPr>
              <w:keepNext/>
              <w:keepLines/>
              <w:spacing w:line="247" w:lineRule="auto"/>
              <w:rPr>
                <w:rFonts w:ascii="Arial" w:hAnsi="Arial" w:cs="Arial"/>
                <w:b/>
                <w:bCs/>
                <w:kern w:val="2"/>
              </w:rPr>
            </w:pPr>
          </w:p>
        </w:tc>
        <w:tc>
          <w:tcPr>
            <w:tcW w:w="2224" w:type="dxa"/>
            <w:gridSpan w:val="3"/>
            <w:tcBorders>
              <w:top w:val="single" w:sz="4" w:space="0" w:color="auto"/>
              <w:bottom w:val="single" w:sz="4" w:space="0" w:color="auto"/>
            </w:tcBorders>
            <w:shd w:val="clear" w:color="auto" w:fill="auto"/>
            <w:vAlign w:val="center"/>
          </w:tcPr>
          <w:p w14:paraId="2A6A9CB9"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LL not greater than 35</w:t>
            </w:r>
          </w:p>
        </w:tc>
        <w:tc>
          <w:tcPr>
            <w:tcW w:w="3032" w:type="dxa"/>
            <w:gridSpan w:val="4"/>
            <w:tcBorders>
              <w:top w:val="single" w:sz="4" w:space="0" w:color="auto"/>
              <w:bottom w:val="single" w:sz="4" w:space="0" w:color="auto"/>
            </w:tcBorders>
            <w:shd w:val="clear" w:color="auto" w:fill="auto"/>
            <w:vAlign w:val="center"/>
          </w:tcPr>
          <w:p w14:paraId="570B2485"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LL not greater than 30</w:t>
            </w:r>
          </w:p>
        </w:tc>
      </w:tr>
      <w:tr w:rsidR="009806CC" w:rsidRPr="009806CC" w14:paraId="7CCA30AD" w14:textId="77777777" w:rsidTr="00C319CC">
        <w:trPr>
          <w:trHeight w:val="350"/>
          <w:jc w:val="center"/>
        </w:trPr>
        <w:tc>
          <w:tcPr>
            <w:tcW w:w="1368" w:type="dxa"/>
            <w:vMerge/>
            <w:tcBorders>
              <w:bottom w:val="single" w:sz="4" w:space="0" w:color="auto"/>
            </w:tcBorders>
            <w:shd w:val="clear" w:color="auto" w:fill="auto"/>
            <w:vAlign w:val="center"/>
          </w:tcPr>
          <w:p w14:paraId="43CA7C00" w14:textId="77777777" w:rsidR="001C5A19" w:rsidRPr="009806CC" w:rsidRDefault="001C5A19" w:rsidP="00C319CC">
            <w:pPr>
              <w:keepNext/>
              <w:keepLines/>
              <w:spacing w:line="247" w:lineRule="auto"/>
              <w:rPr>
                <w:rFonts w:ascii="Arial" w:hAnsi="Arial" w:cs="Arial"/>
                <w:b/>
                <w:bCs/>
                <w:kern w:val="2"/>
              </w:rPr>
            </w:pPr>
          </w:p>
        </w:tc>
        <w:tc>
          <w:tcPr>
            <w:tcW w:w="720" w:type="dxa"/>
            <w:tcBorders>
              <w:top w:val="single" w:sz="4" w:space="0" w:color="auto"/>
              <w:bottom w:val="single" w:sz="4" w:space="0" w:color="auto"/>
            </w:tcBorders>
            <w:shd w:val="clear" w:color="auto" w:fill="auto"/>
            <w:vAlign w:val="center"/>
          </w:tcPr>
          <w:p w14:paraId="4A03EF0E"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1</w:t>
            </w:r>
          </w:p>
        </w:tc>
        <w:tc>
          <w:tcPr>
            <w:tcW w:w="746" w:type="dxa"/>
            <w:tcBorders>
              <w:top w:val="single" w:sz="4" w:space="0" w:color="auto"/>
              <w:bottom w:val="single" w:sz="4" w:space="0" w:color="auto"/>
            </w:tcBorders>
            <w:shd w:val="clear" w:color="auto" w:fill="auto"/>
            <w:vAlign w:val="center"/>
          </w:tcPr>
          <w:p w14:paraId="13F6CAE0"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2</w:t>
            </w:r>
          </w:p>
        </w:tc>
        <w:tc>
          <w:tcPr>
            <w:tcW w:w="758" w:type="dxa"/>
            <w:tcBorders>
              <w:top w:val="single" w:sz="4" w:space="0" w:color="auto"/>
              <w:bottom w:val="single" w:sz="4" w:space="0" w:color="auto"/>
            </w:tcBorders>
            <w:shd w:val="clear" w:color="auto" w:fill="auto"/>
            <w:vAlign w:val="center"/>
          </w:tcPr>
          <w:p w14:paraId="7DD19E3B"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3</w:t>
            </w:r>
          </w:p>
        </w:tc>
        <w:tc>
          <w:tcPr>
            <w:tcW w:w="758" w:type="dxa"/>
            <w:tcBorders>
              <w:top w:val="single" w:sz="4" w:space="0" w:color="auto"/>
              <w:bottom w:val="single" w:sz="4" w:space="0" w:color="auto"/>
            </w:tcBorders>
            <w:shd w:val="clear" w:color="auto" w:fill="auto"/>
            <w:vAlign w:val="center"/>
          </w:tcPr>
          <w:p w14:paraId="6DB039BD"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4</w:t>
            </w:r>
          </w:p>
        </w:tc>
        <w:tc>
          <w:tcPr>
            <w:tcW w:w="758" w:type="dxa"/>
            <w:tcBorders>
              <w:top w:val="single" w:sz="4" w:space="0" w:color="auto"/>
              <w:bottom w:val="single" w:sz="4" w:space="0" w:color="auto"/>
            </w:tcBorders>
            <w:shd w:val="clear" w:color="auto" w:fill="auto"/>
            <w:vAlign w:val="center"/>
          </w:tcPr>
          <w:p w14:paraId="1CA3EEB0"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5</w:t>
            </w:r>
          </w:p>
        </w:tc>
        <w:tc>
          <w:tcPr>
            <w:tcW w:w="758" w:type="dxa"/>
            <w:tcBorders>
              <w:top w:val="single" w:sz="4" w:space="0" w:color="auto"/>
              <w:bottom w:val="single" w:sz="4" w:space="0" w:color="auto"/>
            </w:tcBorders>
            <w:shd w:val="clear" w:color="auto" w:fill="auto"/>
            <w:vAlign w:val="center"/>
          </w:tcPr>
          <w:p w14:paraId="5808A67C"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6</w:t>
            </w:r>
          </w:p>
        </w:tc>
        <w:tc>
          <w:tcPr>
            <w:tcW w:w="758" w:type="dxa"/>
            <w:tcBorders>
              <w:top w:val="single" w:sz="4" w:space="0" w:color="auto"/>
              <w:bottom w:val="single" w:sz="4" w:space="0" w:color="auto"/>
            </w:tcBorders>
            <w:shd w:val="clear" w:color="auto" w:fill="auto"/>
            <w:vAlign w:val="center"/>
          </w:tcPr>
          <w:p w14:paraId="5EE7C700" w14:textId="77777777" w:rsidR="001C5A19" w:rsidRPr="009806CC" w:rsidRDefault="001C5A19" w:rsidP="00C319CC">
            <w:pPr>
              <w:keepNext/>
              <w:keepLines/>
              <w:spacing w:line="247" w:lineRule="auto"/>
              <w:jc w:val="center"/>
              <w:rPr>
                <w:rFonts w:ascii="Arial" w:hAnsi="Arial" w:cs="Arial"/>
                <w:b/>
                <w:bCs/>
                <w:kern w:val="2"/>
              </w:rPr>
            </w:pPr>
            <w:r w:rsidRPr="009806CC">
              <w:rPr>
                <w:rFonts w:ascii="Arial" w:hAnsi="Arial" w:cs="Arial"/>
                <w:b/>
                <w:bCs/>
                <w:kern w:val="2"/>
              </w:rPr>
              <w:t>Class 7</w:t>
            </w:r>
          </w:p>
        </w:tc>
      </w:tr>
      <w:tr w:rsidR="009806CC" w:rsidRPr="009806CC" w14:paraId="54EBECED" w14:textId="77777777" w:rsidTr="00C319CC">
        <w:trPr>
          <w:jc w:val="center"/>
        </w:trPr>
        <w:tc>
          <w:tcPr>
            <w:tcW w:w="1368" w:type="dxa"/>
            <w:tcBorders>
              <w:top w:val="single" w:sz="4" w:space="0" w:color="auto"/>
            </w:tcBorders>
            <w:shd w:val="clear" w:color="auto" w:fill="BFBFBF"/>
            <w:vAlign w:val="center"/>
          </w:tcPr>
          <w:p w14:paraId="73BA4957"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150mm (6")</w:t>
            </w:r>
          </w:p>
        </w:tc>
        <w:tc>
          <w:tcPr>
            <w:tcW w:w="720" w:type="dxa"/>
            <w:tcBorders>
              <w:top w:val="single" w:sz="4" w:space="0" w:color="auto"/>
            </w:tcBorders>
            <w:shd w:val="clear" w:color="auto" w:fill="BFBFBF"/>
            <w:vAlign w:val="center"/>
          </w:tcPr>
          <w:p w14:paraId="4C9C8F68"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shd w:val="clear" w:color="auto" w:fill="BFBFBF"/>
            <w:vAlign w:val="center"/>
          </w:tcPr>
          <w:p w14:paraId="2D366BEA"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1BD6AF66"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100</w:t>
            </w:r>
          </w:p>
        </w:tc>
        <w:tc>
          <w:tcPr>
            <w:tcW w:w="758" w:type="dxa"/>
            <w:tcBorders>
              <w:top w:val="single" w:sz="4" w:space="0" w:color="auto"/>
            </w:tcBorders>
            <w:shd w:val="clear" w:color="auto" w:fill="BFBFBF"/>
            <w:vAlign w:val="center"/>
          </w:tcPr>
          <w:p w14:paraId="1613A929"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0B4D39DA"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2CB11D43"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21BC6E9B"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297AE444" w14:textId="77777777" w:rsidTr="00C319CC">
        <w:trPr>
          <w:jc w:val="center"/>
        </w:trPr>
        <w:tc>
          <w:tcPr>
            <w:tcW w:w="1368" w:type="dxa"/>
            <w:tcBorders>
              <w:top w:val="single" w:sz="4" w:space="0" w:color="auto"/>
            </w:tcBorders>
            <w:vAlign w:val="center"/>
          </w:tcPr>
          <w:p w14:paraId="79ED17E9"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100mm (4")</w:t>
            </w:r>
          </w:p>
        </w:tc>
        <w:tc>
          <w:tcPr>
            <w:tcW w:w="720" w:type="dxa"/>
            <w:tcBorders>
              <w:top w:val="single" w:sz="4" w:space="0" w:color="auto"/>
            </w:tcBorders>
            <w:vAlign w:val="center"/>
          </w:tcPr>
          <w:p w14:paraId="17BB415B"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vAlign w:val="center"/>
          </w:tcPr>
          <w:p w14:paraId="05C6EF58"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100</w:t>
            </w:r>
          </w:p>
        </w:tc>
        <w:tc>
          <w:tcPr>
            <w:tcW w:w="758" w:type="dxa"/>
            <w:tcBorders>
              <w:top w:val="single" w:sz="4" w:space="0" w:color="auto"/>
            </w:tcBorders>
            <w:vAlign w:val="center"/>
          </w:tcPr>
          <w:p w14:paraId="3BD8A7AF"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01A5BE91"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4E8C79EC"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7E2E23E1"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4B236F8A"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54092335" w14:textId="77777777" w:rsidTr="00C319CC">
        <w:trPr>
          <w:jc w:val="center"/>
        </w:trPr>
        <w:tc>
          <w:tcPr>
            <w:tcW w:w="1368" w:type="dxa"/>
            <w:tcBorders>
              <w:top w:val="single" w:sz="4" w:space="0" w:color="auto"/>
            </w:tcBorders>
            <w:shd w:val="clear" w:color="auto" w:fill="BFBFBF"/>
            <w:vAlign w:val="center"/>
          </w:tcPr>
          <w:p w14:paraId="6A93C417"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75mm (3")</w:t>
            </w:r>
          </w:p>
        </w:tc>
        <w:tc>
          <w:tcPr>
            <w:tcW w:w="720" w:type="dxa"/>
            <w:tcBorders>
              <w:top w:val="single" w:sz="4" w:space="0" w:color="auto"/>
            </w:tcBorders>
            <w:shd w:val="clear" w:color="auto" w:fill="BFBFBF"/>
            <w:vAlign w:val="center"/>
          </w:tcPr>
          <w:p w14:paraId="41D699D2"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shd w:val="clear" w:color="auto" w:fill="BFBFBF"/>
            <w:vAlign w:val="center"/>
          </w:tcPr>
          <w:p w14:paraId="60D7E39B"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95-100</w:t>
            </w:r>
          </w:p>
        </w:tc>
        <w:tc>
          <w:tcPr>
            <w:tcW w:w="758" w:type="dxa"/>
            <w:tcBorders>
              <w:top w:val="single" w:sz="4" w:space="0" w:color="auto"/>
            </w:tcBorders>
            <w:shd w:val="clear" w:color="auto" w:fill="BFBFBF"/>
            <w:vAlign w:val="center"/>
          </w:tcPr>
          <w:p w14:paraId="554394BD"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1CADF1ED"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5826CDB7"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63AEBD4B"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41A0E1F4"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5BA2FC81" w14:textId="77777777" w:rsidTr="00C319CC">
        <w:trPr>
          <w:jc w:val="center"/>
        </w:trPr>
        <w:tc>
          <w:tcPr>
            <w:tcW w:w="1368" w:type="dxa"/>
            <w:tcBorders>
              <w:top w:val="single" w:sz="4" w:space="0" w:color="auto"/>
            </w:tcBorders>
            <w:vAlign w:val="center"/>
          </w:tcPr>
          <w:p w14:paraId="7D9892B9"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60mm (2 ½")</w:t>
            </w:r>
          </w:p>
        </w:tc>
        <w:tc>
          <w:tcPr>
            <w:tcW w:w="720" w:type="dxa"/>
            <w:tcBorders>
              <w:top w:val="single" w:sz="4" w:space="0" w:color="auto"/>
            </w:tcBorders>
            <w:vAlign w:val="center"/>
          </w:tcPr>
          <w:p w14:paraId="6141C7AE"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100</w:t>
            </w:r>
          </w:p>
        </w:tc>
        <w:tc>
          <w:tcPr>
            <w:tcW w:w="746" w:type="dxa"/>
            <w:tcBorders>
              <w:top w:val="single" w:sz="4" w:space="0" w:color="auto"/>
            </w:tcBorders>
            <w:vAlign w:val="center"/>
          </w:tcPr>
          <w:p w14:paraId="33963D72"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25C01316"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54A8F035"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70140A73"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4BE1DEE1"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33303661"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6A68BC88" w14:textId="77777777" w:rsidTr="00C319CC">
        <w:trPr>
          <w:jc w:val="center"/>
        </w:trPr>
        <w:tc>
          <w:tcPr>
            <w:tcW w:w="1368" w:type="dxa"/>
            <w:tcBorders>
              <w:top w:val="single" w:sz="4" w:space="0" w:color="auto"/>
            </w:tcBorders>
            <w:shd w:val="clear" w:color="auto" w:fill="BFBFBF"/>
            <w:vAlign w:val="center"/>
          </w:tcPr>
          <w:p w14:paraId="16BDD5D4"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50mm (2")</w:t>
            </w:r>
          </w:p>
        </w:tc>
        <w:tc>
          <w:tcPr>
            <w:tcW w:w="720" w:type="dxa"/>
            <w:tcBorders>
              <w:top w:val="single" w:sz="4" w:space="0" w:color="auto"/>
            </w:tcBorders>
            <w:shd w:val="clear" w:color="auto" w:fill="BFBFBF"/>
            <w:vAlign w:val="center"/>
          </w:tcPr>
          <w:p w14:paraId="0BC0EE40"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95-100</w:t>
            </w:r>
          </w:p>
        </w:tc>
        <w:tc>
          <w:tcPr>
            <w:tcW w:w="746" w:type="dxa"/>
            <w:tcBorders>
              <w:top w:val="single" w:sz="4" w:space="0" w:color="auto"/>
            </w:tcBorders>
            <w:shd w:val="clear" w:color="auto" w:fill="BFBFBF"/>
            <w:vAlign w:val="center"/>
          </w:tcPr>
          <w:p w14:paraId="0380C4A0"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7E03EA84"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7748B339"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100</w:t>
            </w:r>
          </w:p>
        </w:tc>
        <w:tc>
          <w:tcPr>
            <w:tcW w:w="758" w:type="dxa"/>
            <w:tcBorders>
              <w:top w:val="single" w:sz="4" w:space="0" w:color="auto"/>
            </w:tcBorders>
            <w:shd w:val="clear" w:color="auto" w:fill="BFBFBF"/>
            <w:vAlign w:val="center"/>
          </w:tcPr>
          <w:p w14:paraId="3B1099DA"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06EB1BB0"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0491DA1A"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6C102EA1" w14:textId="77777777" w:rsidTr="00C319CC">
        <w:trPr>
          <w:jc w:val="center"/>
        </w:trPr>
        <w:tc>
          <w:tcPr>
            <w:tcW w:w="1368" w:type="dxa"/>
            <w:tcBorders>
              <w:top w:val="single" w:sz="4" w:space="0" w:color="auto"/>
            </w:tcBorders>
            <w:vAlign w:val="center"/>
          </w:tcPr>
          <w:p w14:paraId="4F15AA3C"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37.5mm (2")</w:t>
            </w:r>
          </w:p>
        </w:tc>
        <w:tc>
          <w:tcPr>
            <w:tcW w:w="720" w:type="dxa"/>
            <w:tcBorders>
              <w:top w:val="single" w:sz="4" w:space="0" w:color="auto"/>
            </w:tcBorders>
            <w:vAlign w:val="center"/>
          </w:tcPr>
          <w:p w14:paraId="0D30B12B"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vAlign w:val="center"/>
          </w:tcPr>
          <w:p w14:paraId="20096B48"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24656686"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611AF373"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90-100</w:t>
            </w:r>
          </w:p>
        </w:tc>
        <w:tc>
          <w:tcPr>
            <w:tcW w:w="758" w:type="dxa"/>
            <w:tcBorders>
              <w:top w:val="single" w:sz="4" w:space="0" w:color="auto"/>
            </w:tcBorders>
            <w:vAlign w:val="center"/>
          </w:tcPr>
          <w:p w14:paraId="61FA7BA3"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100</w:t>
            </w:r>
          </w:p>
        </w:tc>
        <w:tc>
          <w:tcPr>
            <w:tcW w:w="758" w:type="dxa"/>
            <w:tcBorders>
              <w:top w:val="single" w:sz="4" w:space="0" w:color="auto"/>
            </w:tcBorders>
            <w:vAlign w:val="center"/>
          </w:tcPr>
          <w:p w14:paraId="6165F587"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1F8929AA"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2FD64114" w14:textId="77777777" w:rsidTr="00C319CC">
        <w:trPr>
          <w:jc w:val="center"/>
        </w:trPr>
        <w:tc>
          <w:tcPr>
            <w:tcW w:w="1368" w:type="dxa"/>
            <w:tcBorders>
              <w:top w:val="single" w:sz="4" w:space="0" w:color="auto"/>
            </w:tcBorders>
            <w:shd w:val="clear" w:color="auto" w:fill="BFBFBF"/>
            <w:vAlign w:val="center"/>
          </w:tcPr>
          <w:p w14:paraId="43D9C874"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25mm (1")</w:t>
            </w:r>
          </w:p>
        </w:tc>
        <w:tc>
          <w:tcPr>
            <w:tcW w:w="720" w:type="dxa"/>
            <w:tcBorders>
              <w:top w:val="single" w:sz="4" w:space="0" w:color="auto"/>
            </w:tcBorders>
            <w:shd w:val="clear" w:color="auto" w:fill="BFBFBF"/>
            <w:vAlign w:val="center"/>
          </w:tcPr>
          <w:p w14:paraId="14EBEE9F"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shd w:val="clear" w:color="auto" w:fill="BFBFBF"/>
            <w:vAlign w:val="center"/>
          </w:tcPr>
          <w:p w14:paraId="3A2E137E"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14AE986D"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091A444D"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4FBAE203"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95-100</w:t>
            </w:r>
          </w:p>
        </w:tc>
        <w:tc>
          <w:tcPr>
            <w:tcW w:w="758" w:type="dxa"/>
            <w:tcBorders>
              <w:top w:val="single" w:sz="4" w:space="0" w:color="auto"/>
            </w:tcBorders>
            <w:shd w:val="clear" w:color="auto" w:fill="BFBFBF"/>
            <w:vAlign w:val="center"/>
          </w:tcPr>
          <w:p w14:paraId="4F7D7517" w14:textId="423B0F21" w:rsidR="001C5A19" w:rsidRPr="002857D2" w:rsidRDefault="008A32C6" w:rsidP="00C319CC">
            <w:pPr>
              <w:keepNext/>
              <w:keepLines/>
              <w:spacing w:line="247" w:lineRule="auto"/>
              <w:jc w:val="center"/>
              <w:rPr>
                <w:rFonts w:ascii="Arial" w:hAnsi="Arial" w:cs="Arial"/>
                <w:bCs/>
                <w:kern w:val="2"/>
              </w:rPr>
            </w:pPr>
            <w:r w:rsidRPr="002857D2">
              <w:rPr>
                <w:rFonts w:ascii="Arial" w:hAnsi="Arial" w:cs="Arial"/>
                <w:bCs/>
                <w:kern w:val="2"/>
              </w:rPr>
              <w:t>100</w:t>
            </w:r>
          </w:p>
        </w:tc>
        <w:tc>
          <w:tcPr>
            <w:tcW w:w="758" w:type="dxa"/>
            <w:tcBorders>
              <w:top w:val="single" w:sz="4" w:space="0" w:color="auto"/>
            </w:tcBorders>
            <w:shd w:val="clear" w:color="auto" w:fill="BFBFBF"/>
            <w:vAlign w:val="center"/>
          </w:tcPr>
          <w:p w14:paraId="1B01D1B1"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100</w:t>
            </w:r>
          </w:p>
        </w:tc>
      </w:tr>
      <w:tr w:rsidR="009806CC" w:rsidRPr="009806CC" w14:paraId="69DFC6B6" w14:textId="77777777" w:rsidTr="00C319CC">
        <w:trPr>
          <w:jc w:val="center"/>
        </w:trPr>
        <w:tc>
          <w:tcPr>
            <w:tcW w:w="1368" w:type="dxa"/>
            <w:tcBorders>
              <w:top w:val="single" w:sz="4" w:space="0" w:color="auto"/>
            </w:tcBorders>
            <w:vAlign w:val="center"/>
          </w:tcPr>
          <w:p w14:paraId="498B6492"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19mm (3/4")</w:t>
            </w:r>
          </w:p>
        </w:tc>
        <w:tc>
          <w:tcPr>
            <w:tcW w:w="720" w:type="dxa"/>
            <w:tcBorders>
              <w:top w:val="single" w:sz="4" w:space="0" w:color="auto"/>
            </w:tcBorders>
            <w:vAlign w:val="center"/>
          </w:tcPr>
          <w:p w14:paraId="039E19BF"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vAlign w:val="center"/>
          </w:tcPr>
          <w:p w14:paraId="634E6CA8"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52AB52AE"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118FBB66"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50-90</w:t>
            </w:r>
          </w:p>
        </w:tc>
        <w:tc>
          <w:tcPr>
            <w:tcW w:w="758" w:type="dxa"/>
            <w:tcBorders>
              <w:top w:val="single" w:sz="4" w:space="0" w:color="auto"/>
            </w:tcBorders>
            <w:vAlign w:val="center"/>
          </w:tcPr>
          <w:p w14:paraId="5214F7E5"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0976DCBE" w14:textId="6EC04C03" w:rsidR="001C5A19" w:rsidRPr="002857D2" w:rsidRDefault="008A32C6" w:rsidP="00C319CC">
            <w:pPr>
              <w:keepNext/>
              <w:keepLines/>
              <w:spacing w:line="247" w:lineRule="auto"/>
              <w:jc w:val="center"/>
              <w:rPr>
                <w:rFonts w:ascii="Arial" w:hAnsi="Arial" w:cs="Arial"/>
                <w:bCs/>
                <w:kern w:val="2"/>
              </w:rPr>
            </w:pPr>
            <w:r w:rsidRPr="002857D2">
              <w:rPr>
                <w:rFonts w:ascii="Arial" w:hAnsi="Arial" w:cs="Arial"/>
                <w:bCs/>
                <w:kern w:val="2"/>
              </w:rPr>
              <w:t>95-</w:t>
            </w:r>
            <w:r w:rsidR="001C5A19" w:rsidRPr="002857D2">
              <w:rPr>
                <w:rFonts w:ascii="Arial" w:hAnsi="Arial" w:cs="Arial"/>
                <w:bCs/>
                <w:kern w:val="2"/>
              </w:rPr>
              <w:t>100</w:t>
            </w:r>
          </w:p>
        </w:tc>
        <w:tc>
          <w:tcPr>
            <w:tcW w:w="758" w:type="dxa"/>
            <w:tcBorders>
              <w:top w:val="single" w:sz="4" w:space="0" w:color="auto"/>
            </w:tcBorders>
            <w:vAlign w:val="center"/>
          </w:tcPr>
          <w:p w14:paraId="2FFF229E"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258B84BB" w14:textId="77777777" w:rsidTr="00C319CC">
        <w:trPr>
          <w:jc w:val="center"/>
        </w:trPr>
        <w:tc>
          <w:tcPr>
            <w:tcW w:w="1368" w:type="dxa"/>
            <w:tcBorders>
              <w:top w:val="single" w:sz="4" w:space="0" w:color="auto"/>
            </w:tcBorders>
            <w:shd w:val="clear" w:color="auto" w:fill="BFBFBF"/>
            <w:vAlign w:val="center"/>
          </w:tcPr>
          <w:p w14:paraId="48D7209D"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4.75mm (#4)</w:t>
            </w:r>
          </w:p>
        </w:tc>
        <w:tc>
          <w:tcPr>
            <w:tcW w:w="720" w:type="dxa"/>
            <w:tcBorders>
              <w:top w:val="single" w:sz="4" w:space="0" w:color="auto"/>
            </w:tcBorders>
            <w:shd w:val="clear" w:color="auto" w:fill="BFBFBF"/>
            <w:vAlign w:val="center"/>
          </w:tcPr>
          <w:p w14:paraId="000B017A"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30-65</w:t>
            </w:r>
          </w:p>
        </w:tc>
        <w:tc>
          <w:tcPr>
            <w:tcW w:w="746" w:type="dxa"/>
            <w:tcBorders>
              <w:top w:val="single" w:sz="4" w:space="0" w:color="auto"/>
            </w:tcBorders>
            <w:shd w:val="clear" w:color="auto" w:fill="BFBFBF"/>
            <w:vAlign w:val="center"/>
          </w:tcPr>
          <w:p w14:paraId="41446203"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7770EBDF"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shd w:val="clear" w:color="auto" w:fill="BFBFBF"/>
            <w:vAlign w:val="center"/>
          </w:tcPr>
          <w:p w14:paraId="4215CF3C"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30-50</w:t>
            </w:r>
          </w:p>
        </w:tc>
        <w:tc>
          <w:tcPr>
            <w:tcW w:w="758" w:type="dxa"/>
            <w:tcBorders>
              <w:top w:val="single" w:sz="4" w:space="0" w:color="auto"/>
            </w:tcBorders>
            <w:shd w:val="clear" w:color="auto" w:fill="BFBFBF"/>
            <w:vAlign w:val="center"/>
          </w:tcPr>
          <w:p w14:paraId="59BC0923"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30-70</w:t>
            </w:r>
          </w:p>
        </w:tc>
        <w:tc>
          <w:tcPr>
            <w:tcW w:w="758" w:type="dxa"/>
            <w:tcBorders>
              <w:top w:val="single" w:sz="4" w:space="0" w:color="auto"/>
            </w:tcBorders>
            <w:shd w:val="clear" w:color="auto" w:fill="BFBFBF"/>
            <w:vAlign w:val="center"/>
          </w:tcPr>
          <w:p w14:paraId="1DB7637A"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30-65</w:t>
            </w:r>
          </w:p>
        </w:tc>
        <w:tc>
          <w:tcPr>
            <w:tcW w:w="758" w:type="dxa"/>
            <w:tcBorders>
              <w:top w:val="single" w:sz="4" w:space="0" w:color="auto"/>
            </w:tcBorders>
            <w:shd w:val="clear" w:color="auto" w:fill="BFBFBF"/>
            <w:vAlign w:val="center"/>
          </w:tcPr>
          <w:p w14:paraId="1F6FF80B" w14:textId="77777777" w:rsidR="001C5A19" w:rsidRPr="009806CC" w:rsidRDefault="001C5A19" w:rsidP="00C319CC">
            <w:pPr>
              <w:keepNext/>
              <w:keepLines/>
              <w:spacing w:line="247" w:lineRule="auto"/>
              <w:jc w:val="center"/>
              <w:rPr>
                <w:rFonts w:ascii="Arial" w:hAnsi="Arial" w:cs="Arial"/>
                <w:bCs/>
                <w:kern w:val="2"/>
              </w:rPr>
            </w:pPr>
          </w:p>
        </w:tc>
      </w:tr>
      <w:tr w:rsidR="009806CC" w:rsidRPr="009806CC" w14:paraId="6706080B" w14:textId="77777777" w:rsidTr="00C319CC">
        <w:trPr>
          <w:jc w:val="center"/>
        </w:trPr>
        <w:tc>
          <w:tcPr>
            <w:tcW w:w="1368" w:type="dxa"/>
            <w:tcBorders>
              <w:top w:val="single" w:sz="4" w:space="0" w:color="auto"/>
            </w:tcBorders>
            <w:vAlign w:val="center"/>
          </w:tcPr>
          <w:p w14:paraId="746FBF64"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2.36mm (#8)</w:t>
            </w:r>
          </w:p>
        </w:tc>
        <w:tc>
          <w:tcPr>
            <w:tcW w:w="720" w:type="dxa"/>
            <w:tcBorders>
              <w:top w:val="single" w:sz="4" w:space="0" w:color="auto"/>
            </w:tcBorders>
            <w:vAlign w:val="center"/>
          </w:tcPr>
          <w:p w14:paraId="7E0E47C6" w14:textId="77777777" w:rsidR="001C5A19" w:rsidRPr="009806CC" w:rsidRDefault="001C5A19" w:rsidP="00C319CC">
            <w:pPr>
              <w:keepNext/>
              <w:keepLines/>
              <w:spacing w:line="247" w:lineRule="auto"/>
              <w:jc w:val="center"/>
              <w:rPr>
                <w:rFonts w:ascii="Arial" w:hAnsi="Arial" w:cs="Arial"/>
                <w:bCs/>
                <w:kern w:val="2"/>
              </w:rPr>
            </w:pPr>
          </w:p>
        </w:tc>
        <w:tc>
          <w:tcPr>
            <w:tcW w:w="746" w:type="dxa"/>
            <w:tcBorders>
              <w:top w:val="single" w:sz="4" w:space="0" w:color="auto"/>
            </w:tcBorders>
            <w:vAlign w:val="center"/>
          </w:tcPr>
          <w:p w14:paraId="04E47F3A"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4CF19721"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6B3FBCA1"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07345F0F" w14:textId="77777777" w:rsidR="001C5A19" w:rsidRPr="009806CC" w:rsidRDefault="001C5A19" w:rsidP="00C319CC">
            <w:pPr>
              <w:keepNext/>
              <w:keepLines/>
              <w:spacing w:line="247" w:lineRule="auto"/>
              <w:jc w:val="center"/>
              <w:rPr>
                <w:rFonts w:ascii="Arial" w:hAnsi="Arial" w:cs="Arial"/>
                <w:bCs/>
                <w:kern w:val="2"/>
              </w:rPr>
            </w:pPr>
          </w:p>
        </w:tc>
        <w:tc>
          <w:tcPr>
            <w:tcW w:w="758" w:type="dxa"/>
            <w:tcBorders>
              <w:top w:val="single" w:sz="4" w:space="0" w:color="auto"/>
            </w:tcBorders>
            <w:vAlign w:val="center"/>
          </w:tcPr>
          <w:p w14:paraId="7F2F6B95"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25-55</w:t>
            </w:r>
          </w:p>
        </w:tc>
        <w:tc>
          <w:tcPr>
            <w:tcW w:w="758" w:type="dxa"/>
            <w:tcBorders>
              <w:top w:val="single" w:sz="4" w:space="0" w:color="auto"/>
            </w:tcBorders>
            <w:vAlign w:val="center"/>
          </w:tcPr>
          <w:p w14:paraId="593F289E"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20-85</w:t>
            </w:r>
          </w:p>
        </w:tc>
      </w:tr>
      <w:tr w:rsidR="009806CC" w:rsidRPr="009806CC" w14:paraId="4B736041" w14:textId="77777777" w:rsidTr="00C319CC">
        <w:trPr>
          <w:jc w:val="center"/>
        </w:trPr>
        <w:tc>
          <w:tcPr>
            <w:tcW w:w="1368" w:type="dxa"/>
            <w:tcBorders>
              <w:top w:val="single" w:sz="4" w:space="0" w:color="auto"/>
            </w:tcBorders>
            <w:shd w:val="clear" w:color="auto" w:fill="BFBFBF"/>
            <w:vAlign w:val="center"/>
          </w:tcPr>
          <w:p w14:paraId="6D6F753F"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 xml:space="preserve">75 </w:t>
            </w:r>
            <w:r w:rsidRPr="009806CC">
              <w:rPr>
                <w:rFonts w:ascii="Arial" w:hAnsi="Arial" w:cs="Arial"/>
              </w:rPr>
              <w:sym w:font="Symbol" w:char="F06D"/>
            </w:r>
            <w:r w:rsidRPr="009806CC">
              <w:rPr>
                <w:rFonts w:ascii="Arial" w:hAnsi="Arial" w:cs="Arial"/>
                <w:bCs/>
                <w:kern w:val="2"/>
              </w:rPr>
              <w:t>m (#200)</w:t>
            </w:r>
          </w:p>
        </w:tc>
        <w:tc>
          <w:tcPr>
            <w:tcW w:w="720" w:type="dxa"/>
            <w:tcBorders>
              <w:top w:val="single" w:sz="4" w:space="0" w:color="auto"/>
            </w:tcBorders>
            <w:shd w:val="clear" w:color="auto" w:fill="BFBFBF"/>
            <w:vAlign w:val="center"/>
          </w:tcPr>
          <w:p w14:paraId="67F1D743"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3-15</w:t>
            </w:r>
          </w:p>
        </w:tc>
        <w:tc>
          <w:tcPr>
            <w:tcW w:w="746" w:type="dxa"/>
            <w:tcBorders>
              <w:top w:val="single" w:sz="4" w:space="0" w:color="auto"/>
            </w:tcBorders>
            <w:shd w:val="clear" w:color="auto" w:fill="BFBFBF"/>
            <w:vAlign w:val="center"/>
          </w:tcPr>
          <w:p w14:paraId="43DC1C67"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3-15</w:t>
            </w:r>
          </w:p>
        </w:tc>
        <w:tc>
          <w:tcPr>
            <w:tcW w:w="758" w:type="dxa"/>
            <w:tcBorders>
              <w:top w:val="single" w:sz="4" w:space="0" w:color="auto"/>
            </w:tcBorders>
            <w:shd w:val="clear" w:color="auto" w:fill="BFBFBF"/>
            <w:vAlign w:val="center"/>
          </w:tcPr>
          <w:p w14:paraId="6E3A66F1"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20 max</w:t>
            </w:r>
          </w:p>
        </w:tc>
        <w:tc>
          <w:tcPr>
            <w:tcW w:w="758" w:type="dxa"/>
            <w:tcBorders>
              <w:top w:val="single" w:sz="4" w:space="0" w:color="auto"/>
            </w:tcBorders>
            <w:shd w:val="clear" w:color="auto" w:fill="BFBFBF"/>
            <w:vAlign w:val="center"/>
          </w:tcPr>
          <w:p w14:paraId="518C2F59"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3-12</w:t>
            </w:r>
          </w:p>
        </w:tc>
        <w:tc>
          <w:tcPr>
            <w:tcW w:w="758" w:type="dxa"/>
            <w:tcBorders>
              <w:top w:val="single" w:sz="4" w:space="0" w:color="auto"/>
            </w:tcBorders>
            <w:shd w:val="clear" w:color="auto" w:fill="BFBFBF"/>
            <w:vAlign w:val="center"/>
          </w:tcPr>
          <w:p w14:paraId="0A0156A8"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3-15</w:t>
            </w:r>
          </w:p>
        </w:tc>
        <w:tc>
          <w:tcPr>
            <w:tcW w:w="758" w:type="dxa"/>
            <w:tcBorders>
              <w:top w:val="single" w:sz="4" w:space="0" w:color="auto"/>
            </w:tcBorders>
            <w:shd w:val="clear" w:color="auto" w:fill="BFBFBF"/>
            <w:vAlign w:val="center"/>
          </w:tcPr>
          <w:p w14:paraId="70661F07"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3-12</w:t>
            </w:r>
          </w:p>
        </w:tc>
        <w:tc>
          <w:tcPr>
            <w:tcW w:w="758" w:type="dxa"/>
            <w:tcBorders>
              <w:top w:val="single" w:sz="4" w:space="0" w:color="auto"/>
            </w:tcBorders>
            <w:shd w:val="clear" w:color="auto" w:fill="BFBFBF"/>
            <w:vAlign w:val="center"/>
          </w:tcPr>
          <w:p w14:paraId="18C151FF" w14:textId="77777777" w:rsidR="001C5A19" w:rsidRPr="009806CC" w:rsidRDefault="001C5A19" w:rsidP="00C319CC">
            <w:pPr>
              <w:keepNext/>
              <w:keepLines/>
              <w:spacing w:line="247" w:lineRule="auto"/>
              <w:jc w:val="center"/>
              <w:rPr>
                <w:rFonts w:ascii="Arial" w:hAnsi="Arial" w:cs="Arial"/>
                <w:bCs/>
                <w:kern w:val="2"/>
              </w:rPr>
            </w:pPr>
            <w:r w:rsidRPr="009806CC">
              <w:rPr>
                <w:rFonts w:ascii="Arial" w:hAnsi="Arial" w:cs="Arial"/>
                <w:bCs/>
                <w:kern w:val="2"/>
              </w:rPr>
              <w:t>5-15</w:t>
            </w:r>
          </w:p>
        </w:tc>
      </w:tr>
      <w:tr w:rsidR="009806CC" w:rsidRPr="009806CC" w14:paraId="57E5D24E" w14:textId="77777777" w:rsidTr="00C319CC">
        <w:trPr>
          <w:jc w:val="center"/>
        </w:trPr>
        <w:tc>
          <w:tcPr>
            <w:tcW w:w="6624" w:type="dxa"/>
            <w:gridSpan w:val="8"/>
            <w:vAlign w:val="center"/>
          </w:tcPr>
          <w:p w14:paraId="2440756E" w14:textId="77777777" w:rsidR="001C5A19" w:rsidRPr="009806CC" w:rsidRDefault="001C5A19" w:rsidP="00C319CC">
            <w:pPr>
              <w:keepNext/>
              <w:keepLines/>
              <w:spacing w:line="247" w:lineRule="auto"/>
              <w:rPr>
                <w:rFonts w:ascii="Arial" w:hAnsi="Arial" w:cs="Arial"/>
                <w:bCs/>
                <w:kern w:val="2"/>
              </w:rPr>
            </w:pPr>
            <w:r w:rsidRPr="009806CC">
              <w:rPr>
                <w:rFonts w:ascii="Arial" w:hAnsi="Arial" w:cs="Arial"/>
                <w:bCs/>
                <w:kern w:val="2"/>
              </w:rPr>
              <w:t xml:space="preserve">NOTE: Class 3 material shall consist of bank or pit run material. </w:t>
            </w:r>
          </w:p>
        </w:tc>
      </w:tr>
    </w:tbl>
    <w:p w14:paraId="26C1CFE8" w14:textId="77777777" w:rsidR="001C5A19" w:rsidRPr="008A32C6" w:rsidRDefault="001C5A19" w:rsidP="001C5A19">
      <w:pPr>
        <w:spacing w:line="247" w:lineRule="auto"/>
        <w:rPr>
          <w:rFonts w:ascii="Arial" w:hAnsi="Arial" w:cs="Arial"/>
          <w:kern w:val="2"/>
        </w:rPr>
      </w:pPr>
    </w:p>
    <w:p w14:paraId="7AEF5AA3" w14:textId="77777777" w:rsidR="001C5A19" w:rsidRPr="008A32C6" w:rsidRDefault="001C5A19" w:rsidP="001C5A19">
      <w:pPr>
        <w:rPr>
          <w:rFonts w:ascii="Arial" w:hAnsi="Arial" w:cs="Arial"/>
        </w:rPr>
      </w:pPr>
    </w:p>
    <w:sectPr w:rsidR="001C5A19" w:rsidRPr="008A32C6"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0EDB" w14:textId="77777777" w:rsidR="00752F60" w:rsidRDefault="00752F60" w:rsidP="00F878BD">
      <w:r>
        <w:separator/>
      </w:r>
    </w:p>
  </w:endnote>
  <w:endnote w:type="continuationSeparator" w:id="0">
    <w:p w14:paraId="2246455E" w14:textId="77777777" w:rsidR="00752F60" w:rsidRDefault="00752F6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EA956" w14:textId="77777777" w:rsidR="00752F60" w:rsidRDefault="00752F60" w:rsidP="00F878BD">
      <w:r>
        <w:separator/>
      </w:r>
    </w:p>
  </w:footnote>
  <w:footnote w:type="continuationSeparator" w:id="0">
    <w:p w14:paraId="2A10FC5A" w14:textId="77777777" w:rsidR="00752F60" w:rsidRDefault="00752F6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C5A19"/>
    <w:rsid w:val="001D4BDD"/>
    <w:rsid w:val="001E2C1C"/>
    <w:rsid w:val="00214CEC"/>
    <w:rsid w:val="00222B35"/>
    <w:rsid w:val="00230276"/>
    <w:rsid w:val="00240F9D"/>
    <w:rsid w:val="002714AF"/>
    <w:rsid w:val="00272482"/>
    <w:rsid w:val="002857D2"/>
    <w:rsid w:val="0030481F"/>
    <w:rsid w:val="003162A2"/>
    <w:rsid w:val="003823FC"/>
    <w:rsid w:val="00394329"/>
    <w:rsid w:val="003C3F1C"/>
    <w:rsid w:val="003E4531"/>
    <w:rsid w:val="004249F3"/>
    <w:rsid w:val="00441D2F"/>
    <w:rsid w:val="004B09DE"/>
    <w:rsid w:val="004F1849"/>
    <w:rsid w:val="004F79CD"/>
    <w:rsid w:val="005025DD"/>
    <w:rsid w:val="005040D7"/>
    <w:rsid w:val="00523E48"/>
    <w:rsid w:val="0056039E"/>
    <w:rsid w:val="00561A34"/>
    <w:rsid w:val="005707C9"/>
    <w:rsid w:val="00572D1D"/>
    <w:rsid w:val="00692B55"/>
    <w:rsid w:val="006B1A52"/>
    <w:rsid w:val="006C28C5"/>
    <w:rsid w:val="006D2230"/>
    <w:rsid w:val="006E1129"/>
    <w:rsid w:val="0070029E"/>
    <w:rsid w:val="00706DF8"/>
    <w:rsid w:val="0071231C"/>
    <w:rsid w:val="00726A77"/>
    <w:rsid w:val="00735B52"/>
    <w:rsid w:val="00752F60"/>
    <w:rsid w:val="007735BF"/>
    <w:rsid w:val="007854AB"/>
    <w:rsid w:val="007A3B33"/>
    <w:rsid w:val="007B2F4A"/>
    <w:rsid w:val="007D24E5"/>
    <w:rsid w:val="00802202"/>
    <w:rsid w:val="00814549"/>
    <w:rsid w:val="00835CD4"/>
    <w:rsid w:val="00870736"/>
    <w:rsid w:val="00874778"/>
    <w:rsid w:val="0088732B"/>
    <w:rsid w:val="00891B09"/>
    <w:rsid w:val="00897666"/>
    <w:rsid w:val="008A32C6"/>
    <w:rsid w:val="008B3BFC"/>
    <w:rsid w:val="008C59FF"/>
    <w:rsid w:val="008D4DE9"/>
    <w:rsid w:val="008E6E23"/>
    <w:rsid w:val="00923AF8"/>
    <w:rsid w:val="00935ABF"/>
    <w:rsid w:val="00973DFA"/>
    <w:rsid w:val="009806CC"/>
    <w:rsid w:val="00987248"/>
    <w:rsid w:val="009A40E9"/>
    <w:rsid w:val="009B3EF3"/>
    <w:rsid w:val="009F3FE4"/>
    <w:rsid w:val="00A14275"/>
    <w:rsid w:val="00A27DE7"/>
    <w:rsid w:val="00A368E6"/>
    <w:rsid w:val="00A54F34"/>
    <w:rsid w:val="00A7142E"/>
    <w:rsid w:val="00A73269"/>
    <w:rsid w:val="00A75DD1"/>
    <w:rsid w:val="00A76618"/>
    <w:rsid w:val="00A81F93"/>
    <w:rsid w:val="00A850F4"/>
    <w:rsid w:val="00A92397"/>
    <w:rsid w:val="00AA36CC"/>
    <w:rsid w:val="00AB028C"/>
    <w:rsid w:val="00AB5B65"/>
    <w:rsid w:val="00AC7AF4"/>
    <w:rsid w:val="00B03922"/>
    <w:rsid w:val="00B25927"/>
    <w:rsid w:val="00B91FF1"/>
    <w:rsid w:val="00BB22A1"/>
    <w:rsid w:val="00BD4394"/>
    <w:rsid w:val="00BE721F"/>
    <w:rsid w:val="00C00586"/>
    <w:rsid w:val="00C074F9"/>
    <w:rsid w:val="00C26D30"/>
    <w:rsid w:val="00C40133"/>
    <w:rsid w:val="00C45F33"/>
    <w:rsid w:val="00C5094A"/>
    <w:rsid w:val="00C65DB8"/>
    <w:rsid w:val="00C82257"/>
    <w:rsid w:val="00C93280"/>
    <w:rsid w:val="00CC309C"/>
    <w:rsid w:val="00D01A91"/>
    <w:rsid w:val="00D13D83"/>
    <w:rsid w:val="00D16104"/>
    <w:rsid w:val="00D21CE6"/>
    <w:rsid w:val="00DA68E2"/>
    <w:rsid w:val="00DE5B87"/>
    <w:rsid w:val="00DE7DCD"/>
    <w:rsid w:val="00E0363D"/>
    <w:rsid w:val="00E173D6"/>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C5CD3"/>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6E112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2016-10-18T19:10:00Z</dcterms:created>
  <dcterms:modified xsi:type="dcterms:W3CDTF">2016-10-21T15:03:00Z</dcterms:modified>
</cp:coreProperties>
</file>