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Pr="008F1081" w:rsidRDefault="007178C6">
      <w:pPr>
        <w:pStyle w:val="CompanyName"/>
        <w:framePr w:w="4854" w:h="641" w:wrap="notBeside" w:hAnchor="page" w:x="1508" w:y="1908"/>
        <w:rPr>
          <w:rFonts w:ascii="Arial" w:hAnsi="Arial"/>
          <w:caps/>
          <w:spacing w:val="0"/>
          <w:sz w:val="20"/>
        </w:rPr>
      </w:pPr>
      <w:r w:rsidRPr="008F1081"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 w:rsidRPr="008F1081">
        <w:rPr>
          <w:rFonts w:ascii="Arial" w:hAnsi="Arial"/>
          <w:caps/>
          <w:spacing w:val="0"/>
          <w:sz w:val="20"/>
        </w:rPr>
        <w:t>Department of Transportation</w:t>
      </w:r>
    </w:p>
    <w:p w:rsidR="0040705C" w:rsidRPr="008F1081" w:rsidRDefault="0040705C" w:rsidP="00454751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spacing w:val="0"/>
          <w:sz w:val="16"/>
        </w:rPr>
      </w:pPr>
      <w:r w:rsidRPr="008F1081">
        <w:rPr>
          <w:rFonts w:ascii="Arial" w:hAnsi="Arial"/>
          <w:spacing w:val="0"/>
          <w:sz w:val="16"/>
        </w:rPr>
        <w:t>Project Development Branch</w:t>
      </w:r>
      <w:r w:rsidR="00454751" w:rsidRPr="008F1081">
        <w:rPr>
          <w:rFonts w:ascii="Arial" w:hAnsi="Arial"/>
          <w:spacing w:val="0"/>
          <w:sz w:val="16"/>
        </w:rPr>
        <w:br/>
        <w:t>Standards and Specifications Unit</w:t>
      </w:r>
    </w:p>
    <w:p w:rsidR="0040705C" w:rsidRPr="008F1081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spacing w:val="0"/>
          <w:sz w:val="16"/>
        </w:rPr>
      </w:pPr>
      <w:r w:rsidRPr="008F1081">
        <w:rPr>
          <w:rFonts w:ascii="Arial" w:hAnsi="Arial"/>
          <w:spacing w:val="0"/>
          <w:sz w:val="16"/>
        </w:rPr>
        <w:t>4201 East Arkansas Avenue, Room 290</w:t>
      </w:r>
    </w:p>
    <w:p w:rsidR="0040705C" w:rsidRPr="008F1081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spacing w:val="0"/>
          <w:sz w:val="16"/>
        </w:rPr>
      </w:pPr>
      <w:r w:rsidRPr="008F1081">
        <w:rPr>
          <w:rFonts w:ascii="Arial" w:hAnsi="Arial"/>
          <w:spacing w:val="0"/>
          <w:sz w:val="16"/>
        </w:rPr>
        <w:t>Denver, Colorado  80222</w:t>
      </w:r>
    </w:p>
    <w:p w:rsidR="0040705C" w:rsidRPr="008F1081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sz w:val="20"/>
        </w:rPr>
      </w:pPr>
      <w:r w:rsidRPr="008F1081">
        <w:rPr>
          <w:rFonts w:ascii="Arial" w:hAnsi="Arial"/>
          <w:spacing w:val="0"/>
          <w:sz w:val="16"/>
        </w:rPr>
        <w:t>(303) 757-</w:t>
      </w:r>
      <w:proofErr w:type="gramStart"/>
      <w:r w:rsidRPr="008F1081">
        <w:rPr>
          <w:rFonts w:ascii="Arial" w:hAnsi="Arial"/>
          <w:spacing w:val="0"/>
          <w:sz w:val="16"/>
        </w:rPr>
        <w:t>9</w:t>
      </w:r>
      <w:r w:rsidR="00454751" w:rsidRPr="008F1081">
        <w:rPr>
          <w:rFonts w:ascii="Arial" w:hAnsi="Arial"/>
          <w:spacing w:val="0"/>
          <w:sz w:val="16"/>
        </w:rPr>
        <w:t>474</w:t>
      </w:r>
      <w:r w:rsidRPr="008F1081">
        <w:rPr>
          <w:rFonts w:ascii="Arial" w:hAnsi="Arial"/>
          <w:spacing w:val="0"/>
          <w:sz w:val="16"/>
        </w:rPr>
        <w:t xml:space="preserve">  FAX</w:t>
      </w:r>
      <w:proofErr w:type="gramEnd"/>
      <w:r w:rsidRPr="008F1081">
        <w:rPr>
          <w:rFonts w:ascii="Arial" w:hAnsi="Arial"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  <w:bookmarkStart w:id="0" w:name="_GoBack"/>
      <w:bookmarkEnd w:id="0"/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BF30C4">
        <w:rPr>
          <w:rFonts w:ascii="Times New Roman" w:hAnsi="Times New Roman"/>
          <w:sz w:val="22"/>
        </w:rPr>
        <w:t>November 1, 2012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4464F3">
        <w:rPr>
          <w:rFonts w:ascii="Times New Roman" w:hAnsi="Times New Roman"/>
          <w:sz w:val="22"/>
        </w:rPr>
        <w:t>614, Accessible Pedestrian Signal</w:t>
      </w:r>
      <w:r w:rsidR="00AA00AF">
        <w:rPr>
          <w:rFonts w:ascii="Times New Roman" w:hAnsi="Times New Roman"/>
          <w:sz w:val="22"/>
        </w:rPr>
        <w:t xml:space="preserve"> 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this date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</w:t>
      </w:r>
      <w:r w:rsidR="004464F3">
        <w:rPr>
          <w:rFonts w:ascii="Times New Roman" w:hAnsi="Times New Roman"/>
          <w:sz w:val="22"/>
        </w:rPr>
        <w:t>a new</w:t>
      </w:r>
      <w:r>
        <w:rPr>
          <w:rFonts w:ascii="Times New Roman" w:hAnsi="Times New Roman"/>
          <w:sz w:val="22"/>
        </w:rPr>
        <w:t xml:space="preserve"> standard special provision, Revision of Section </w:t>
      </w:r>
      <w:r w:rsidR="004464F3">
        <w:rPr>
          <w:rFonts w:ascii="Times New Roman" w:hAnsi="Times New Roman"/>
          <w:sz w:val="22"/>
        </w:rPr>
        <w:t>614</w:t>
      </w:r>
      <w:r>
        <w:rPr>
          <w:rFonts w:ascii="Times New Roman" w:hAnsi="Times New Roman"/>
          <w:sz w:val="22"/>
        </w:rPr>
        <w:t xml:space="preserve">, </w:t>
      </w:r>
      <w:r w:rsidR="004464F3">
        <w:rPr>
          <w:rFonts w:ascii="Times New Roman" w:hAnsi="Times New Roman"/>
          <w:sz w:val="22"/>
        </w:rPr>
        <w:t>Accessible Pedestrian Signal</w:t>
      </w:r>
      <w:r>
        <w:rPr>
          <w:rFonts w:ascii="Times New Roman" w:hAnsi="Times New Roman"/>
          <w:sz w:val="22"/>
        </w:rPr>
        <w:t xml:space="preserve">.  This special provision is </w:t>
      </w:r>
      <w:r w:rsidR="0007257B">
        <w:rPr>
          <w:rFonts w:ascii="Times New Roman" w:hAnsi="Times New Roman"/>
          <w:sz w:val="22"/>
        </w:rPr>
        <w:t>3</w:t>
      </w:r>
      <w:r w:rsidR="004464F3">
        <w:rPr>
          <w:rFonts w:ascii="Times New Roman" w:hAnsi="Times New Roman"/>
          <w:sz w:val="22"/>
        </w:rPr>
        <w:t xml:space="preserve"> pages long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It is to be used in </w:t>
      </w:r>
      <w:r w:rsidR="004464F3">
        <w:rPr>
          <w:rFonts w:ascii="Times New Roman" w:hAnsi="Times New Roman"/>
          <w:sz w:val="22"/>
        </w:rPr>
        <w:t>projects having accessible pedestrian signals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4464F3">
        <w:rPr>
          <w:rFonts w:ascii="Times New Roman" w:hAnsi="Times New Roman"/>
          <w:sz w:val="22"/>
        </w:rPr>
        <w:t>November 29, 2012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4464F3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This new standard special provision defines the requirements of the accessible pedestrian signal, which is an audible signal system meeting ADA requirements.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4464F3">
        <w:rPr>
          <w:rFonts w:ascii="Times New Roman" w:hAnsi="Times New Roman"/>
          <w:sz w:val="22"/>
        </w:rPr>
        <w:t>add</w:t>
      </w:r>
      <w:r>
        <w:rPr>
          <w:rFonts w:ascii="Times New Roman" w:hAnsi="Times New Roman"/>
          <w:sz w:val="22"/>
        </w:rPr>
        <w:t xml:space="preserve"> this </w:t>
      </w:r>
      <w:r w:rsidR="004464F3">
        <w:rPr>
          <w:rFonts w:ascii="Times New Roman" w:hAnsi="Times New Roman"/>
          <w:sz w:val="22"/>
        </w:rPr>
        <w:t xml:space="preserve">new </w:t>
      </w:r>
      <w:r w:rsidR="0007257B">
        <w:rPr>
          <w:rFonts w:ascii="Times New Roman" w:hAnsi="Times New Roman"/>
          <w:sz w:val="22"/>
        </w:rPr>
        <w:t xml:space="preserve">standard </w:t>
      </w:r>
      <w:r w:rsidR="004464F3">
        <w:rPr>
          <w:rFonts w:ascii="Times New Roman" w:hAnsi="Times New Roman"/>
          <w:sz w:val="22"/>
        </w:rPr>
        <w:t>special provision to your file</w:t>
      </w:r>
      <w:r>
        <w:rPr>
          <w:rFonts w:ascii="Times New Roman" w:hAnsi="Times New Roman"/>
          <w:sz w:val="22"/>
        </w:rPr>
        <w:t xml:space="preserve">.  For your convenience, we are attaching a new Index of Standard Special Provisions, </w:t>
      </w:r>
      <w:r w:rsidR="004464F3">
        <w:rPr>
          <w:rFonts w:ascii="Times New Roman" w:hAnsi="Times New Roman"/>
          <w:sz w:val="22"/>
        </w:rPr>
        <w:t xml:space="preserve">effective </w:t>
      </w:r>
      <w:r w:rsidR="00BF30C4">
        <w:rPr>
          <w:rFonts w:ascii="Times New Roman" w:hAnsi="Times New Roman"/>
          <w:sz w:val="22"/>
        </w:rPr>
        <w:t>November 1, 2012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7178C6" w:rsidP="006D675F">
      <w:pPr>
        <w:pStyle w:val="InsideAddress"/>
        <w:rPr>
          <w:rFonts w:ascii="Times New Roman" w:hAnsi="Times New Roman"/>
          <w:sz w:val="22"/>
        </w:rPr>
      </w:pPr>
      <w:hyperlink r:id="rId9" w:history="1">
        <w:r w:rsidR="00015E1B" w:rsidRPr="00D9609F">
          <w:rPr>
            <w:rStyle w:val="Hyperlink"/>
            <w:rFonts w:ascii="Times New Roman" w:hAnsi="Times New Roman"/>
            <w:sz w:val="22"/>
          </w:rPr>
          <w:t>http://www.coloradodot.info/business/designsupport/construction-specifications/2011-Specs</w:t>
        </w:r>
      </w:hyperlink>
    </w:p>
    <w:p w:rsidR="00015E1B" w:rsidRDefault="00015E1B" w:rsidP="006D675F">
      <w:pPr>
        <w:pStyle w:val="InsideAddress"/>
        <w:rPr>
          <w:rFonts w:ascii="Times New Roman" w:hAnsi="Times New Roman"/>
          <w:sz w:val="22"/>
        </w:rPr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Pr="00015E1B" w:rsidRDefault="0040705C">
      <w:pPr>
        <w:pStyle w:val="InsideAddress"/>
        <w:rPr>
          <w:rFonts w:ascii="Times New Roman" w:hAnsi="Times New Roman"/>
          <w:sz w:val="22"/>
          <w:szCs w:val="22"/>
        </w:rPr>
      </w:pPr>
      <w:r w:rsidRPr="00015E1B">
        <w:rPr>
          <w:rFonts w:ascii="Times New Roman" w:hAnsi="Times New Roman"/>
          <w:sz w:val="22"/>
          <w:szCs w:val="22"/>
        </w:rPr>
        <w:t>Attachment</w:t>
      </w:r>
    </w:p>
    <w:p w:rsidR="0040705C" w:rsidRPr="00015E1B" w:rsidRDefault="0040705C">
      <w:pPr>
        <w:pStyle w:val="InsideAddress"/>
        <w:rPr>
          <w:rFonts w:ascii="Times New Roman" w:hAnsi="Times New Roman"/>
          <w:sz w:val="22"/>
          <w:szCs w:val="22"/>
        </w:rPr>
      </w:pPr>
      <w:r w:rsidRPr="00015E1B">
        <w:rPr>
          <w:rFonts w:ascii="Times New Roman" w:hAnsi="Times New Roman"/>
          <w:sz w:val="22"/>
          <w:szCs w:val="22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C6" w:rsidRDefault="007178C6">
      <w:r>
        <w:separator/>
      </w:r>
    </w:p>
  </w:endnote>
  <w:endnote w:type="continuationSeparator" w:id="0">
    <w:p w:rsidR="007178C6" w:rsidRDefault="0071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C6" w:rsidRDefault="007178C6">
      <w:r>
        <w:separator/>
      </w:r>
    </w:p>
  </w:footnote>
  <w:footnote w:type="continuationSeparator" w:id="0">
    <w:p w:rsidR="007178C6" w:rsidRDefault="0071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8F1081">
      <w:rPr>
        <w:noProof/>
      </w:rPr>
      <w:t>November 1, 2012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15E1B"/>
    <w:rsid w:val="0007257B"/>
    <w:rsid w:val="00081617"/>
    <w:rsid w:val="000F13CA"/>
    <w:rsid w:val="00392223"/>
    <w:rsid w:val="0040705C"/>
    <w:rsid w:val="004464F3"/>
    <w:rsid w:val="00454751"/>
    <w:rsid w:val="00481D18"/>
    <w:rsid w:val="005A3C63"/>
    <w:rsid w:val="0068532F"/>
    <w:rsid w:val="006D675F"/>
    <w:rsid w:val="007178C6"/>
    <w:rsid w:val="008F1081"/>
    <w:rsid w:val="00A322B2"/>
    <w:rsid w:val="00AA00AF"/>
    <w:rsid w:val="00BF30C4"/>
    <w:rsid w:val="00F3636D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  <w:style w:type="character" w:styleId="CommentReference">
    <w:name w:val="annotation reference"/>
    <w:rsid w:val="000725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257B"/>
  </w:style>
  <w:style w:type="character" w:customStyle="1" w:styleId="CommentTextChar">
    <w:name w:val="Comment Text Char"/>
    <w:link w:val="CommentText"/>
    <w:rsid w:val="0007257B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rsid w:val="0007257B"/>
    <w:rPr>
      <w:b/>
      <w:bCs/>
    </w:rPr>
  </w:style>
  <w:style w:type="character" w:customStyle="1" w:styleId="CommentSubjectChar">
    <w:name w:val="Comment Subject Char"/>
    <w:link w:val="CommentSubject"/>
    <w:rsid w:val="0007257B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rsid w:val="00072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57B"/>
    <w:rPr>
      <w:rFonts w:ascii="Tahoma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1668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1999-05-04T19:40:00Z</cp:lastPrinted>
  <dcterms:created xsi:type="dcterms:W3CDTF">2012-11-01T21:36:00Z</dcterms:created>
  <dcterms:modified xsi:type="dcterms:W3CDTF">2012-11-01T21:36:00Z</dcterms:modified>
  <cp:category>Letter</cp:category>
</cp:coreProperties>
</file>