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3F7D5E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42.2pt" fillcolor="window">
            <v:imagedata r:id="rId6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E23667">
        <w:rPr>
          <w:sz w:val="22"/>
          <w:szCs w:val="22"/>
        </w:rPr>
        <w:t xml:space="preserve">April </w:t>
      </w:r>
      <w:r w:rsidR="00A555B3">
        <w:rPr>
          <w:sz w:val="22"/>
          <w:szCs w:val="22"/>
        </w:rPr>
        <w:t>26</w:t>
      </w:r>
      <w:r w:rsidR="00E23667">
        <w:rPr>
          <w:sz w:val="22"/>
          <w:szCs w:val="22"/>
        </w:rPr>
        <w:t>, 2012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A34FD">
        <w:rPr>
          <w:sz w:val="22"/>
          <w:szCs w:val="22"/>
        </w:rPr>
        <w:t xml:space="preserve">Revision of Section </w:t>
      </w:r>
      <w:r w:rsidR="000A6488">
        <w:rPr>
          <w:sz w:val="22"/>
          <w:szCs w:val="22"/>
        </w:rPr>
        <w:t xml:space="preserve">618, </w:t>
      </w:r>
      <w:proofErr w:type="spellStart"/>
      <w:r w:rsidR="000A6488">
        <w:rPr>
          <w:sz w:val="22"/>
          <w:szCs w:val="22"/>
        </w:rPr>
        <w:t>Prestressed</w:t>
      </w:r>
      <w:proofErr w:type="spellEnd"/>
      <w:r w:rsidR="000A6488">
        <w:rPr>
          <w:sz w:val="22"/>
          <w:szCs w:val="22"/>
        </w:rPr>
        <w:t xml:space="preserve"> Concrete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 w:rsidR="006176EB">
        <w:rPr>
          <w:sz w:val="22"/>
          <w:szCs w:val="22"/>
        </w:rPr>
        <w:t>a new</w:t>
      </w:r>
      <w:r>
        <w:rPr>
          <w:sz w:val="22"/>
          <w:szCs w:val="22"/>
        </w:rPr>
        <w:t xml:space="preserve"> standard special provision, Revision of Section </w:t>
      </w:r>
      <w:r w:rsidR="000A6488">
        <w:rPr>
          <w:sz w:val="22"/>
          <w:szCs w:val="22"/>
        </w:rPr>
        <w:t>618</w:t>
      </w:r>
      <w:r>
        <w:rPr>
          <w:sz w:val="22"/>
          <w:szCs w:val="22"/>
        </w:rPr>
        <w:t xml:space="preserve">, </w:t>
      </w:r>
      <w:proofErr w:type="spellStart"/>
      <w:r w:rsidR="000A6488">
        <w:rPr>
          <w:sz w:val="22"/>
          <w:szCs w:val="22"/>
        </w:rPr>
        <w:t>Prestressed</w:t>
      </w:r>
      <w:proofErr w:type="spellEnd"/>
      <w:r w:rsidR="000A6488">
        <w:rPr>
          <w:sz w:val="22"/>
          <w:szCs w:val="22"/>
        </w:rPr>
        <w:t xml:space="preserve"> Concrete</w:t>
      </w:r>
      <w:r w:rsidR="006176EB">
        <w:rPr>
          <w:sz w:val="22"/>
          <w:szCs w:val="22"/>
        </w:rPr>
        <w:t xml:space="preserve">, dated April </w:t>
      </w:r>
      <w:r w:rsidR="00A555B3">
        <w:rPr>
          <w:sz w:val="22"/>
          <w:szCs w:val="22"/>
        </w:rPr>
        <w:t>26</w:t>
      </w:r>
      <w:r w:rsidR="006176EB">
        <w:rPr>
          <w:sz w:val="22"/>
          <w:szCs w:val="22"/>
        </w:rPr>
        <w:t>, 2012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 w:rsidR="006176EB">
        <w:rPr>
          <w:sz w:val="22"/>
          <w:szCs w:val="22"/>
        </w:rPr>
        <w:t xml:space="preserve">This new standard special provision is </w:t>
      </w:r>
      <w:r w:rsidR="000A6488">
        <w:rPr>
          <w:sz w:val="22"/>
          <w:szCs w:val="22"/>
        </w:rPr>
        <w:t>24</w:t>
      </w:r>
      <w:r w:rsidR="006176EB">
        <w:rPr>
          <w:sz w:val="22"/>
          <w:szCs w:val="22"/>
        </w:rPr>
        <w:t xml:space="preserve"> pages long.</w:t>
      </w:r>
      <w:r>
        <w:rPr>
          <w:sz w:val="22"/>
          <w:szCs w:val="22"/>
        </w:rPr>
        <w:t xml:space="preserve">  </w:t>
      </w:r>
      <w:r w:rsidR="00B66DE6">
        <w:rPr>
          <w:sz w:val="22"/>
          <w:szCs w:val="22"/>
        </w:rPr>
        <w:t xml:space="preserve">It should be used </w:t>
      </w:r>
      <w:r>
        <w:rPr>
          <w:sz w:val="22"/>
          <w:szCs w:val="22"/>
        </w:rPr>
        <w:t xml:space="preserve">in </w:t>
      </w:r>
      <w:r w:rsidR="006176EB">
        <w:rPr>
          <w:sz w:val="22"/>
          <w:szCs w:val="22"/>
        </w:rPr>
        <w:t xml:space="preserve">projects having </w:t>
      </w:r>
      <w:proofErr w:type="spellStart"/>
      <w:r w:rsidR="000A6488">
        <w:rPr>
          <w:sz w:val="22"/>
          <w:szCs w:val="22"/>
        </w:rPr>
        <w:t>prestressed</w:t>
      </w:r>
      <w:proofErr w:type="spellEnd"/>
      <w:r w:rsidR="000A6488">
        <w:rPr>
          <w:sz w:val="22"/>
          <w:szCs w:val="22"/>
        </w:rPr>
        <w:t xml:space="preserve"> concrete members</w:t>
      </w:r>
      <w:r w:rsidR="006176EB">
        <w:rPr>
          <w:sz w:val="22"/>
          <w:szCs w:val="22"/>
        </w:rPr>
        <w:t>,</w:t>
      </w:r>
      <w:r>
        <w:rPr>
          <w:sz w:val="22"/>
          <w:szCs w:val="22"/>
        </w:rPr>
        <w:t xml:space="preserve"> beginning with projects </w:t>
      </w:r>
      <w:r w:rsidR="006176EB">
        <w:rPr>
          <w:sz w:val="22"/>
          <w:szCs w:val="22"/>
        </w:rPr>
        <w:t xml:space="preserve">advertised on or after May </w:t>
      </w:r>
      <w:r w:rsidR="00A555B3">
        <w:rPr>
          <w:sz w:val="22"/>
          <w:szCs w:val="22"/>
        </w:rPr>
        <w:t>24</w:t>
      </w:r>
      <w:r w:rsidR="006176EB">
        <w:rPr>
          <w:sz w:val="22"/>
          <w:szCs w:val="22"/>
        </w:rPr>
        <w:t xml:space="preserve">, 2012.  </w:t>
      </w:r>
      <w:r>
        <w:rPr>
          <w:sz w:val="22"/>
          <w:szCs w:val="22"/>
        </w:rPr>
        <w:t xml:space="preserve">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0A6488" w:rsidRDefault="000A6488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7805A3">
        <w:rPr>
          <w:sz w:val="22"/>
          <w:szCs w:val="22"/>
        </w:rPr>
        <w:t>new standard special provision simplifies and clarifies the requirement</w:t>
      </w:r>
      <w:r w:rsidR="003C0D35">
        <w:rPr>
          <w:sz w:val="22"/>
          <w:szCs w:val="22"/>
        </w:rPr>
        <w:t>s</w:t>
      </w:r>
      <w:r w:rsidR="007805A3">
        <w:rPr>
          <w:sz w:val="22"/>
          <w:szCs w:val="22"/>
        </w:rPr>
        <w:t xml:space="preserve"> for </w:t>
      </w:r>
      <w:proofErr w:type="spellStart"/>
      <w:r w:rsidR="007805A3">
        <w:rPr>
          <w:sz w:val="22"/>
          <w:szCs w:val="22"/>
        </w:rPr>
        <w:t>prestressed</w:t>
      </w:r>
      <w:proofErr w:type="spellEnd"/>
      <w:r w:rsidR="007805A3">
        <w:rPr>
          <w:sz w:val="22"/>
          <w:szCs w:val="22"/>
        </w:rPr>
        <w:t xml:space="preserve"> concrete </w:t>
      </w:r>
      <w:r w:rsidR="008638D7">
        <w:rPr>
          <w:sz w:val="22"/>
          <w:szCs w:val="22"/>
        </w:rPr>
        <w:t>with the following modificaitons</w:t>
      </w:r>
      <w:r w:rsidR="007805A3">
        <w:rPr>
          <w:sz w:val="22"/>
          <w:szCs w:val="22"/>
        </w:rPr>
        <w:t>:</w:t>
      </w:r>
    </w:p>
    <w:p w:rsidR="007805A3" w:rsidRPr="008638D7" w:rsidRDefault="007E52F8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>The</w:t>
      </w:r>
      <w:r w:rsidR="007805A3" w:rsidRPr="008638D7">
        <w:rPr>
          <w:sz w:val="22"/>
          <w:szCs w:val="22"/>
        </w:rPr>
        <w:t xml:space="preserve"> post-tensioning supplier </w:t>
      </w:r>
      <w:r w:rsidRPr="008638D7">
        <w:rPr>
          <w:sz w:val="22"/>
          <w:szCs w:val="22"/>
        </w:rPr>
        <w:t>is no longer required to be</w:t>
      </w:r>
      <w:r w:rsidR="007805A3" w:rsidRPr="008638D7">
        <w:rPr>
          <w:sz w:val="22"/>
          <w:szCs w:val="22"/>
        </w:rPr>
        <w:t xml:space="preserve"> a Professional Engineer</w:t>
      </w:r>
    </w:p>
    <w:p w:rsidR="007805A3" w:rsidRPr="008638D7" w:rsidRDefault="007E52F8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>The</w:t>
      </w:r>
      <w:r w:rsidR="007805A3" w:rsidRPr="008638D7">
        <w:rPr>
          <w:sz w:val="22"/>
          <w:szCs w:val="22"/>
        </w:rPr>
        <w:t xml:space="preserve"> supplier </w:t>
      </w:r>
      <w:r w:rsidRPr="008638D7">
        <w:rPr>
          <w:sz w:val="22"/>
          <w:szCs w:val="22"/>
        </w:rPr>
        <w:t xml:space="preserve">need only be </w:t>
      </w:r>
      <w:r w:rsidR="007805A3" w:rsidRPr="008638D7">
        <w:rPr>
          <w:sz w:val="22"/>
          <w:szCs w:val="22"/>
        </w:rPr>
        <w:t>present at the beginning of the grout installation</w:t>
      </w:r>
      <w:r w:rsidRPr="008638D7">
        <w:rPr>
          <w:sz w:val="22"/>
          <w:szCs w:val="22"/>
        </w:rPr>
        <w:t>; but</w:t>
      </w:r>
      <w:r w:rsidR="007805A3" w:rsidRPr="008638D7">
        <w:rPr>
          <w:sz w:val="22"/>
          <w:szCs w:val="22"/>
        </w:rPr>
        <w:t xml:space="preserve"> should be available on an as needed basis</w:t>
      </w:r>
    </w:p>
    <w:p w:rsidR="007805A3" w:rsidRPr="008638D7" w:rsidRDefault="007E52F8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>A</w:t>
      </w:r>
      <w:r w:rsidR="007805A3" w:rsidRPr="008638D7">
        <w:rPr>
          <w:sz w:val="22"/>
          <w:szCs w:val="22"/>
        </w:rPr>
        <w:t xml:space="preserve">lternate </w:t>
      </w:r>
      <w:r w:rsidRPr="008638D7">
        <w:rPr>
          <w:sz w:val="22"/>
          <w:szCs w:val="22"/>
        </w:rPr>
        <w:t>anchorage shall be pre-approved before use</w:t>
      </w:r>
    </w:p>
    <w:p w:rsidR="007E52F8" w:rsidRPr="008638D7" w:rsidRDefault="007E52F8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>Lot testing should have been done in the previous 12 months rather than 6</w:t>
      </w:r>
    </w:p>
    <w:p w:rsidR="007E52F8" w:rsidRPr="008638D7" w:rsidRDefault="007E52F8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>The term “lot” has been defined</w:t>
      </w:r>
      <w:r w:rsidR="008638D7" w:rsidRPr="008638D7">
        <w:rPr>
          <w:sz w:val="22"/>
          <w:szCs w:val="22"/>
        </w:rPr>
        <w:t xml:space="preserve"> so there  </w:t>
      </w:r>
      <w:r w:rsidR="003C0D35">
        <w:rPr>
          <w:sz w:val="22"/>
          <w:szCs w:val="22"/>
        </w:rPr>
        <w:t xml:space="preserve">won’t </w:t>
      </w:r>
      <w:r w:rsidR="008638D7" w:rsidRPr="008638D7">
        <w:rPr>
          <w:sz w:val="22"/>
          <w:szCs w:val="22"/>
        </w:rPr>
        <w:t>be variance in interpretation</w:t>
      </w:r>
    </w:p>
    <w:p w:rsidR="007E52F8" w:rsidRPr="008638D7" w:rsidRDefault="008638D7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 xml:space="preserve">Ranges for the bleed test have been referenced, and bleed tests have been reduced to </w:t>
      </w:r>
      <w:r w:rsidR="008E06A4">
        <w:rPr>
          <w:sz w:val="22"/>
          <w:szCs w:val="22"/>
        </w:rPr>
        <w:t>one</w:t>
      </w:r>
      <w:r w:rsidRPr="008638D7">
        <w:rPr>
          <w:sz w:val="22"/>
          <w:szCs w:val="22"/>
        </w:rPr>
        <w:t xml:space="preserve"> per</w:t>
      </w:r>
      <w:r w:rsidR="008E06A4">
        <w:rPr>
          <w:sz w:val="22"/>
          <w:szCs w:val="22"/>
        </w:rPr>
        <w:t xml:space="preserve"> day</w:t>
      </w:r>
      <w:r w:rsidRPr="008638D7">
        <w:rPr>
          <w:sz w:val="22"/>
          <w:szCs w:val="22"/>
        </w:rPr>
        <w:t xml:space="preserve">, rather than </w:t>
      </w:r>
      <w:r w:rsidR="008E06A4">
        <w:rPr>
          <w:sz w:val="22"/>
          <w:szCs w:val="22"/>
        </w:rPr>
        <w:t>one per lot</w:t>
      </w:r>
    </w:p>
    <w:p w:rsidR="008638D7" w:rsidRPr="008638D7" w:rsidRDefault="008638D7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>The pumping pressure has been reduced to 75 psi to mitigate against grout bleed</w:t>
      </w:r>
    </w:p>
    <w:p w:rsidR="008638D7" w:rsidRPr="008638D7" w:rsidRDefault="008638D7" w:rsidP="007805A3">
      <w:pPr>
        <w:pStyle w:val="NoSpacing"/>
        <w:numPr>
          <w:ilvl w:val="0"/>
          <w:numId w:val="2"/>
        </w:numPr>
        <w:rPr>
          <w:sz w:val="22"/>
          <w:szCs w:val="22"/>
        </w:rPr>
      </w:pPr>
      <w:r w:rsidRPr="008638D7">
        <w:rPr>
          <w:sz w:val="22"/>
          <w:szCs w:val="22"/>
        </w:rPr>
        <w:t xml:space="preserve">Requirements for permanent grout caps </w:t>
      </w:r>
    </w:p>
    <w:p w:rsidR="008638D7" w:rsidRDefault="008638D7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0C00E7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 xml:space="preserve">For your convenience, we are attaching a new Index of Standard Special Provisions, </w:t>
      </w:r>
      <w:r w:rsidR="000C00E7">
        <w:rPr>
          <w:sz w:val="22"/>
          <w:szCs w:val="22"/>
        </w:rPr>
        <w:t>which is also effective this date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0C00E7" w:rsidRDefault="003F7D5E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7" w:history="1">
        <w:r w:rsidR="000C00E7" w:rsidRPr="000C00E7">
          <w:rPr>
            <w:rStyle w:val="Hyperlink"/>
            <w:sz w:val="22"/>
            <w:szCs w:val="22"/>
          </w:rPr>
          <w:t>http://www.coloradodot.info/business/designsupport/construction-specifications/2011-Specs</w:t>
        </w:r>
      </w:hyperlink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Please click on the hyperlink titled “</w:t>
      </w:r>
      <w:r w:rsidR="000C00E7">
        <w:rPr>
          <w:sz w:val="22"/>
          <w:szCs w:val="22"/>
        </w:rPr>
        <w:t>Recently Issued Special Provisions”.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E21"/>
    <w:multiLevelType w:val="hybridMultilevel"/>
    <w:tmpl w:val="83223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7E32"/>
    <w:multiLevelType w:val="hybridMultilevel"/>
    <w:tmpl w:val="5642B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A6488"/>
    <w:rsid w:val="000C00E7"/>
    <w:rsid w:val="000D2FC9"/>
    <w:rsid w:val="001639D0"/>
    <w:rsid w:val="001F0127"/>
    <w:rsid w:val="003C0D35"/>
    <w:rsid w:val="003F7D5E"/>
    <w:rsid w:val="004244E3"/>
    <w:rsid w:val="006176EB"/>
    <w:rsid w:val="006E74F6"/>
    <w:rsid w:val="007805A3"/>
    <w:rsid w:val="007E52F8"/>
    <w:rsid w:val="008638D7"/>
    <w:rsid w:val="008E06A4"/>
    <w:rsid w:val="00A555B3"/>
    <w:rsid w:val="00B66DE6"/>
    <w:rsid w:val="00BA34FD"/>
    <w:rsid w:val="00BB24D8"/>
    <w:rsid w:val="00E23667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  <w:style w:type="paragraph" w:styleId="NoSpacing">
    <w:name w:val="No Spacing"/>
    <w:uiPriority w:val="1"/>
    <w:qFormat/>
    <w:rsid w:val="007805A3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dot.info/business/designsupport/construction-specifications/2011-Spe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2287</CharactersWithSpaces>
  <SharedDoc>false</SharedDoc>
  <HLinks>
    <vt:vector size="6" baseType="variant"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http://www.coloradodot.info/business/designsupport/construction-specifications/2005-construction-specs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2012-04-26T14:47:00Z</dcterms:created>
  <dcterms:modified xsi:type="dcterms:W3CDTF">2012-04-26T14:47:00Z</dcterms:modified>
</cp:coreProperties>
</file>