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5E56A4" w:rsidRDefault="003503F9">
      <w:pPr>
        <w:pStyle w:val="FootnoteText"/>
        <w:rPr>
          <w:rFonts w:ascii="Arial" w:hAnsi="Arial"/>
          <w:color w:val="FF0000"/>
        </w:rPr>
      </w:pPr>
      <w:r w:rsidRPr="005E56A4">
        <w:rPr>
          <w:rFonts w:ascii="Arial" w:hAnsi="Arial"/>
        </w:rPr>
        <w:t xml:space="preserve">SSP Index </w:t>
      </w:r>
      <w:r w:rsidR="00B37AC6">
        <w:rPr>
          <w:rFonts w:ascii="Arial" w:hAnsi="Arial"/>
          <w:color w:val="FF0000"/>
        </w:rPr>
        <w:t>0</w:t>
      </w:r>
      <w:r w:rsidR="00F54A60">
        <w:rPr>
          <w:rFonts w:ascii="Arial" w:hAnsi="Arial"/>
          <w:color w:val="FF0000"/>
        </w:rPr>
        <w:t>8</w:t>
      </w:r>
      <w:r w:rsidR="00B37AC6">
        <w:rPr>
          <w:rFonts w:ascii="Arial" w:hAnsi="Arial"/>
          <w:color w:val="FF0000"/>
        </w:rPr>
        <w:t>-</w:t>
      </w:r>
      <w:r w:rsidR="00F54A60">
        <w:rPr>
          <w:rFonts w:ascii="Arial" w:hAnsi="Arial"/>
          <w:color w:val="FF0000"/>
        </w:rPr>
        <w:t>1</w:t>
      </w:r>
      <w:r w:rsidR="0027696F">
        <w:rPr>
          <w:rFonts w:ascii="Arial" w:hAnsi="Arial"/>
          <w:color w:val="FF0000"/>
        </w:rPr>
        <w:t>2</w:t>
      </w:r>
      <w:r w:rsidR="00B37AC6">
        <w:rPr>
          <w:rFonts w:ascii="Arial" w:hAnsi="Arial"/>
          <w:color w:val="FF0000"/>
        </w:rPr>
        <w:t>-2011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DE62E4">
        <w:rPr>
          <w:sz w:val="22"/>
        </w:rPr>
        <w:t>May 5</w:t>
      </w:r>
      <w:r w:rsidRPr="005E56A4">
        <w:rPr>
          <w:sz w:val="22"/>
        </w:rPr>
        <w:t>, 2011)</w:t>
      </w:r>
      <w:r w:rsidRPr="005E56A4">
        <w:rPr>
          <w:sz w:val="22"/>
        </w:rPr>
        <w:tab/>
      </w:r>
      <w:r>
        <w:rPr>
          <w:sz w:val="22"/>
        </w:rPr>
        <w:t>2</w:t>
      </w:r>
      <w:r w:rsidRPr="005E56A4">
        <w:rPr>
          <w:sz w:val="22"/>
        </w:rPr>
        <w:t>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Pr="005E56A4">
        <w:rPr>
          <w:i/>
          <w:color w:val="0000FF"/>
          <w:sz w:val="22"/>
        </w:rPr>
        <w:t xml:space="preserve">. </w:t>
      </w:r>
    </w:p>
    <w:p w:rsidR="003503F9" w:rsidRPr="005E56A4"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3503F9" w:rsidRDefault="003503F9" w:rsidP="009A0A70">
      <w:pPr>
        <w:pStyle w:val="BodyTextIndent2"/>
        <w:spacing w:after="120"/>
        <w:rPr>
          <w:noProof/>
          <w:color w:val="FF0000"/>
          <w:sz w:val="22"/>
        </w:rPr>
      </w:pPr>
      <w:r w:rsidRPr="005E56A4">
        <w:rPr>
          <w:noProof/>
          <w:color w:val="FF0000"/>
          <w:sz w:val="22"/>
        </w:rPr>
        <w:t>Note: This specification requires a Force Account item for incentive payment.</w:t>
      </w:r>
    </w:p>
    <w:p w:rsidR="004C50EA" w:rsidRDefault="004C50EA" w:rsidP="004C50EA">
      <w:pPr>
        <w:pStyle w:val="BodyTextIndent2"/>
        <w:spacing w:after="120"/>
        <w:ind w:left="0"/>
        <w:rPr>
          <w:noProof/>
          <w:color w:val="FF0000"/>
          <w:sz w:val="22"/>
        </w:rPr>
      </w:pPr>
      <w:r>
        <w:rPr>
          <w:noProof/>
          <w:color w:val="FF0000"/>
          <w:sz w:val="22"/>
        </w:rPr>
        <w:br w:type="page"/>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lastRenderedPageBreak/>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proofErr w:type="gramStart"/>
      <w:r w:rsidR="00126D33">
        <w:rPr>
          <w:sz w:val="22"/>
        </w:rPr>
        <w:t>And</w:t>
      </w:r>
      <w:proofErr w:type="gramEnd"/>
      <w:r w:rsidR="00126D33">
        <w:rPr>
          <w:sz w:val="22"/>
        </w:rPr>
        <w:t xml:space="preserve"> Dowel Bars for Transverse Weakened Plane Joints</w:t>
      </w:r>
      <w:r w:rsidR="00DD0692" w:rsidRPr="005E56A4">
        <w:rPr>
          <w:sz w:val="22"/>
        </w:rPr>
        <w:tab/>
      </w:r>
    </w:p>
    <w:p w:rsidR="008B0437" w:rsidRPr="005E56A4" w:rsidRDefault="008B0437" w:rsidP="00DD0692">
      <w:pPr>
        <w:tabs>
          <w:tab w:val="left" w:pos="360"/>
          <w:tab w:val="left" w:pos="7920"/>
          <w:tab w:val="right" w:pos="9900"/>
        </w:tabs>
        <w:ind w:left="360"/>
        <w:rPr>
          <w:i/>
          <w:color w:val="0000FF"/>
          <w:sz w:val="22"/>
        </w:rPr>
      </w:pPr>
      <w:r w:rsidRPr="005E56A4">
        <w:rPr>
          <w:i/>
          <w:color w:val="0000FF"/>
          <w:sz w:val="22"/>
        </w:rPr>
        <w:t xml:space="preserve">Use this standard special provision on projects having </w:t>
      </w:r>
      <w:proofErr w:type="spellStart"/>
      <w:proofErr w:type="gramStart"/>
      <w:r w:rsidRPr="005E56A4">
        <w:rPr>
          <w:i/>
          <w:color w:val="0000FF"/>
          <w:sz w:val="22"/>
        </w:rPr>
        <w:t>portland</w:t>
      </w:r>
      <w:proofErr w:type="spellEnd"/>
      <w:proofErr w:type="gramEnd"/>
      <w:r w:rsidRPr="005E56A4">
        <w:rPr>
          <w:i/>
          <w:color w:val="0000FF"/>
          <w:sz w:val="22"/>
        </w:rPr>
        <w:t xml:space="preserve"> cement concrete </w:t>
      </w:r>
    </w:p>
    <w:p w:rsidR="003503F9" w:rsidRDefault="00B37AC6" w:rsidP="00B37AC6">
      <w:pPr>
        <w:tabs>
          <w:tab w:val="left" w:pos="360"/>
          <w:tab w:val="left" w:pos="7920"/>
          <w:tab w:val="right" w:pos="9900"/>
        </w:tabs>
        <w:ind w:left="360"/>
        <w:rPr>
          <w:i/>
          <w:color w:val="0000FF"/>
          <w:sz w:val="22"/>
        </w:rPr>
      </w:pPr>
      <w:proofErr w:type="gramStart"/>
      <w:r>
        <w:rPr>
          <w:i/>
          <w:color w:val="0000FF"/>
          <w:sz w:val="22"/>
        </w:rPr>
        <w:t>pavement</w:t>
      </w:r>
      <w:proofErr w:type="gramEnd"/>
      <w:r>
        <w:rPr>
          <w:i/>
          <w:color w:val="0000FF"/>
          <w:sz w:val="22"/>
        </w:rPr>
        <w:t xml:space="preserve">.  The Region Materials Engineer shall be consulted to assign the </w:t>
      </w:r>
    </w:p>
    <w:p w:rsidR="00B37AC6" w:rsidRPr="005E56A4" w:rsidRDefault="00B37AC6" w:rsidP="00B37AC6">
      <w:pPr>
        <w:tabs>
          <w:tab w:val="left" w:pos="360"/>
          <w:tab w:val="left" w:pos="7920"/>
          <w:tab w:val="right" w:pos="9900"/>
        </w:tabs>
        <w:ind w:left="360"/>
        <w:rPr>
          <w:i/>
          <w:color w:val="0000FF"/>
          <w:sz w:val="22"/>
        </w:rPr>
      </w:pPr>
      <w:proofErr w:type="gramStart"/>
      <w:r>
        <w:rPr>
          <w:i/>
          <w:color w:val="0000FF"/>
          <w:sz w:val="22"/>
        </w:rPr>
        <w:t>acceptance</w:t>
      </w:r>
      <w:proofErr w:type="gramEnd"/>
      <w:r>
        <w:rPr>
          <w:i/>
          <w:color w:val="0000FF"/>
          <w:sz w:val="22"/>
        </w:rPr>
        <w:t xml:space="preserv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Pr="0031596F">
        <w:rPr>
          <w:i/>
          <w:color w:val="0000FF"/>
          <w:sz w:val="22"/>
          <w:szCs w:val="22"/>
        </w:rPr>
        <w:t>U</w:t>
      </w:r>
      <w:r w:rsidR="00A4557B" w:rsidRPr="0031596F">
        <w:rPr>
          <w:i/>
          <w:color w:val="0000FF"/>
          <w:sz w:val="22"/>
          <w:szCs w:val="22"/>
        </w:rPr>
        <w:t>se in projects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07495A" w:rsidP="0007495A">
      <w:pPr>
        <w:tabs>
          <w:tab w:val="left" w:pos="360"/>
          <w:tab w:val="left" w:pos="7920"/>
          <w:tab w:val="right" w:pos="9900"/>
        </w:tabs>
        <w:ind w:left="360"/>
        <w:rPr>
          <w:i/>
          <w:color w:val="0000FF"/>
          <w:sz w:val="22"/>
        </w:rPr>
      </w:pPr>
      <w:r w:rsidRPr="005E56A4">
        <w:rPr>
          <w:i/>
          <w:color w:val="0000FF"/>
          <w:sz w:val="22"/>
        </w:rPr>
        <w:t xml:space="preserve">Use on projects not having a Colorado Discharge Permit System (CDPS) </w:t>
      </w:r>
      <w:proofErr w:type="spellStart"/>
      <w:r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 xml:space="preserve">(May 5, 2011) </w:t>
      </w:r>
      <w:r>
        <w:rPr>
          <w:sz w:val="22"/>
          <w:szCs w:val="22"/>
        </w:rPr>
        <w:tab/>
        <w:t>1</w:t>
      </w:r>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Pr="005E56A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C679FD" w:rsidRPr="005E56A4">
        <w:rPr>
          <w:sz w:val="22"/>
        </w:rPr>
        <w:t>2</w:t>
      </w:r>
    </w:p>
    <w:p w:rsidR="00CA3004" w:rsidRPr="005E56A4" w:rsidRDefault="007E2063" w:rsidP="00CA3004">
      <w:pPr>
        <w:tabs>
          <w:tab w:val="left" w:pos="360"/>
          <w:tab w:val="left" w:pos="7920"/>
          <w:tab w:val="right" w:pos="9900"/>
        </w:tabs>
        <w:rPr>
          <w:iCs/>
          <w:color w:val="0000FF"/>
          <w:sz w:val="22"/>
        </w:rPr>
      </w:pPr>
      <w:r w:rsidRPr="005E56A4">
        <w:rPr>
          <w:iCs/>
          <w:color w:val="0000FF"/>
          <w:sz w:val="22"/>
        </w:rPr>
        <w:tab/>
      </w:r>
      <w:r w:rsidR="00CA3004" w:rsidRPr="005E56A4">
        <w:rPr>
          <w:iCs/>
          <w:sz w:val="22"/>
        </w:rPr>
        <w:t>(Asphalt Cement Included in the Work)</w:t>
      </w:r>
      <w:r w:rsidR="00CA3004" w:rsidRPr="005E56A4">
        <w:rPr>
          <w:i/>
          <w:iCs/>
          <w:color w:val="0000FF"/>
          <w:sz w:val="22"/>
        </w:rPr>
        <w:tab/>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Use this standard special provision in all projects with items 403 Hot Mix Asphalt and/or 403 Stone Matrix Asphalt in which the cost of AC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Default="006E4C76" w:rsidP="004C50EA">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Use in projects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proofErr w:type="gramStart"/>
      <w:r w:rsidRPr="0074000C">
        <w:rPr>
          <w:i/>
          <w:color w:val="0000FF"/>
          <w:sz w:val="22"/>
        </w:rPr>
        <w:t>course</w:t>
      </w:r>
      <w:proofErr w:type="gramEnd"/>
      <w:r w:rsidRPr="0074000C">
        <w:rPr>
          <w:i/>
          <w:color w:val="0000FF"/>
          <w:sz w:val="22"/>
        </w:rPr>
        <w:t xml:space="preserve"> (ABC).  The Designer should contact the Region Materials Engineer to </w:t>
      </w:r>
    </w:p>
    <w:p w:rsidR="00903A0D" w:rsidRDefault="0074000C" w:rsidP="004C50EA">
      <w:pPr>
        <w:tabs>
          <w:tab w:val="left" w:pos="360"/>
          <w:tab w:val="left" w:pos="7920"/>
          <w:tab w:val="right" w:pos="9900"/>
        </w:tabs>
        <w:spacing w:after="120"/>
        <w:ind w:left="360"/>
        <w:rPr>
          <w:i/>
          <w:color w:val="0000FF"/>
          <w:sz w:val="22"/>
        </w:rPr>
      </w:pPr>
      <w:proofErr w:type="gramStart"/>
      <w:r w:rsidRPr="0074000C">
        <w:rPr>
          <w:i/>
          <w:color w:val="0000FF"/>
          <w:sz w:val="22"/>
        </w:rPr>
        <w:t>determine</w:t>
      </w:r>
      <w:proofErr w:type="gramEnd"/>
      <w:r w:rsidRPr="0074000C">
        <w:rPr>
          <w:i/>
          <w:color w:val="0000FF"/>
          <w:sz w:val="22"/>
        </w:rPr>
        <w:t xml:space="preserve"> use.</w:t>
      </w:r>
    </w:p>
    <w:p w:rsidR="00903A0D" w:rsidRDefault="00903A0D">
      <w:pPr>
        <w:rPr>
          <w:i/>
          <w:color w:val="0000FF"/>
          <w:sz w:val="22"/>
        </w:rPr>
      </w:pPr>
      <w:r>
        <w:rPr>
          <w:i/>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proofErr w:type="gramStart"/>
      <w:r w:rsidRPr="005E56A4">
        <w:t xml:space="preserve">Projects having </w:t>
      </w:r>
      <w:r w:rsidR="00476251" w:rsidRPr="005E56A4">
        <w:t>any type of HMA</w:t>
      </w:r>
      <w:r w:rsidRPr="005E56A4">
        <w:t>.</w:t>
      </w:r>
      <w:proofErr w:type="gramEnd"/>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296AC4" w:rsidP="004C50EA">
      <w:pPr>
        <w:tabs>
          <w:tab w:val="left" w:pos="360"/>
          <w:tab w:val="left" w:pos="7920"/>
          <w:tab w:val="right" w:pos="9900"/>
        </w:tabs>
        <w:spacing w:after="120"/>
        <w:ind w:left="360"/>
        <w:rPr>
          <w:i/>
          <w:iCs/>
          <w:color w:val="0000FF"/>
          <w:sz w:val="22"/>
        </w:rPr>
      </w:pPr>
      <w:r w:rsidRPr="005E56A4">
        <w:rPr>
          <w:i/>
          <w:iCs/>
          <w:color w:val="0000FF"/>
          <w:sz w:val="22"/>
        </w:rPr>
        <w:t>All projects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projects 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Pr="00705722">
        <w:rPr>
          <w:i/>
          <w:color w:val="0000FF"/>
          <w:sz w:val="22"/>
        </w:rPr>
        <w:t>U</w:t>
      </w:r>
      <w:r w:rsidRPr="00705722">
        <w:rPr>
          <w:i/>
          <w:color w:val="0000FF"/>
          <w:sz w:val="22"/>
          <w:szCs w:val="22"/>
        </w:rPr>
        <w:t>se in projects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003834" w:rsidRPr="005E56A4">
        <w:rPr>
          <w:i/>
          <w:color w:val="0000FF"/>
          <w:sz w:val="22"/>
        </w:rPr>
        <w:t>any type of concrete construction</w:t>
      </w:r>
      <w:r w:rsidRPr="005E56A4">
        <w:rPr>
          <w:i/>
          <w:color w:val="0000FF"/>
          <w:sz w:val="22"/>
        </w:rPr>
        <w:t>.</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Default="00E450F0"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4F5A62" w:rsidRDefault="004F5A6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Pr="00EC5EB6">
        <w:rPr>
          <w:i/>
          <w:color w:val="0000FF"/>
          <w:sz w:val="22"/>
          <w:szCs w:val="22"/>
        </w:rPr>
        <w:t>Use in projects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3C445B" w:rsidP="004C50EA">
      <w:pPr>
        <w:keepNext/>
        <w:keepLines/>
        <w:autoSpaceDE w:val="0"/>
        <w:autoSpaceDN w:val="0"/>
        <w:adjustRightInd w:val="0"/>
        <w:spacing w:after="120"/>
        <w:ind w:left="360" w:right="2520"/>
        <w:rPr>
          <w:i/>
          <w:color w:val="0000FF"/>
          <w:sz w:val="22"/>
          <w:szCs w:val="22"/>
        </w:rPr>
      </w:pPr>
      <w:r w:rsidRPr="003C445B">
        <w:rPr>
          <w:i/>
          <w:color w:val="0000FF"/>
          <w:sz w:val="22"/>
          <w:szCs w:val="22"/>
        </w:rPr>
        <w:t>Use this standard special provision on all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9B1FDE" w:rsidP="004C50EA">
      <w:pPr>
        <w:tabs>
          <w:tab w:val="left" w:pos="360"/>
          <w:tab w:val="left" w:pos="7920"/>
          <w:tab w:val="right" w:pos="9900"/>
        </w:tabs>
        <w:spacing w:after="120"/>
        <w:ind w:left="360" w:right="2347"/>
        <w:rPr>
          <w:sz w:val="22"/>
        </w:rPr>
      </w:pPr>
      <w:r w:rsidRPr="005E56A4">
        <w:rPr>
          <w:i/>
          <w:iCs/>
          <w:color w:val="0000FF"/>
          <w:sz w:val="22"/>
        </w:rPr>
        <w:t>Use this standard special provision on projects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475A3C" w:rsidP="004C50EA">
      <w:pPr>
        <w:tabs>
          <w:tab w:val="left" w:pos="360"/>
          <w:tab w:val="left" w:pos="7920"/>
          <w:tab w:val="right" w:pos="9900"/>
        </w:tabs>
        <w:spacing w:after="120"/>
        <w:ind w:left="360" w:right="2347"/>
        <w:rPr>
          <w:i/>
          <w:color w:val="0000FF"/>
          <w:sz w:val="22"/>
        </w:rPr>
      </w:pPr>
      <w:r w:rsidRPr="005E56A4">
        <w:rPr>
          <w:i/>
          <w:color w:val="0000FF"/>
          <w:sz w:val="22"/>
        </w:rPr>
        <w:t>Use this standard special provision on all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FC3CB0" w:rsidP="00FC3CB0">
      <w:pPr>
        <w:tabs>
          <w:tab w:val="left" w:pos="360"/>
          <w:tab w:val="left" w:pos="7920"/>
          <w:tab w:val="right" w:pos="9900"/>
        </w:tabs>
        <w:spacing w:after="120"/>
        <w:ind w:left="360" w:right="2347"/>
        <w:rPr>
          <w:sz w:val="22"/>
          <w:szCs w:val="22"/>
          <w:shd w:val="clear" w:color="auto" w:fill="EEECE1" w:themeFill="background2"/>
        </w:rPr>
      </w:pPr>
      <w:r w:rsidRPr="005E56A4">
        <w:rPr>
          <w:i/>
          <w:iCs/>
          <w:color w:val="0000FF"/>
          <w:sz w:val="22"/>
        </w:rPr>
        <w:t xml:space="preserve">Use this standard special provision on projects </w:t>
      </w:r>
      <w:r>
        <w:rPr>
          <w:i/>
          <w:iCs/>
          <w:color w:val="0000FF"/>
          <w:sz w:val="22"/>
        </w:rPr>
        <w:t>when the Region Traffic Engineer recommends the use of rolling roadblock</w:t>
      </w:r>
      <w:r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Pr="003F4F9B" w:rsidRDefault="003F4F9B" w:rsidP="004C50EA">
      <w:pPr>
        <w:tabs>
          <w:tab w:val="left" w:pos="360"/>
          <w:tab w:val="left" w:pos="7920"/>
          <w:tab w:val="right" w:pos="9900"/>
        </w:tabs>
        <w:spacing w:after="120"/>
        <w:ind w:left="360" w:right="2347"/>
        <w:rPr>
          <w:i/>
          <w:color w:val="0000FF"/>
          <w:sz w:val="22"/>
        </w:rPr>
      </w:pPr>
      <w:r w:rsidRPr="003F4F9B">
        <w:rPr>
          <w:i/>
          <w:color w:val="0000FF"/>
          <w:sz w:val="22"/>
          <w:szCs w:val="22"/>
        </w:rPr>
        <w:t>Use in projects when the Region Traffic Engineer recommends the use of temporary rumble strips for construction traffic control.</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47166E" w:rsidRPr="005E56A4" w:rsidRDefault="0006458A" w:rsidP="004C50EA">
      <w:pPr>
        <w:tabs>
          <w:tab w:val="left" w:pos="360"/>
          <w:tab w:val="left" w:pos="7920"/>
          <w:tab w:val="right" w:pos="9900"/>
        </w:tabs>
        <w:spacing w:after="120"/>
        <w:rPr>
          <w:i/>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bookmarkStart w:id="2" w:name="_GoBack"/>
      <w:bookmarkEnd w:id="2"/>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6678E" w:rsidRDefault="0066678E"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606947" w:rsidRDefault="00606947">
      <w:pPr>
        <w:rPr>
          <w:color w:val="0000FF"/>
          <w:sz w:val="22"/>
        </w:rPr>
      </w:pPr>
      <w:r>
        <w:rPr>
          <w:color w:val="0000FF"/>
          <w:sz w:val="22"/>
        </w:rPr>
        <w:br w:type="page"/>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lastRenderedPageBreak/>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9E53FE" w:rsidP="004C50EA">
      <w:pPr>
        <w:tabs>
          <w:tab w:val="left" w:pos="360"/>
          <w:tab w:val="left" w:pos="7920"/>
          <w:tab w:val="right" w:pos="9900"/>
        </w:tabs>
        <w:spacing w:after="120"/>
        <w:ind w:left="360"/>
        <w:rPr>
          <w:sz w:val="22"/>
        </w:rPr>
      </w:pPr>
      <w:r w:rsidRPr="009E53FE">
        <w:rPr>
          <w:i/>
          <w:color w:val="0000FF"/>
          <w:sz w:val="22"/>
        </w:rPr>
        <w:t>Use this special provision on projects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54A60">
        <w:rPr>
          <w:sz w:val="22"/>
        </w:rPr>
        <w:t>A</w:t>
      </w:r>
      <w:r w:rsidR="004C7160">
        <w:rPr>
          <w:sz w:val="22"/>
        </w:rPr>
        <w:t>u</w:t>
      </w:r>
      <w:r w:rsidR="00F54A60">
        <w:rPr>
          <w:sz w:val="22"/>
        </w:rPr>
        <w:t>gust</w:t>
      </w:r>
      <w:r w:rsidR="004C7160">
        <w:rPr>
          <w:sz w:val="22"/>
        </w:rPr>
        <w:t xml:space="preserve"> </w:t>
      </w:r>
      <w:r w:rsidR="00F54A60">
        <w:rPr>
          <w:sz w:val="22"/>
        </w:rPr>
        <w:t>1</w:t>
      </w:r>
      <w:r w:rsidR="0027696F">
        <w:rPr>
          <w:sz w:val="22"/>
        </w:rPr>
        <w:t>2</w:t>
      </w:r>
      <w:r w:rsidR="00BC5FE0" w:rsidRPr="005E56A4">
        <w:rPr>
          <w:sz w:val="22"/>
        </w:rPr>
        <w:t>, 201</w:t>
      </w:r>
      <w:r w:rsidR="004C7160">
        <w:rPr>
          <w:sz w:val="22"/>
        </w:rPr>
        <w:t>1</w:t>
      </w:r>
      <w:r w:rsidR="002B5F98" w:rsidRPr="005E56A4">
        <w:rPr>
          <w:sz w:val="22"/>
        </w:rPr>
        <w:t>)</w:t>
      </w:r>
      <w:r w:rsidR="002B5F98" w:rsidRPr="005E56A4">
        <w:rPr>
          <w:sz w:val="22"/>
        </w:rPr>
        <w:tab/>
        <w:t>9</w:t>
      </w:r>
    </w:p>
    <w:p w:rsidR="00FE0824" w:rsidRPr="005E56A4" w:rsidRDefault="003503F9" w:rsidP="005E56A4">
      <w:pPr>
        <w:shd w:val="clear" w:color="auto" w:fill="EEECE1" w:themeFill="background2"/>
        <w:tabs>
          <w:tab w:val="left" w:pos="360"/>
          <w:tab w:val="left" w:pos="7920"/>
          <w:tab w:val="right" w:pos="9900"/>
        </w:tabs>
        <w:rPr>
          <w:sz w:val="22"/>
        </w:rPr>
      </w:pPr>
      <w:smartTag w:uri="urn:schemas-microsoft-com:office:smarttags" w:element="place">
        <w:smartTag w:uri="urn:schemas-microsoft-com:office:smarttags" w:element="country-region">
          <w:r w:rsidRPr="005E56A4">
            <w:rPr>
              <w:sz w:val="22"/>
            </w:rPr>
            <w:t>U.S.</w:t>
          </w:r>
        </w:smartTag>
      </w:smartTag>
      <w:r w:rsidRPr="005E56A4">
        <w:rPr>
          <w:sz w:val="22"/>
        </w:rPr>
        <w:t xml:space="preserve"> Department of Labor General Decision Numbers CO</w:t>
      </w:r>
      <w:r w:rsidR="00C176A4" w:rsidRPr="005E56A4">
        <w:rPr>
          <w:sz w:val="22"/>
        </w:rPr>
        <w:t>20</w:t>
      </w:r>
      <w:r w:rsidR="00BC5FE0" w:rsidRPr="005E56A4">
        <w:rPr>
          <w:sz w:val="22"/>
        </w:rPr>
        <w:t>1</w:t>
      </w:r>
      <w:r w:rsidRPr="005E56A4">
        <w:rPr>
          <w:sz w:val="22"/>
        </w:rPr>
        <w:t>00014 and CO</w:t>
      </w:r>
      <w:r w:rsidR="00C176A4" w:rsidRPr="005E56A4">
        <w:rPr>
          <w:sz w:val="22"/>
        </w:rPr>
        <w:t>20</w:t>
      </w:r>
      <w:r w:rsidR="00BC5FE0" w:rsidRPr="005E56A4">
        <w:rPr>
          <w:sz w:val="22"/>
        </w:rPr>
        <w:t>1</w:t>
      </w:r>
      <w:r w:rsidR="0033562B" w:rsidRPr="005E56A4">
        <w:rPr>
          <w:sz w:val="22"/>
        </w:rPr>
        <w:t>0</w:t>
      </w:r>
      <w:r w:rsidRPr="005E56A4">
        <w:rPr>
          <w:sz w:val="22"/>
        </w:rPr>
        <w:t>0015</w:t>
      </w:r>
      <w:r w:rsidR="00C176A4" w:rsidRPr="005E56A4">
        <w:rPr>
          <w:sz w:val="22"/>
        </w:rPr>
        <w:t>,</w:t>
      </w:r>
    </w:p>
    <w:p w:rsidR="00E902F2" w:rsidRPr="005E56A4" w:rsidRDefault="006B3652" w:rsidP="005E56A4">
      <w:pPr>
        <w:shd w:val="clear" w:color="auto" w:fill="EEECE1" w:themeFill="background2"/>
        <w:tabs>
          <w:tab w:val="left" w:pos="360"/>
          <w:tab w:val="left" w:pos="7920"/>
          <w:tab w:val="right" w:pos="9900"/>
        </w:tabs>
        <w:rPr>
          <w:sz w:val="22"/>
        </w:rPr>
      </w:pPr>
      <w:r w:rsidRPr="005E56A4">
        <w:rPr>
          <w:sz w:val="22"/>
        </w:rPr>
        <w:t xml:space="preserve">MOD </w:t>
      </w:r>
      <w:r w:rsidR="00F54A60">
        <w:rPr>
          <w:sz w:val="22"/>
        </w:rPr>
        <w:t>8</w:t>
      </w:r>
      <w:r w:rsidRPr="005E56A4">
        <w:rPr>
          <w:sz w:val="22"/>
        </w:rPr>
        <w:t xml:space="preserve">, </w:t>
      </w:r>
      <w:r w:rsidR="002B5F98" w:rsidRPr="005E56A4">
        <w:rPr>
          <w:sz w:val="22"/>
        </w:rPr>
        <w:t>Highway Construction, Statewide</w:t>
      </w:r>
    </w:p>
    <w:p w:rsidR="00E902F2" w:rsidRPr="005E56A4" w:rsidRDefault="00E902F2" w:rsidP="004C50EA">
      <w:pPr>
        <w:tabs>
          <w:tab w:val="left" w:pos="360"/>
          <w:tab w:val="left" w:pos="7920"/>
          <w:tab w:val="right" w:pos="9900"/>
        </w:tabs>
        <w:spacing w:after="120"/>
        <w:ind w:left="360"/>
        <w:rPr>
          <w:i/>
          <w:color w:val="0000FF"/>
          <w:sz w:val="22"/>
          <w:szCs w:val="22"/>
        </w:rPr>
      </w:pPr>
      <w:r w:rsidRPr="005E56A4">
        <w:rPr>
          <w:i/>
          <w:color w:val="0000FF"/>
          <w:sz w:val="22"/>
          <w:szCs w:val="22"/>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740B20" w:rsidRPr="005E56A4" w:rsidRDefault="00740B20" w:rsidP="00D65E33">
      <w:pPr>
        <w:pBdr>
          <w:bottom w:val="double" w:sz="6" w:space="1" w:color="auto"/>
        </w:pBdr>
        <w:tabs>
          <w:tab w:val="left" w:pos="360"/>
          <w:tab w:val="left" w:pos="7920"/>
          <w:tab w:val="right" w:pos="9900"/>
        </w:tabs>
        <w:spacing w:after="40"/>
      </w:pPr>
    </w:p>
    <w:p w:rsidR="00740B20" w:rsidRPr="005E56A4" w:rsidRDefault="00740B20" w:rsidP="00D65E33">
      <w:pPr>
        <w:tabs>
          <w:tab w:val="left" w:pos="360"/>
          <w:tab w:val="left" w:pos="7920"/>
          <w:tab w:val="right" w:pos="9900"/>
        </w:tabs>
        <w:spacing w:after="40"/>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A6" w:rsidRDefault="009122A6">
      <w:r>
        <w:separator/>
      </w:r>
    </w:p>
  </w:endnote>
  <w:endnote w:type="continuationSeparator" w:id="0">
    <w:p w:rsidR="009122A6" w:rsidRDefault="0091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E3A4A">
      <w:rPr>
        <w:rStyle w:val="PageNumber"/>
        <w:noProof/>
      </w:rPr>
      <w:t>4</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A6" w:rsidRDefault="009122A6">
      <w:r>
        <w:separator/>
      </w:r>
    </w:p>
  </w:footnote>
  <w:footnote w:type="continuationSeparator" w:id="0">
    <w:p w:rsidR="009122A6" w:rsidRDefault="00912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E028A"/>
    <w:rsid w:val="000E0306"/>
    <w:rsid w:val="000E0E48"/>
    <w:rsid w:val="000E19CC"/>
    <w:rsid w:val="000E3878"/>
    <w:rsid w:val="000E6CE8"/>
    <w:rsid w:val="000E70E7"/>
    <w:rsid w:val="000F104E"/>
    <w:rsid w:val="000F185A"/>
    <w:rsid w:val="000F67A6"/>
    <w:rsid w:val="00100A8A"/>
    <w:rsid w:val="001045AE"/>
    <w:rsid w:val="0011165E"/>
    <w:rsid w:val="0011564B"/>
    <w:rsid w:val="00116FCC"/>
    <w:rsid w:val="001175C9"/>
    <w:rsid w:val="00117DB2"/>
    <w:rsid w:val="001207EC"/>
    <w:rsid w:val="0012321A"/>
    <w:rsid w:val="00123A4F"/>
    <w:rsid w:val="00123A7E"/>
    <w:rsid w:val="00126D33"/>
    <w:rsid w:val="00130360"/>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6AE4"/>
    <w:rsid w:val="00180C04"/>
    <w:rsid w:val="00182C95"/>
    <w:rsid w:val="00185865"/>
    <w:rsid w:val="00185BDC"/>
    <w:rsid w:val="00190B77"/>
    <w:rsid w:val="00195707"/>
    <w:rsid w:val="001A0334"/>
    <w:rsid w:val="001A3E62"/>
    <w:rsid w:val="001A4E95"/>
    <w:rsid w:val="001A5E45"/>
    <w:rsid w:val="001A7F5B"/>
    <w:rsid w:val="001B0A12"/>
    <w:rsid w:val="001C457A"/>
    <w:rsid w:val="001C74D9"/>
    <w:rsid w:val="001D2F18"/>
    <w:rsid w:val="001D49A8"/>
    <w:rsid w:val="001E0E33"/>
    <w:rsid w:val="001E388E"/>
    <w:rsid w:val="001E4B24"/>
    <w:rsid w:val="001E60D7"/>
    <w:rsid w:val="001F1A59"/>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573C4"/>
    <w:rsid w:val="0056163E"/>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E3A"/>
    <w:rsid w:val="006528DA"/>
    <w:rsid w:val="00652CBC"/>
    <w:rsid w:val="0065454F"/>
    <w:rsid w:val="006545B9"/>
    <w:rsid w:val="0065477D"/>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9DA"/>
    <w:rsid w:val="006C634C"/>
    <w:rsid w:val="006C71C6"/>
    <w:rsid w:val="006C7D4D"/>
    <w:rsid w:val="006D1FC5"/>
    <w:rsid w:val="006D3525"/>
    <w:rsid w:val="006D3C83"/>
    <w:rsid w:val="006D470B"/>
    <w:rsid w:val="006D5213"/>
    <w:rsid w:val="006D6C95"/>
    <w:rsid w:val="006D740A"/>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614E"/>
    <w:rsid w:val="008372F0"/>
    <w:rsid w:val="00844441"/>
    <w:rsid w:val="00847CDA"/>
    <w:rsid w:val="00856A02"/>
    <w:rsid w:val="00856AC7"/>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F519C"/>
    <w:rsid w:val="00AF605A"/>
    <w:rsid w:val="00AF6B9D"/>
    <w:rsid w:val="00B00CBA"/>
    <w:rsid w:val="00B0142F"/>
    <w:rsid w:val="00B01599"/>
    <w:rsid w:val="00B03E6F"/>
    <w:rsid w:val="00B04506"/>
    <w:rsid w:val="00B0559C"/>
    <w:rsid w:val="00B060BA"/>
    <w:rsid w:val="00B107AE"/>
    <w:rsid w:val="00B11728"/>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79FF"/>
    <w:rsid w:val="00D1314E"/>
    <w:rsid w:val="00D158DF"/>
    <w:rsid w:val="00D1594D"/>
    <w:rsid w:val="00D16146"/>
    <w:rsid w:val="00D17913"/>
    <w:rsid w:val="00D217A6"/>
    <w:rsid w:val="00D21FE9"/>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48AC"/>
    <w:rsid w:val="00EC4D1D"/>
    <w:rsid w:val="00EC5D57"/>
    <w:rsid w:val="00EC5EB6"/>
    <w:rsid w:val="00EC6070"/>
    <w:rsid w:val="00ED348F"/>
    <w:rsid w:val="00ED72C7"/>
    <w:rsid w:val="00EE2788"/>
    <w:rsid w:val="00EE3317"/>
    <w:rsid w:val="00EE3A4A"/>
    <w:rsid w:val="00EE3D82"/>
    <w:rsid w:val="00EE4BBD"/>
    <w:rsid w:val="00EF203D"/>
    <w:rsid w:val="00EF3DE1"/>
    <w:rsid w:val="00EF4598"/>
    <w:rsid w:val="00EF48AB"/>
    <w:rsid w:val="00EF61FD"/>
    <w:rsid w:val="00F00C86"/>
    <w:rsid w:val="00F04D81"/>
    <w:rsid w:val="00F05C06"/>
    <w:rsid w:val="00F11994"/>
    <w:rsid w:val="00F11B10"/>
    <w:rsid w:val="00F147DD"/>
    <w:rsid w:val="00F1772A"/>
    <w:rsid w:val="00F20F43"/>
    <w:rsid w:val="00F23A7E"/>
    <w:rsid w:val="00F24168"/>
    <w:rsid w:val="00F24FD5"/>
    <w:rsid w:val="00F25D47"/>
    <w:rsid w:val="00F30A67"/>
    <w:rsid w:val="00F30C1F"/>
    <w:rsid w:val="00F36F07"/>
    <w:rsid w:val="00F40AB2"/>
    <w:rsid w:val="00F41A51"/>
    <w:rsid w:val="00F47407"/>
    <w:rsid w:val="00F509E9"/>
    <w:rsid w:val="00F54A60"/>
    <w:rsid w:val="00F56FD6"/>
    <w:rsid w:val="00F5748C"/>
    <w:rsid w:val="00F6256C"/>
    <w:rsid w:val="00F641CC"/>
    <w:rsid w:val="00F642DD"/>
    <w:rsid w:val="00F6476A"/>
    <w:rsid w:val="00F6543D"/>
    <w:rsid w:val="00F67116"/>
    <w:rsid w:val="00F67E2D"/>
    <w:rsid w:val="00F67E87"/>
    <w:rsid w:val="00F73153"/>
    <w:rsid w:val="00F73AED"/>
    <w:rsid w:val="00F74327"/>
    <w:rsid w:val="00F763BA"/>
    <w:rsid w:val="00F7648E"/>
    <w:rsid w:val="00F827A6"/>
    <w:rsid w:val="00F830D8"/>
    <w:rsid w:val="00F85AD5"/>
    <w:rsid w:val="00F90D88"/>
    <w:rsid w:val="00F93E83"/>
    <w:rsid w:val="00F94BB1"/>
    <w:rsid w:val="00F95D3F"/>
    <w:rsid w:val="00F97A1C"/>
    <w:rsid w:val="00FA3E0E"/>
    <w:rsid w:val="00FA3F4C"/>
    <w:rsid w:val="00FA7C64"/>
    <w:rsid w:val="00FB04FE"/>
    <w:rsid w:val="00FB182D"/>
    <w:rsid w:val="00FB25B6"/>
    <w:rsid w:val="00FB2DAC"/>
    <w:rsid w:val="00FB3220"/>
    <w:rsid w:val="00FB4679"/>
    <w:rsid w:val="00FB5E69"/>
    <w:rsid w:val="00FB67A1"/>
    <w:rsid w:val="00FB7B95"/>
    <w:rsid w:val="00FC3CB0"/>
    <w:rsid w:val="00FC6094"/>
    <w:rsid w:val="00FC6EDE"/>
    <w:rsid w:val="00FC7955"/>
    <w:rsid w:val="00FD0676"/>
    <w:rsid w:val="00FD1D9A"/>
    <w:rsid w:val="00FE0824"/>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23</cp:revision>
  <cp:lastPrinted>2011-07-29T00:40:00Z</cp:lastPrinted>
  <dcterms:created xsi:type="dcterms:W3CDTF">2011-07-29T00:11:00Z</dcterms:created>
  <dcterms:modified xsi:type="dcterms:W3CDTF">2011-08-12T16:01:00Z</dcterms:modified>
</cp:coreProperties>
</file>