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E6A092B" w14:textId="77777777" w:rsidR="008D4CC8" w:rsidRDefault="008D4CC8" w:rsidP="00BC62E7"/>
    <w:p w14:paraId="0B470391" w14:textId="0B77D18C" w:rsidR="00324470" w:rsidRPr="00241BA1" w:rsidRDefault="00FF1A05" w:rsidP="00237068">
      <w:pPr>
        <w:autoSpaceDE w:val="0"/>
        <w:autoSpaceDN w:val="0"/>
        <w:adjustRightInd w:val="0"/>
        <w:ind w:left="360"/>
        <w:jc w:val="center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Retention of </w:t>
      </w:r>
      <w:r w:rsidR="00963358">
        <w:rPr>
          <w:rFonts w:ascii="Arial" w:hAnsi="Arial" w:cs="Arial"/>
          <w:b/>
          <w:sz w:val="22"/>
          <w:szCs w:val="22"/>
        </w:rPr>
        <w:t>Records</w:t>
      </w:r>
      <w:r w:rsidR="004933A1">
        <w:rPr>
          <w:rFonts w:ascii="Arial" w:hAnsi="Arial" w:cs="Arial"/>
          <w:b/>
          <w:sz w:val="22"/>
          <w:szCs w:val="22"/>
        </w:rPr>
        <w:t xml:space="preserve">, and Electronic Signing / </w:t>
      </w:r>
      <w:r w:rsidR="00FE62C8">
        <w:rPr>
          <w:rFonts w:ascii="Arial" w:hAnsi="Arial" w:cs="Arial"/>
          <w:b/>
          <w:sz w:val="22"/>
          <w:szCs w:val="22"/>
        </w:rPr>
        <w:t>Sealing Requirements                                                       for</w:t>
      </w:r>
      <w:r w:rsidR="00AD169C">
        <w:rPr>
          <w:rFonts w:ascii="Arial" w:hAnsi="Arial" w:cs="Arial"/>
          <w:b/>
          <w:sz w:val="22"/>
          <w:szCs w:val="22"/>
        </w:rPr>
        <w:t xml:space="preserve"> Local Agency </w:t>
      </w:r>
      <w:r>
        <w:rPr>
          <w:rFonts w:ascii="Arial" w:hAnsi="Arial" w:cs="Arial"/>
          <w:b/>
          <w:sz w:val="22"/>
          <w:szCs w:val="22"/>
        </w:rPr>
        <w:t>Projects</w:t>
      </w:r>
    </w:p>
    <w:p w14:paraId="77405513" w14:textId="50251B61" w:rsidR="003165CD" w:rsidRDefault="003165CD" w:rsidP="00453B9A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3A98317B" w14:textId="445BDD59" w:rsidR="00950996" w:rsidRDefault="00950996" w:rsidP="00453B9A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CDOT is transition</w:t>
      </w:r>
      <w:r w:rsidR="00AF1222">
        <w:rPr>
          <w:rFonts w:ascii="Arial" w:hAnsi="Arial" w:cs="Arial"/>
          <w:sz w:val="22"/>
          <w:szCs w:val="22"/>
        </w:rPr>
        <w:t>in</w:t>
      </w:r>
      <w:r w:rsidR="005A6664">
        <w:rPr>
          <w:rFonts w:ascii="Arial" w:hAnsi="Arial" w:cs="Arial"/>
          <w:sz w:val="22"/>
          <w:szCs w:val="22"/>
        </w:rPr>
        <w:t>g from paper to</w:t>
      </w:r>
      <w:r>
        <w:rPr>
          <w:rFonts w:ascii="Arial" w:hAnsi="Arial" w:cs="Arial"/>
          <w:sz w:val="22"/>
          <w:szCs w:val="22"/>
        </w:rPr>
        <w:t xml:space="preserve"> accepting all submittals, forms, Project Records and supporting documents in electronic format</w:t>
      </w:r>
      <w:r w:rsidR="005A6664" w:rsidRPr="005A6664">
        <w:rPr>
          <w:rFonts w:ascii="Arial" w:hAnsi="Arial" w:cs="Arial"/>
          <w:sz w:val="22"/>
          <w:szCs w:val="22"/>
        </w:rPr>
        <w:t xml:space="preserve"> </w:t>
      </w:r>
      <w:r w:rsidR="005A6664">
        <w:rPr>
          <w:rFonts w:ascii="Arial" w:hAnsi="Arial" w:cs="Arial"/>
          <w:sz w:val="22"/>
          <w:szCs w:val="22"/>
        </w:rPr>
        <w:t>on Local Agency Projects</w:t>
      </w:r>
      <w:r>
        <w:rPr>
          <w:rFonts w:ascii="Arial" w:hAnsi="Arial" w:cs="Arial"/>
          <w:sz w:val="22"/>
          <w:szCs w:val="22"/>
        </w:rPr>
        <w:t xml:space="preserve">.  This </w:t>
      </w:r>
      <w:r w:rsidR="009B607D">
        <w:rPr>
          <w:rFonts w:ascii="Arial" w:hAnsi="Arial" w:cs="Arial"/>
          <w:sz w:val="22"/>
          <w:szCs w:val="22"/>
        </w:rPr>
        <w:t xml:space="preserve">Local Agency </w:t>
      </w:r>
      <w:r>
        <w:rPr>
          <w:rFonts w:ascii="Arial" w:hAnsi="Arial" w:cs="Arial"/>
          <w:sz w:val="22"/>
          <w:szCs w:val="22"/>
        </w:rPr>
        <w:t xml:space="preserve">Bulletin reflects </w:t>
      </w:r>
      <w:r w:rsidR="005A6664">
        <w:rPr>
          <w:rFonts w:ascii="Arial" w:hAnsi="Arial" w:cs="Arial"/>
          <w:sz w:val="22"/>
          <w:szCs w:val="22"/>
        </w:rPr>
        <w:t xml:space="preserve">current </w:t>
      </w:r>
      <w:r>
        <w:rPr>
          <w:rFonts w:ascii="Arial" w:hAnsi="Arial" w:cs="Arial"/>
          <w:sz w:val="22"/>
          <w:szCs w:val="22"/>
        </w:rPr>
        <w:t>technology as of 2020.  Users should feel free to work in partnership with CDOT staff to continue to advance this effort in between updates to the Local Agency Manual.</w:t>
      </w:r>
      <w:r w:rsidR="004F6717">
        <w:rPr>
          <w:rFonts w:ascii="Arial" w:hAnsi="Arial" w:cs="Arial"/>
          <w:sz w:val="22"/>
          <w:szCs w:val="22"/>
        </w:rPr>
        <w:t xml:space="preserve"> The effective date of the following requirements is July 1, 2020.</w:t>
      </w:r>
    </w:p>
    <w:p w14:paraId="2932C4A9" w14:textId="34069851" w:rsidR="00950996" w:rsidRDefault="00950996" w:rsidP="00453B9A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7C0E382F" w14:textId="77777777" w:rsidR="00D56165" w:rsidRDefault="00D56165" w:rsidP="00453B9A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4B7483FA" w14:textId="650DF3DE" w:rsidR="00A81B47" w:rsidRPr="00433576" w:rsidRDefault="00A81B47" w:rsidP="00436C50">
      <w:pPr>
        <w:autoSpaceDE w:val="0"/>
        <w:autoSpaceDN w:val="0"/>
        <w:adjustRightInd w:val="0"/>
        <w:rPr>
          <w:rFonts w:ascii="Arial" w:hAnsi="Arial" w:cs="Arial"/>
          <w:sz w:val="22"/>
          <w:szCs w:val="22"/>
          <w:u w:val="single"/>
        </w:rPr>
      </w:pPr>
      <w:r w:rsidRPr="00433576">
        <w:rPr>
          <w:rFonts w:ascii="Arial" w:hAnsi="Arial" w:cs="Arial"/>
          <w:sz w:val="22"/>
          <w:szCs w:val="22"/>
          <w:u w:val="single"/>
        </w:rPr>
        <w:t xml:space="preserve">Local Agency </w:t>
      </w:r>
      <w:r w:rsidR="00B922E1" w:rsidRPr="00433576">
        <w:rPr>
          <w:rFonts w:ascii="Arial" w:hAnsi="Arial" w:cs="Arial"/>
          <w:sz w:val="22"/>
          <w:szCs w:val="22"/>
          <w:u w:val="single"/>
        </w:rPr>
        <w:t>R</w:t>
      </w:r>
      <w:r w:rsidR="00EE2421" w:rsidRPr="00433576">
        <w:rPr>
          <w:rFonts w:ascii="Arial" w:hAnsi="Arial" w:cs="Arial"/>
          <w:sz w:val="22"/>
          <w:szCs w:val="22"/>
          <w:u w:val="single"/>
        </w:rPr>
        <w:t>equirements for Retention of Records</w:t>
      </w:r>
      <w:r w:rsidR="00DE7911">
        <w:rPr>
          <w:rFonts w:ascii="Arial" w:hAnsi="Arial" w:cs="Arial"/>
          <w:sz w:val="22"/>
          <w:szCs w:val="22"/>
          <w:u w:val="single"/>
        </w:rPr>
        <w:t xml:space="preserve"> on locally-administered projects</w:t>
      </w:r>
      <w:r w:rsidRPr="00433576">
        <w:rPr>
          <w:rFonts w:ascii="Arial" w:hAnsi="Arial" w:cs="Arial"/>
          <w:sz w:val="22"/>
          <w:szCs w:val="22"/>
          <w:u w:val="single"/>
        </w:rPr>
        <w:t>:</w:t>
      </w:r>
    </w:p>
    <w:p w14:paraId="31703A23" w14:textId="77777777" w:rsidR="00A81B47" w:rsidRDefault="00A81B47" w:rsidP="00436C50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037E4C0A" w14:textId="78D7689C" w:rsidR="00392F49" w:rsidRDefault="00421C6E" w:rsidP="00436C50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This Local Agency Bulletin </w:t>
      </w:r>
      <w:r w:rsidR="00EA3036">
        <w:rPr>
          <w:rFonts w:ascii="Arial" w:hAnsi="Arial" w:cs="Arial"/>
          <w:sz w:val="22"/>
          <w:szCs w:val="22"/>
        </w:rPr>
        <w:t xml:space="preserve">(Bulletin) </w:t>
      </w:r>
      <w:r w:rsidR="0063095D">
        <w:rPr>
          <w:rFonts w:ascii="Arial" w:hAnsi="Arial" w:cs="Arial"/>
          <w:sz w:val="22"/>
          <w:szCs w:val="22"/>
        </w:rPr>
        <w:t>updates</w:t>
      </w:r>
      <w:r w:rsidR="007B460B">
        <w:rPr>
          <w:rFonts w:ascii="Arial" w:hAnsi="Arial" w:cs="Arial"/>
          <w:sz w:val="22"/>
          <w:szCs w:val="22"/>
        </w:rPr>
        <w:t xml:space="preserve"> the requirement in</w:t>
      </w:r>
      <w:r w:rsidR="00E540AE">
        <w:rPr>
          <w:rFonts w:ascii="Arial" w:hAnsi="Arial" w:cs="Arial"/>
          <w:sz w:val="22"/>
          <w:szCs w:val="22"/>
        </w:rPr>
        <w:t xml:space="preserve"> the Local Agency </w:t>
      </w:r>
      <w:r w:rsidR="007B460B">
        <w:rPr>
          <w:rFonts w:ascii="Arial" w:hAnsi="Arial" w:cs="Arial"/>
          <w:sz w:val="22"/>
          <w:szCs w:val="22"/>
        </w:rPr>
        <w:t xml:space="preserve">Manual, Chapter 11 </w:t>
      </w:r>
      <w:r w:rsidR="0084451B">
        <w:rPr>
          <w:rFonts w:ascii="Arial" w:hAnsi="Arial" w:cs="Arial"/>
          <w:sz w:val="22"/>
          <w:szCs w:val="22"/>
        </w:rPr>
        <w:t>–</w:t>
      </w:r>
      <w:r w:rsidR="007B460B">
        <w:rPr>
          <w:rFonts w:ascii="Arial" w:hAnsi="Arial" w:cs="Arial"/>
          <w:sz w:val="22"/>
          <w:szCs w:val="22"/>
        </w:rPr>
        <w:t xml:space="preserve"> Finals</w:t>
      </w:r>
      <w:r w:rsidR="0084451B">
        <w:rPr>
          <w:rFonts w:ascii="Arial" w:hAnsi="Arial" w:cs="Arial"/>
          <w:sz w:val="22"/>
          <w:szCs w:val="22"/>
        </w:rPr>
        <w:t>, for the Local Agenc</w:t>
      </w:r>
      <w:r w:rsidR="0084451B" w:rsidRPr="00436C50">
        <w:rPr>
          <w:rFonts w:ascii="Arial" w:hAnsi="Arial" w:cs="Arial"/>
          <w:sz w:val="22"/>
          <w:szCs w:val="22"/>
        </w:rPr>
        <w:t>y</w:t>
      </w:r>
      <w:r w:rsidR="00C36A93" w:rsidRPr="00436C50">
        <w:rPr>
          <w:rFonts w:ascii="Arial" w:hAnsi="Arial" w:cs="Arial"/>
          <w:sz w:val="22"/>
          <w:szCs w:val="22"/>
        </w:rPr>
        <w:t xml:space="preserve">, on projects containing </w:t>
      </w:r>
      <w:r w:rsidR="0082720F">
        <w:rPr>
          <w:rFonts w:ascii="Arial" w:hAnsi="Arial" w:cs="Arial"/>
          <w:sz w:val="22"/>
          <w:szCs w:val="22"/>
        </w:rPr>
        <w:t xml:space="preserve">any </w:t>
      </w:r>
      <w:r w:rsidR="00C36A93" w:rsidRPr="00436C50">
        <w:rPr>
          <w:rFonts w:ascii="Arial" w:hAnsi="Arial" w:cs="Arial"/>
          <w:sz w:val="22"/>
          <w:szCs w:val="22"/>
        </w:rPr>
        <w:t>federal funds</w:t>
      </w:r>
      <w:r w:rsidR="00C36A93">
        <w:rPr>
          <w:rFonts w:ascii="Arial" w:hAnsi="Arial" w:cs="Arial"/>
          <w:sz w:val="22"/>
          <w:szCs w:val="22"/>
        </w:rPr>
        <w:t>,</w:t>
      </w:r>
      <w:r w:rsidR="007B460B">
        <w:rPr>
          <w:rFonts w:ascii="Arial" w:hAnsi="Arial" w:cs="Arial"/>
          <w:sz w:val="22"/>
          <w:szCs w:val="22"/>
        </w:rPr>
        <w:t xml:space="preserve"> </w:t>
      </w:r>
      <w:r w:rsidR="00E540AE">
        <w:rPr>
          <w:rFonts w:ascii="Arial" w:hAnsi="Arial" w:cs="Arial"/>
          <w:sz w:val="22"/>
          <w:szCs w:val="22"/>
        </w:rPr>
        <w:t xml:space="preserve">to retain </w:t>
      </w:r>
      <w:r w:rsidR="00342892">
        <w:rPr>
          <w:rFonts w:ascii="Arial" w:hAnsi="Arial" w:cs="Arial"/>
          <w:sz w:val="22"/>
          <w:szCs w:val="22"/>
        </w:rPr>
        <w:t xml:space="preserve">Project </w:t>
      </w:r>
      <w:r w:rsidR="00EA3036">
        <w:rPr>
          <w:rFonts w:ascii="Arial" w:hAnsi="Arial" w:cs="Arial"/>
          <w:sz w:val="22"/>
          <w:szCs w:val="22"/>
        </w:rPr>
        <w:t>R</w:t>
      </w:r>
      <w:r w:rsidR="00B41918">
        <w:rPr>
          <w:rFonts w:ascii="Arial" w:hAnsi="Arial" w:cs="Arial"/>
          <w:sz w:val="22"/>
          <w:szCs w:val="22"/>
        </w:rPr>
        <w:t xml:space="preserve">ecords </w:t>
      </w:r>
      <w:r w:rsidR="00B43D29">
        <w:rPr>
          <w:rFonts w:ascii="Arial" w:hAnsi="Arial" w:cs="Arial"/>
          <w:sz w:val="22"/>
          <w:szCs w:val="22"/>
        </w:rPr>
        <w:t>and supporting documents</w:t>
      </w:r>
      <w:r w:rsidR="00342892">
        <w:rPr>
          <w:rFonts w:ascii="Arial" w:hAnsi="Arial" w:cs="Arial"/>
          <w:sz w:val="22"/>
          <w:szCs w:val="22"/>
        </w:rPr>
        <w:t xml:space="preserve"> </w:t>
      </w:r>
      <w:r w:rsidR="00B41918">
        <w:rPr>
          <w:rFonts w:ascii="Arial" w:hAnsi="Arial" w:cs="Arial"/>
          <w:sz w:val="22"/>
          <w:szCs w:val="22"/>
        </w:rPr>
        <w:t>for three</w:t>
      </w:r>
      <w:r w:rsidR="00E540AE">
        <w:rPr>
          <w:rFonts w:ascii="Arial" w:hAnsi="Arial" w:cs="Arial"/>
          <w:sz w:val="22"/>
          <w:szCs w:val="22"/>
        </w:rPr>
        <w:t xml:space="preserve"> years</w:t>
      </w:r>
      <w:r w:rsidR="009663D5">
        <w:rPr>
          <w:rFonts w:ascii="Arial" w:hAnsi="Arial" w:cs="Arial"/>
          <w:sz w:val="22"/>
          <w:szCs w:val="22"/>
        </w:rPr>
        <w:t xml:space="preserve"> following the date of submission of the final expenditure report</w:t>
      </w:r>
      <w:r w:rsidR="00CA6E04">
        <w:rPr>
          <w:rFonts w:ascii="Arial" w:hAnsi="Arial" w:cs="Arial"/>
          <w:sz w:val="22"/>
          <w:szCs w:val="22"/>
        </w:rPr>
        <w:t>, in accordance with 2 CFR 20</w:t>
      </w:r>
      <w:r w:rsidR="00CF5850">
        <w:rPr>
          <w:rFonts w:ascii="Arial" w:hAnsi="Arial" w:cs="Arial"/>
          <w:sz w:val="22"/>
          <w:szCs w:val="22"/>
        </w:rPr>
        <w:t>0</w:t>
      </w:r>
      <w:r w:rsidR="00CA6E04">
        <w:rPr>
          <w:rFonts w:ascii="Arial" w:hAnsi="Arial" w:cs="Arial"/>
          <w:sz w:val="22"/>
          <w:szCs w:val="22"/>
        </w:rPr>
        <w:t xml:space="preserve">.333, </w:t>
      </w:r>
      <w:r w:rsidR="00CA6E04" w:rsidRPr="00CA6E04">
        <w:rPr>
          <w:rFonts w:ascii="Arial" w:hAnsi="Arial" w:cs="Arial"/>
          <w:i/>
          <w:sz w:val="22"/>
          <w:szCs w:val="22"/>
        </w:rPr>
        <w:t>Retention requirements for records</w:t>
      </w:r>
      <w:r w:rsidR="00CA6E04">
        <w:rPr>
          <w:rFonts w:ascii="Arial" w:hAnsi="Arial" w:cs="Arial"/>
          <w:sz w:val="22"/>
          <w:szCs w:val="22"/>
        </w:rPr>
        <w:t>.</w:t>
      </w:r>
      <w:r w:rsidR="004F524E">
        <w:rPr>
          <w:rFonts w:ascii="Arial" w:hAnsi="Arial" w:cs="Arial"/>
          <w:sz w:val="22"/>
          <w:szCs w:val="22"/>
        </w:rPr>
        <w:t xml:space="preserve">  </w:t>
      </w:r>
      <w:r w:rsidR="00B4779F">
        <w:rPr>
          <w:rFonts w:ascii="Arial" w:hAnsi="Arial" w:cs="Arial"/>
          <w:sz w:val="22"/>
          <w:szCs w:val="22"/>
        </w:rPr>
        <w:t xml:space="preserve">This date is listed </w:t>
      </w:r>
      <w:r w:rsidR="007630B6">
        <w:rPr>
          <w:rFonts w:ascii="Arial" w:hAnsi="Arial" w:cs="Arial"/>
          <w:sz w:val="22"/>
          <w:szCs w:val="22"/>
        </w:rPr>
        <w:t>in SAP</w:t>
      </w:r>
      <w:r w:rsidR="00A02669">
        <w:rPr>
          <w:rFonts w:ascii="Arial" w:hAnsi="Arial" w:cs="Arial"/>
          <w:sz w:val="22"/>
          <w:szCs w:val="22"/>
        </w:rPr>
        <w:t xml:space="preserve"> ZJ40LA and will be provided to the Local Agency by </w:t>
      </w:r>
      <w:r w:rsidR="00BA7CC6">
        <w:rPr>
          <w:rFonts w:ascii="Arial" w:hAnsi="Arial" w:cs="Arial"/>
          <w:sz w:val="22"/>
          <w:szCs w:val="22"/>
        </w:rPr>
        <w:t xml:space="preserve">the </w:t>
      </w:r>
      <w:r w:rsidR="00A02669">
        <w:rPr>
          <w:rFonts w:ascii="Arial" w:hAnsi="Arial" w:cs="Arial"/>
          <w:sz w:val="22"/>
          <w:szCs w:val="22"/>
        </w:rPr>
        <w:t xml:space="preserve">CDOT </w:t>
      </w:r>
      <w:r w:rsidR="00BA7CC6">
        <w:rPr>
          <w:rFonts w:ascii="Arial" w:hAnsi="Arial" w:cs="Arial"/>
          <w:sz w:val="22"/>
          <w:szCs w:val="22"/>
        </w:rPr>
        <w:t xml:space="preserve">Project Manager </w:t>
      </w:r>
      <w:r w:rsidR="00A02669">
        <w:rPr>
          <w:rFonts w:ascii="Arial" w:hAnsi="Arial" w:cs="Arial"/>
          <w:sz w:val="22"/>
          <w:szCs w:val="22"/>
        </w:rPr>
        <w:t>at the completion of the project.</w:t>
      </w:r>
      <w:r w:rsidR="00B4779F">
        <w:rPr>
          <w:rFonts w:ascii="Arial" w:hAnsi="Arial" w:cs="Arial"/>
          <w:sz w:val="22"/>
          <w:szCs w:val="22"/>
        </w:rPr>
        <w:t xml:space="preserve"> </w:t>
      </w:r>
      <w:r w:rsidR="00E46A41">
        <w:rPr>
          <w:rFonts w:ascii="Arial" w:hAnsi="Arial" w:cs="Arial"/>
          <w:sz w:val="22"/>
          <w:szCs w:val="22"/>
        </w:rPr>
        <w:t>A</w:t>
      </w:r>
      <w:r w:rsidR="004F524E">
        <w:rPr>
          <w:rFonts w:ascii="Arial" w:hAnsi="Arial" w:cs="Arial"/>
          <w:sz w:val="22"/>
          <w:szCs w:val="22"/>
        </w:rPr>
        <w:t xml:space="preserve"> Local Agency may have additional retention requirements specific to its organization</w:t>
      </w:r>
      <w:r w:rsidR="00E46A41">
        <w:rPr>
          <w:rFonts w:ascii="Arial" w:hAnsi="Arial" w:cs="Arial"/>
          <w:sz w:val="22"/>
          <w:szCs w:val="22"/>
        </w:rPr>
        <w:t xml:space="preserve"> in addition to the three years</w:t>
      </w:r>
      <w:r w:rsidR="004F524E">
        <w:rPr>
          <w:rFonts w:ascii="Arial" w:hAnsi="Arial" w:cs="Arial"/>
          <w:sz w:val="22"/>
          <w:szCs w:val="22"/>
        </w:rPr>
        <w:t>.</w:t>
      </w:r>
      <w:r w:rsidR="00E0640A">
        <w:rPr>
          <w:rFonts w:ascii="Arial" w:hAnsi="Arial" w:cs="Arial"/>
          <w:sz w:val="22"/>
          <w:szCs w:val="22"/>
        </w:rPr>
        <w:t xml:space="preserve">  </w:t>
      </w:r>
    </w:p>
    <w:p w14:paraId="5817335C" w14:textId="77777777" w:rsidR="00392F49" w:rsidRDefault="00392F49" w:rsidP="00436C50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7761D488" w14:textId="41B336EA" w:rsidR="00AC0B4E" w:rsidRDefault="00436C50" w:rsidP="00AC0B4E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 w:rsidRPr="00436C50">
        <w:rPr>
          <w:rFonts w:ascii="Arial" w:hAnsi="Arial" w:cs="Arial"/>
          <w:sz w:val="22"/>
          <w:szCs w:val="22"/>
        </w:rPr>
        <w:t xml:space="preserve">On state-funded projects, the Local Agency is required to retain Project Records </w:t>
      </w:r>
      <w:r w:rsidR="006A4CBF">
        <w:rPr>
          <w:rFonts w:ascii="Arial" w:hAnsi="Arial" w:cs="Arial"/>
          <w:sz w:val="22"/>
          <w:szCs w:val="22"/>
        </w:rPr>
        <w:t>for 3.5 year</w:t>
      </w:r>
      <w:r w:rsidR="00392F49">
        <w:rPr>
          <w:rFonts w:ascii="Arial" w:hAnsi="Arial" w:cs="Arial"/>
          <w:sz w:val="22"/>
          <w:szCs w:val="22"/>
        </w:rPr>
        <w:t xml:space="preserve">s from the </w:t>
      </w:r>
      <w:r w:rsidR="00A60490">
        <w:rPr>
          <w:rFonts w:ascii="Arial" w:hAnsi="Arial" w:cs="Arial"/>
          <w:sz w:val="22"/>
          <w:szCs w:val="22"/>
        </w:rPr>
        <w:t xml:space="preserve">Form 950 project closure date </w:t>
      </w:r>
      <w:r w:rsidRPr="00436C50">
        <w:rPr>
          <w:rFonts w:ascii="Arial" w:hAnsi="Arial" w:cs="Arial"/>
          <w:sz w:val="22"/>
          <w:szCs w:val="22"/>
        </w:rPr>
        <w:t xml:space="preserve">in accordance with Procedural Directive 21.1, </w:t>
      </w:r>
      <w:r w:rsidRPr="00433576">
        <w:rPr>
          <w:rFonts w:ascii="Arial" w:hAnsi="Arial" w:cs="Arial"/>
          <w:i/>
          <w:sz w:val="22"/>
          <w:szCs w:val="22"/>
        </w:rPr>
        <w:t>Requirements for the Retention of Records for Specified Design, Construction, Engineering, and Specialty Groups (Paper and Electronic).</w:t>
      </w:r>
      <w:r w:rsidR="006A4CBF" w:rsidRPr="00433576">
        <w:rPr>
          <w:rFonts w:ascii="Arial" w:hAnsi="Arial" w:cs="Arial"/>
          <w:i/>
          <w:sz w:val="22"/>
          <w:szCs w:val="22"/>
        </w:rPr>
        <w:t xml:space="preserve"> </w:t>
      </w:r>
      <w:r w:rsidR="00AC0B4E">
        <w:rPr>
          <w:rFonts w:ascii="Arial" w:hAnsi="Arial" w:cs="Arial"/>
          <w:sz w:val="22"/>
          <w:szCs w:val="22"/>
        </w:rPr>
        <w:t xml:space="preserve">A Local Agency may have additional retention requirements specific to its organization in addition to the 3.5 years.  </w:t>
      </w:r>
    </w:p>
    <w:p w14:paraId="18A55AF9" w14:textId="505938F1" w:rsidR="00ED6682" w:rsidRDefault="00ED6682" w:rsidP="00AC0B4E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087A4E2E" w14:textId="0203D543" w:rsidR="00436C50" w:rsidRPr="00436C50" w:rsidRDefault="00B02047" w:rsidP="00436C50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T</w:t>
      </w:r>
      <w:r w:rsidR="00446186">
        <w:rPr>
          <w:rFonts w:ascii="Arial" w:hAnsi="Arial" w:cs="Arial"/>
          <w:sz w:val="22"/>
          <w:szCs w:val="22"/>
        </w:rPr>
        <w:t xml:space="preserve">he Local Agency and/or its representative shall file </w:t>
      </w:r>
      <w:r w:rsidR="008C55CA">
        <w:rPr>
          <w:rFonts w:ascii="Arial" w:hAnsi="Arial" w:cs="Arial"/>
          <w:sz w:val="22"/>
          <w:szCs w:val="22"/>
        </w:rPr>
        <w:t xml:space="preserve">applicable </w:t>
      </w:r>
      <w:r w:rsidR="00FB02D2">
        <w:rPr>
          <w:rFonts w:ascii="Arial" w:hAnsi="Arial" w:cs="Arial"/>
          <w:sz w:val="22"/>
          <w:szCs w:val="22"/>
        </w:rPr>
        <w:t>Project Records</w:t>
      </w:r>
      <w:r w:rsidR="00446186">
        <w:rPr>
          <w:rFonts w:ascii="Arial" w:hAnsi="Arial" w:cs="Arial"/>
          <w:sz w:val="22"/>
          <w:szCs w:val="22"/>
        </w:rPr>
        <w:t xml:space="preserve"> </w:t>
      </w:r>
      <w:r w:rsidR="00713275">
        <w:rPr>
          <w:rFonts w:ascii="Arial" w:hAnsi="Arial" w:cs="Arial"/>
          <w:sz w:val="22"/>
          <w:szCs w:val="22"/>
        </w:rPr>
        <w:t xml:space="preserve">and supporting documents </w:t>
      </w:r>
      <w:r w:rsidR="008C55CA">
        <w:rPr>
          <w:rFonts w:ascii="Arial" w:hAnsi="Arial" w:cs="Arial"/>
          <w:sz w:val="22"/>
          <w:szCs w:val="22"/>
        </w:rPr>
        <w:t xml:space="preserve">on an ongoing basis </w:t>
      </w:r>
      <w:r w:rsidR="00FB02D2">
        <w:rPr>
          <w:rFonts w:ascii="Arial" w:hAnsi="Arial" w:cs="Arial"/>
          <w:sz w:val="22"/>
          <w:szCs w:val="22"/>
        </w:rPr>
        <w:t>i</w:t>
      </w:r>
      <w:r>
        <w:rPr>
          <w:rFonts w:ascii="Arial" w:hAnsi="Arial" w:cs="Arial"/>
          <w:sz w:val="22"/>
          <w:szCs w:val="22"/>
        </w:rPr>
        <w:t xml:space="preserve">n ProjectWise Explorer </w:t>
      </w:r>
      <w:r w:rsidR="00C55FD2" w:rsidRPr="00433576">
        <w:rPr>
          <w:rFonts w:ascii="Arial" w:hAnsi="Arial" w:cs="Arial"/>
          <w:sz w:val="22"/>
          <w:szCs w:val="22"/>
        </w:rPr>
        <w:t xml:space="preserve">/ </w:t>
      </w:r>
      <w:r w:rsidR="00FB02D2" w:rsidRPr="00C55FD2">
        <w:rPr>
          <w:rFonts w:ascii="Arial" w:hAnsi="Arial" w:cs="Arial"/>
          <w:sz w:val="22"/>
          <w:szCs w:val="22"/>
        </w:rPr>
        <w:t>Project</w:t>
      </w:r>
      <w:r w:rsidR="00762E79" w:rsidRPr="00C55FD2">
        <w:rPr>
          <w:rFonts w:ascii="Arial" w:hAnsi="Arial" w:cs="Arial"/>
          <w:sz w:val="22"/>
          <w:szCs w:val="22"/>
        </w:rPr>
        <w:t xml:space="preserve"> </w:t>
      </w:r>
      <w:r w:rsidR="00FB02D2" w:rsidRPr="00C55FD2">
        <w:rPr>
          <w:rFonts w:ascii="Arial" w:hAnsi="Arial" w:cs="Arial"/>
          <w:sz w:val="22"/>
          <w:szCs w:val="22"/>
        </w:rPr>
        <w:t>Share</w:t>
      </w:r>
      <w:r w:rsidRPr="00C55FD2">
        <w:rPr>
          <w:rFonts w:ascii="Arial" w:hAnsi="Arial" w:cs="Arial"/>
          <w:sz w:val="22"/>
          <w:szCs w:val="22"/>
        </w:rPr>
        <w:t xml:space="preserve"> after being provided access by CDOT</w:t>
      </w:r>
      <w:r w:rsidR="00FB02D2" w:rsidRPr="00C55FD2">
        <w:rPr>
          <w:rFonts w:ascii="Arial" w:hAnsi="Arial" w:cs="Arial"/>
          <w:sz w:val="22"/>
          <w:szCs w:val="22"/>
        </w:rPr>
        <w:t>.</w:t>
      </w:r>
      <w:r w:rsidR="00FB02D2">
        <w:rPr>
          <w:rFonts w:ascii="Arial" w:hAnsi="Arial" w:cs="Arial"/>
          <w:sz w:val="22"/>
          <w:szCs w:val="22"/>
        </w:rPr>
        <w:t xml:space="preserve">  </w:t>
      </w:r>
    </w:p>
    <w:p w14:paraId="02E750A6" w14:textId="6A848EB3" w:rsidR="00B97351" w:rsidRDefault="00B97351" w:rsidP="00B93AA0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7A634FE7" w14:textId="77777777" w:rsidR="00D56165" w:rsidRDefault="00D56165" w:rsidP="00B93AA0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7843ED3F" w14:textId="2B7EC73C" w:rsidR="00A81B47" w:rsidRPr="00433576" w:rsidRDefault="00A81B47" w:rsidP="00B93AA0">
      <w:pPr>
        <w:autoSpaceDE w:val="0"/>
        <w:autoSpaceDN w:val="0"/>
        <w:adjustRightInd w:val="0"/>
        <w:rPr>
          <w:rFonts w:ascii="Arial" w:hAnsi="Arial" w:cs="Arial"/>
          <w:sz w:val="22"/>
          <w:szCs w:val="22"/>
          <w:u w:val="single"/>
        </w:rPr>
      </w:pPr>
      <w:r w:rsidRPr="00433576">
        <w:rPr>
          <w:rFonts w:ascii="Arial" w:hAnsi="Arial" w:cs="Arial"/>
          <w:sz w:val="22"/>
          <w:szCs w:val="22"/>
          <w:u w:val="single"/>
        </w:rPr>
        <w:t xml:space="preserve">CDOT </w:t>
      </w:r>
      <w:r w:rsidR="00EE2421" w:rsidRPr="00433576">
        <w:rPr>
          <w:rFonts w:ascii="Arial" w:hAnsi="Arial" w:cs="Arial"/>
          <w:sz w:val="22"/>
          <w:szCs w:val="22"/>
          <w:u w:val="single"/>
        </w:rPr>
        <w:t xml:space="preserve">Requirements for Retention of Records </w:t>
      </w:r>
      <w:r w:rsidR="00DE7911">
        <w:rPr>
          <w:rFonts w:ascii="Arial" w:hAnsi="Arial" w:cs="Arial"/>
          <w:sz w:val="22"/>
          <w:szCs w:val="22"/>
          <w:u w:val="single"/>
        </w:rPr>
        <w:t>on locally-administered p</w:t>
      </w:r>
      <w:r w:rsidR="00817DD1" w:rsidRPr="00433576">
        <w:rPr>
          <w:rFonts w:ascii="Arial" w:hAnsi="Arial" w:cs="Arial"/>
          <w:sz w:val="22"/>
          <w:szCs w:val="22"/>
          <w:u w:val="single"/>
        </w:rPr>
        <w:t>rojects</w:t>
      </w:r>
      <w:r w:rsidRPr="00433576">
        <w:rPr>
          <w:rFonts w:ascii="Arial" w:hAnsi="Arial" w:cs="Arial"/>
          <w:sz w:val="22"/>
          <w:szCs w:val="22"/>
          <w:u w:val="single"/>
        </w:rPr>
        <w:t>:</w:t>
      </w:r>
    </w:p>
    <w:p w14:paraId="41C38C94" w14:textId="77777777" w:rsidR="00A81B47" w:rsidRDefault="00A81B47" w:rsidP="00B93AA0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74DA2528" w14:textId="7D302E46" w:rsidR="004453D8" w:rsidRPr="00870694" w:rsidRDefault="00CC7715" w:rsidP="00B93AA0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This Bulletin</w:t>
      </w:r>
      <w:r w:rsidR="00436C50">
        <w:rPr>
          <w:rFonts w:ascii="Arial" w:hAnsi="Arial" w:cs="Arial"/>
          <w:sz w:val="22"/>
          <w:szCs w:val="22"/>
        </w:rPr>
        <w:t xml:space="preserve"> </w:t>
      </w:r>
      <w:r w:rsidR="00586A87">
        <w:rPr>
          <w:rFonts w:ascii="Arial" w:hAnsi="Arial" w:cs="Arial"/>
          <w:sz w:val="22"/>
          <w:szCs w:val="22"/>
        </w:rPr>
        <w:t xml:space="preserve">also </w:t>
      </w:r>
      <w:r w:rsidR="008100A8">
        <w:rPr>
          <w:rFonts w:ascii="Arial" w:hAnsi="Arial" w:cs="Arial"/>
          <w:sz w:val="22"/>
          <w:szCs w:val="22"/>
        </w:rPr>
        <w:t xml:space="preserve">updates </w:t>
      </w:r>
      <w:r w:rsidR="00FF1A05">
        <w:rPr>
          <w:rFonts w:ascii="Arial" w:hAnsi="Arial" w:cs="Arial"/>
          <w:sz w:val="22"/>
          <w:szCs w:val="22"/>
        </w:rPr>
        <w:t xml:space="preserve">CDOT’s requirements for </w:t>
      </w:r>
      <w:r w:rsidR="00EA3036">
        <w:rPr>
          <w:rFonts w:ascii="Arial" w:hAnsi="Arial" w:cs="Arial"/>
          <w:sz w:val="22"/>
          <w:szCs w:val="22"/>
        </w:rPr>
        <w:t xml:space="preserve">retention of </w:t>
      </w:r>
      <w:r w:rsidR="00501670">
        <w:rPr>
          <w:rFonts w:ascii="Arial" w:hAnsi="Arial" w:cs="Arial"/>
          <w:sz w:val="22"/>
          <w:szCs w:val="22"/>
        </w:rPr>
        <w:t xml:space="preserve">Project </w:t>
      </w:r>
      <w:r w:rsidR="00EA3036">
        <w:rPr>
          <w:rFonts w:ascii="Arial" w:hAnsi="Arial" w:cs="Arial"/>
          <w:sz w:val="22"/>
          <w:szCs w:val="22"/>
        </w:rPr>
        <w:t>R</w:t>
      </w:r>
      <w:r w:rsidR="00B97351">
        <w:rPr>
          <w:rFonts w:ascii="Arial" w:hAnsi="Arial" w:cs="Arial"/>
          <w:sz w:val="22"/>
          <w:szCs w:val="22"/>
        </w:rPr>
        <w:t>ecords in accordance with Procedural Directive 21.1,</w:t>
      </w:r>
      <w:r w:rsidR="003F0D2D" w:rsidRPr="00870694">
        <w:rPr>
          <w:rFonts w:ascii="Arial" w:hAnsi="Arial" w:cs="Arial"/>
          <w:sz w:val="22"/>
          <w:szCs w:val="22"/>
        </w:rPr>
        <w:t xml:space="preserve"> </w:t>
      </w:r>
      <w:r w:rsidR="003F0D2D" w:rsidRPr="003F0D2D">
        <w:rPr>
          <w:rFonts w:ascii="Arial" w:hAnsi="Arial" w:cs="Arial"/>
          <w:sz w:val="22"/>
          <w:szCs w:val="22"/>
        </w:rPr>
        <w:t>specifically:</w:t>
      </w:r>
    </w:p>
    <w:p w14:paraId="00E1FAA8" w14:textId="77777777" w:rsidR="00D91732" w:rsidRPr="00D91732" w:rsidRDefault="003F0D2D" w:rsidP="00D91732">
      <w:pPr>
        <w:pStyle w:val="ListParagraph"/>
        <w:numPr>
          <w:ilvl w:val="0"/>
          <w:numId w:val="11"/>
        </w:numPr>
        <w:autoSpaceDE w:val="0"/>
        <w:autoSpaceDN w:val="0"/>
        <w:adjustRightInd w:val="0"/>
        <w:rPr>
          <w:rFonts w:ascii="Arial" w:hAnsi="Arial" w:cs="Arial"/>
          <w:i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R</w:t>
      </w:r>
      <w:r w:rsidR="008D5FC2" w:rsidRPr="004453D8">
        <w:rPr>
          <w:rFonts w:ascii="Arial" w:hAnsi="Arial" w:cs="Arial"/>
          <w:sz w:val="22"/>
          <w:szCs w:val="22"/>
        </w:rPr>
        <w:t xml:space="preserve">eferences </w:t>
      </w:r>
      <w:r>
        <w:rPr>
          <w:rFonts w:ascii="Arial" w:hAnsi="Arial" w:cs="Arial"/>
          <w:sz w:val="22"/>
          <w:szCs w:val="22"/>
        </w:rPr>
        <w:t xml:space="preserve">are updated </w:t>
      </w:r>
      <w:r w:rsidR="008D5FC2" w:rsidRPr="004453D8">
        <w:rPr>
          <w:rFonts w:ascii="Arial" w:hAnsi="Arial" w:cs="Arial"/>
          <w:sz w:val="22"/>
          <w:szCs w:val="22"/>
        </w:rPr>
        <w:t>in the Local Agency Manual</w:t>
      </w:r>
      <w:r w:rsidR="00960446" w:rsidRPr="004453D8">
        <w:rPr>
          <w:rFonts w:ascii="Arial" w:hAnsi="Arial" w:cs="Arial"/>
          <w:sz w:val="22"/>
          <w:szCs w:val="22"/>
        </w:rPr>
        <w:t xml:space="preserve"> to </w:t>
      </w:r>
      <w:r w:rsidR="00442082">
        <w:rPr>
          <w:rFonts w:ascii="Arial" w:hAnsi="Arial" w:cs="Arial"/>
          <w:sz w:val="22"/>
          <w:szCs w:val="22"/>
        </w:rPr>
        <w:t xml:space="preserve">ensure Project </w:t>
      </w:r>
      <w:r w:rsidR="00501670">
        <w:rPr>
          <w:rFonts w:ascii="Arial" w:hAnsi="Arial" w:cs="Arial"/>
          <w:sz w:val="22"/>
          <w:szCs w:val="22"/>
        </w:rPr>
        <w:t>Records related to locally-a</w:t>
      </w:r>
      <w:r>
        <w:rPr>
          <w:rFonts w:ascii="Arial" w:hAnsi="Arial" w:cs="Arial"/>
          <w:sz w:val="22"/>
          <w:szCs w:val="22"/>
        </w:rPr>
        <w:t>dministered</w:t>
      </w:r>
      <w:r w:rsidR="00501670">
        <w:rPr>
          <w:rFonts w:ascii="Arial" w:hAnsi="Arial" w:cs="Arial"/>
          <w:sz w:val="22"/>
          <w:szCs w:val="22"/>
        </w:rPr>
        <w:t xml:space="preserve"> p</w:t>
      </w:r>
      <w:r w:rsidR="00FF1A05" w:rsidRPr="004453D8">
        <w:rPr>
          <w:rFonts w:ascii="Arial" w:hAnsi="Arial" w:cs="Arial"/>
          <w:sz w:val="22"/>
          <w:szCs w:val="22"/>
        </w:rPr>
        <w:t>rojects are uniformly placed</w:t>
      </w:r>
      <w:r w:rsidR="001A71D6">
        <w:rPr>
          <w:rFonts w:ascii="Arial" w:hAnsi="Arial" w:cs="Arial"/>
          <w:sz w:val="22"/>
          <w:szCs w:val="22"/>
        </w:rPr>
        <w:t xml:space="preserve"> </w:t>
      </w:r>
      <w:r w:rsidR="00991A0E">
        <w:rPr>
          <w:rFonts w:ascii="Arial" w:hAnsi="Arial" w:cs="Arial"/>
          <w:sz w:val="22"/>
          <w:szCs w:val="22"/>
        </w:rPr>
        <w:t xml:space="preserve">in </w:t>
      </w:r>
      <w:r w:rsidR="001A71D6">
        <w:rPr>
          <w:rFonts w:ascii="Arial" w:hAnsi="Arial" w:cs="Arial"/>
          <w:sz w:val="22"/>
          <w:szCs w:val="22"/>
        </w:rPr>
        <w:t xml:space="preserve">CDOT’s </w:t>
      </w:r>
      <w:r w:rsidR="00960446" w:rsidRPr="004453D8">
        <w:rPr>
          <w:rFonts w:ascii="Arial" w:hAnsi="Arial" w:cs="Arial"/>
          <w:sz w:val="22"/>
          <w:szCs w:val="22"/>
        </w:rPr>
        <w:t>statewide electronic document managemen</w:t>
      </w:r>
      <w:r>
        <w:rPr>
          <w:rFonts w:ascii="Arial" w:hAnsi="Arial" w:cs="Arial"/>
          <w:sz w:val="22"/>
          <w:szCs w:val="22"/>
        </w:rPr>
        <w:t>t system</w:t>
      </w:r>
      <w:r w:rsidR="00EE5693">
        <w:rPr>
          <w:rFonts w:ascii="Arial" w:hAnsi="Arial" w:cs="Arial"/>
          <w:sz w:val="22"/>
          <w:szCs w:val="22"/>
        </w:rPr>
        <w:t xml:space="preserve"> (ProjectWise</w:t>
      </w:r>
      <w:r w:rsidR="001159F5">
        <w:rPr>
          <w:rFonts w:ascii="Arial" w:hAnsi="Arial" w:cs="Arial"/>
          <w:sz w:val="22"/>
          <w:szCs w:val="22"/>
        </w:rPr>
        <w:t xml:space="preserve"> Explorer</w:t>
      </w:r>
      <w:r w:rsidR="00447BB4">
        <w:rPr>
          <w:rFonts w:ascii="Arial" w:hAnsi="Arial" w:cs="Arial"/>
          <w:sz w:val="22"/>
          <w:szCs w:val="22"/>
        </w:rPr>
        <w:t xml:space="preserve"> / Project Share</w:t>
      </w:r>
      <w:r w:rsidR="00EE5693">
        <w:rPr>
          <w:rFonts w:ascii="Arial" w:hAnsi="Arial" w:cs="Arial"/>
          <w:sz w:val="22"/>
          <w:szCs w:val="22"/>
        </w:rPr>
        <w:t>)</w:t>
      </w:r>
      <w:r>
        <w:rPr>
          <w:rFonts w:ascii="Arial" w:hAnsi="Arial" w:cs="Arial"/>
          <w:sz w:val="22"/>
          <w:szCs w:val="22"/>
        </w:rPr>
        <w:t xml:space="preserve">, in order to preserve </w:t>
      </w:r>
      <w:r w:rsidR="00960446" w:rsidRPr="004453D8">
        <w:rPr>
          <w:rFonts w:ascii="Arial" w:hAnsi="Arial" w:cs="Arial"/>
          <w:sz w:val="22"/>
          <w:szCs w:val="22"/>
        </w:rPr>
        <w:t>them for the length of their legal retention requirements.</w:t>
      </w:r>
    </w:p>
    <w:p w14:paraId="69FCEB45" w14:textId="77777777" w:rsidR="004932FA" w:rsidRPr="004932FA" w:rsidRDefault="00501670" w:rsidP="00D91732">
      <w:pPr>
        <w:pStyle w:val="ListParagraph"/>
        <w:numPr>
          <w:ilvl w:val="0"/>
          <w:numId w:val="11"/>
        </w:numPr>
        <w:autoSpaceDE w:val="0"/>
        <w:autoSpaceDN w:val="0"/>
        <w:adjustRightInd w:val="0"/>
        <w:rPr>
          <w:rFonts w:ascii="Arial" w:hAnsi="Arial" w:cs="Arial"/>
          <w:i/>
          <w:sz w:val="22"/>
          <w:szCs w:val="22"/>
        </w:rPr>
      </w:pPr>
      <w:r w:rsidRPr="00D91732">
        <w:rPr>
          <w:rFonts w:ascii="Arial" w:hAnsi="Arial" w:cs="Arial"/>
          <w:sz w:val="22"/>
          <w:szCs w:val="22"/>
        </w:rPr>
        <w:t xml:space="preserve">CDOT </w:t>
      </w:r>
      <w:r w:rsidR="00A81B47" w:rsidRPr="00D91732">
        <w:rPr>
          <w:rFonts w:ascii="Arial" w:hAnsi="Arial" w:cs="Arial"/>
          <w:sz w:val="22"/>
          <w:szCs w:val="22"/>
        </w:rPr>
        <w:t xml:space="preserve">Project Managers are </w:t>
      </w:r>
      <w:r w:rsidRPr="00D91732">
        <w:rPr>
          <w:rFonts w:ascii="Arial" w:hAnsi="Arial" w:cs="Arial"/>
          <w:sz w:val="22"/>
          <w:szCs w:val="22"/>
        </w:rPr>
        <w:t xml:space="preserve">to </w:t>
      </w:r>
      <w:r w:rsidR="00A81B47" w:rsidRPr="00D91732">
        <w:rPr>
          <w:rFonts w:ascii="Arial" w:hAnsi="Arial" w:cs="Arial"/>
          <w:sz w:val="22"/>
          <w:szCs w:val="22"/>
        </w:rPr>
        <w:t xml:space="preserve">place </w:t>
      </w:r>
      <w:r w:rsidR="005E5DCE" w:rsidRPr="00D91732">
        <w:rPr>
          <w:rFonts w:ascii="Arial" w:hAnsi="Arial" w:cs="Arial"/>
          <w:sz w:val="22"/>
          <w:szCs w:val="22"/>
        </w:rPr>
        <w:t xml:space="preserve">Project </w:t>
      </w:r>
      <w:r w:rsidR="003F0D2D" w:rsidRPr="00D91732">
        <w:rPr>
          <w:rFonts w:ascii="Arial" w:hAnsi="Arial" w:cs="Arial"/>
          <w:sz w:val="22"/>
          <w:szCs w:val="22"/>
        </w:rPr>
        <w:t>Records with a retention period longer than 3.5 years</w:t>
      </w:r>
      <w:r w:rsidR="00A81B47" w:rsidRPr="00D91732">
        <w:rPr>
          <w:rFonts w:ascii="Arial" w:hAnsi="Arial" w:cs="Arial"/>
          <w:sz w:val="22"/>
          <w:szCs w:val="22"/>
        </w:rPr>
        <w:t xml:space="preserve"> </w:t>
      </w:r>
      <w:r w:rsidR="00CB2376" w:rsidRPr="00D91732">
        <w:rPr>
          <w:rFonts w:ascii="Arial" w:hAnsi="Arial" w:cs="Arial"/>
          <w:sz w:val="22"/>
          <w:szCs w:val="22"/>
        </w:rPr>
        <w:t xml:space="preserve">as shown on CDOT’s Record File Plans </w:t>
      </w:r>
      <w:r w:rsidR="00A81B47" w:rsidRPr="00D91732">
        <w:rPr>
          <w:rFonts w:ascii="Arial" w:hAnsi="Arial" w:cs="Arial"/>
          <w:sz w:val="22"/>
          <w:szCs w:val="22"/>
        </w:rPr>
        <w:t>in ProjectWise Explorer</w:t>
      </w:r>
      <w:r w:rsidR="00242444" w:rsidRPr="00D91732">
        <w:rPr>
          <w:rFonts w:ascii="Arial" w:hAnsi="Arial" w:cs="Arial"/>
          <w:sz w:val="22"/>
          <w:szCs w:val="22"/>
        </w:rPr>
        <w:t xml:space="preserve"> on an ongoing basis</w:t>
      </w:r>
      <w:r w:rsidR="00A81B47" w:rsidRPr="00D91732">
        <w:rPr>
          <w:rFonts w:ascii="Arial" w:hAnsi="Arial" w:cs="Arial"/>
          <w:sz w:val="22"/>
          <w:szCs w:val="22"/>
        </w:rPr>
        <w:t xml:space="preserve">. </w:t>
      </w:r>
      <w:r w:rsidR="004932FA">
        <w:rPr>
          <w:rFonts w:ascii="Arial" w:hAnsi="Arial" w:cs="Arial"/>
          <w:sz w:val="22"/>
          <w:szCs w:val="22"/>
        </w:rPr>
        <w:t xml:space="preserve">The </w:t>
      </w:r>
      <w:r w:rsidR="004932FA">
        <w:rPr>
          <w:rFonts w:ascii="Arial" w:hAnsi="Arial" w:cs="Arial"/>
          <w:sz w:val="22"/>
          <w:szCs w:val="22"/>
        </w:rPr>
        <w:lastRenderedPageBreak/>
        <w:t xml:space="preserve">CDOT Record File Plan retention periods are extended to at least 7 years from the Form 950 closure date if the project is: </w:t>
      </w:r>
    </w:p>
    <w:p w14:paraId="0E57E205" w14:textId="2428FA44" w:rsidR="004932FA" w:rsidRPr="004932FA" w:rsidRDefault="005C61F7" w:rsidP="004932FA">
      <w:pPr>
        <w:pStyle w:val="ListParagraph"/>
        <w:numPr>
          <w:ilvl w:val="1"/>
          <w:numId w:val="11"/>
        </w:num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</w:t>
      </w:r>
      <w:r w:rsidR="004932FA" w:rsidRPr="004932FA">
        <w:rPr>
          <w:rFonts w:ascii="Arial" w:hAnsi="Arial" w:cs="Arial"/>
          <w:sz w:val="22"/>
          <w:szCs w:val="22"/>
        </w:rPr>
        <w:t xml:space="preserve"> C</w:t>
      </w:r>
      <w:r w:rsidR="00C74318">
        <w:rPr>
          <w:rFonts w:ascii="Arial" w:hAnsi="Arial" w:cs="Arial"/>
          <w:sz w:val="22"/>
          <w:szCs w:val="22"/>
        </w:rPr>
        <w:t xml:space="preserve">onstruction Management </w:t>
      </w:r>
      <w:r w:rsidR="004932FA" w:rsidRPr="004932FA">
        <w:rPr>
          <w:rFonts w:ascii="Arial" w:hAnsi="Arial" w:cs="Arial"/>
          <w:sz w:val="22"/>
          <w:szCs w:val="22"/>
        </w:rPr>
        <w:t>G</w:t>
      </w:r>
      <w:r w:rsidR="00C74318">
        <w:rPr>
          <w:rFonts w:ascii="Arial" w:hAnsi="Arial" w:cs="Arial"/>
          <w:sz w:val="22"/>
          <w:szCs w:val="22"/>
        </w:rPr>
        <w:t xml:space="preserve">eneral </w:t>
      </w:r>
      <w:r w:rsidR="004932FA" w:rsidRPr="004932FA">
        <w:rPr>
          <w:rFonts w:ascii="Arial" w:hAnsi="Arial" w:cs="Arial"/>
          <w:sz w:val="22"/>
          <w:szCs w:val="22"/>
        </w:rPr>
        <w:t>C</w:t>
      </w:r>
      <w:r w:rsidR="00C74318">
        <w:rPr>
          <w:rFonts w:ascii="Arial" w:hAnsi="Arial" w:cs="Arial"/>
          <w:sz w:val="22"/>
          <w:szCs w:val="22"/>
        </w:rPr>
        <w:t>ontracting, Design-</w:t>
      </w:r>
      <w:r w:rsidR="004932FA" w:rsidRPr="004932FA">
        <w:rPr>
          <w:rFonts w:ascii="Arial" w:hAnsi="Arial" w:cs="Arial"/>
          <w:sz w:val="22"/>
          <w:szCs w:val="22"/>
        </w:rPr>
        <w:t>Build, P</w:t>
      </w:r>
      <w:r w:rsidR="00C74318">
        <w:rPr>
          <w:rFonts w:ascii="Arial" w:hAnsi="Arial" w:cs="Arial"/>
          <w:sz w:val="22"/>
          <w:szCs w:val="22"/>
        </w:rPr>
        <w:t>3</w:t>
      </w:r>
      <w:r w:rsidR="004932FA" w:rsidRPr="004932FA">
        <w:rPr>
          <w:rFonts w:ascii="Arial" w:hAnsi="Arial" w:cs="Arial"/>
          <w:sz w:val="22"/>
          <w:szCs w:val="22"/>
        </w:rPr>
        <w:t xml:space="preserve"> or ot</w:t>
      </w:r>
      <w:r w:rsidR="004932FA">
        <w:rPr>
          <w:rFonts w:ascii="Arial" w:hAnsi="Arial" w:cs="Arial"/>
          <w:sz w:val="22"/>
          <w:szCs w:val="22"/>
        </w:rPr>
        <w:t>her innovative contract project</w:t>
      </w:r>
    </w:p>
    <w:p w14:paraId="5B4C638D" w14:textId="6BFA4F66" w:rsidR="004932FA" w:rsidRPr="004932FA" w:rsidRDefault="005C61F7" w:rsidP="004932FA">
      <w:pPr>
        <w:pStyle w:val="ListParagraph"/>
        <w:numPr>
          <w:ilvl w:val="1"/>
          <w:numId w:val="11"/>
        </w:num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</w:t>
      </w:r>
      <w:r w:rsidR="004932FA" w:rsidRPr="004932FA">
        <w:rPr>
          <w:rFonts w:ascii="Arial" w:hAnsi="Arial" w:cs="Arial"/>
          <w:sz w:val="22"/>
          <w:szCs w:val="22"/>
        </w:rPr>
        <w:t>ubject to an internal or external aud</w:t>
      </w:r>
      <w:r w:rsidR="004932FA">
        <w:rPr>
          <w:rFonts w:ascii="Arial" w:hAnsi="Arial" w:cs="Arial"/>
          <w:sz w:val="22"/>
          <w:szCs w:val="22"/>
        </w:rPr>
        <w:t>it</w:t>
      </w:r>
      <w:r w:rsidR="004932FA" w:rsidRPr="004932FA">
        <w:rPr>
          <w:rFonts w:ascii="Arial" w:hAnsi="Arial" w:cs="Arial"/>
          <w:sz w:val="22"/>
          <w:szCs w:val="22"/>
        </w:rPr>
        <w:t xml:space="preserve"> </w:t>
      </w:r>
    </w:p>
    <w:p w14:paraId="39B3EF52" w14:textId="2B43D649" w:rsidR="004932FA" w:rsidRPr="004932FA" w:rsidRDefault="005C61F7" w:rsidP="004932FA">
      <w:pPr>
        <w:pStyle w:val="ListParagraph"/>
        <w:numPr>
          <w:ilvl w:val="1"/>
          <w:numId w:val="11"/>
        </w:num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</w:t>
      </w:r>
      <w:r w:rsidR="004932FA" w:rsidRPr="004932FA">
        <w:rPr>
          <w:rFonts w:ascii="Arial" w:hAnsi="Arial" w:cs="Arial"/>
          <w:sz w:val="22"/>
          <w:szCs w:val="22"/>
        </w:rPr>
        <w:t xml:space="preserve">ubject to a litigation hold, or </w:t>
      </w:r>
    </w:p>
    <w:p w14:paraId="2F680E65" w14:textId="740038CD" w:rsidR="004932FA" w:rsidRPr="004932FA" w:rsidRDefault="005C61F7" w:rsidP="004932FA">
      <w:pPr>
        <w:pStyle w:val="ListParagraph"/>
        <w:numPr>
          <w:ilvl w:val="1"/>
          <w:numId w:val="11"/>
        </w:num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</w:t>
      </w:r>
      <w:r w:rsidR="004932FA">
        <w:rPr>
          <w:rFonts w:ascii="Arial" w:hAnsi="Arial" w:cs="Arial"/>
          <w:sz w:val="22"/>
          <w:szCs w:val="22"/>
        </w:rPr>
        <w:t>unded with emergency funding</w:t>
      </w:r>
    </w:p>
    <w:p w14:paraId="2813C77F" w14:textId="62978AE1" w:rsidR="00E4671E" w:rsidRPr="004932FA" w:rsidRDefault="00392F49" w:rsidP="004932FA">
      <w:pPr>
        <w:autoSpaceDE w:val="0"/>
        <w:autoSpaceDN w:val="0"/>
        <w:adjustRightInd w:val="0"/>
        <w:ind w:left="720"/>
        <w:rPr>
          <w:rFonts w:ascii="Arial" w:hAnsi="Arial" w:cs="Arial"/>
          <w:i/>
          <w:sz w:val="22"/>
          <w:szCs w:val="22"/>
        </w:rPr>
      </w:pPr>
      <w:r w:rsidRPr="004932FA">
        <w:rPr>
          <w:rFonts w:ascii="Arial" w:hAnsi="Arial" w:cs="Arial"/>
          <w:sz w:val="22"/>
          <w:szCs w:val="22"/>
        </w:rPr>
        <w:t>This</w:t>
      </w:r>
      <w:r w:rsidR="003F0D2D" w:rsidRPr="004932FA">
        <w:rPr>
          <w:rFonts w:ascii="Arial" w:hAnsi="Arial" w:cs="Arial"/>
          <w:sz w:val="22"/>
          <w:szCs w:val="22"/>
        </w:rPr>
        <w:t xml:space="preserve"> includes smart scanning and ensuring </w:t>
      </w:r>
      <w:r w:rsidR="00E2567A" w:rsidRPr="004932FA">
        <w:rPr>
          <w:rFonts w:ascii="Arial" w:hAnsi="Arial" w:cs="Arial"/>
          <w:sz w:val="22"/>
          <w:szCs w:val="22"/>
        </w:rPr>
        <w:t>Project R</w:t>
      </w:r>
      <w:r w:rsidR="003F0D2D" w:rsidRPr="004932FA">
        <w:rPr>
          <w:rFonts w:ascii="Arial" w:hAnsi="Arial" w:cs="Arial"/>
          <w:sz w:val="22"/>
          <w:szCs w:val="22"/>
        </w:rPr>
        <w:t xml:space="preserve">ecords are ISO </w:t>
      </w:r>
      <w:r w:rsidR="00CA2BD5" w:rsidRPr="004932FA">
        <w:rPr>
          <w:rFonts w:ascii="Arial" w:hAnsi="Arial" w:cs="Arial"/>
          <w:sz w:val="22"/>
          <w:szCs w:val="22"/>
        </w:rPr>
        <w:t>c</w:t>
      </w:r>
      <w:r w:rsidR="003F0D2D" w:rsidRPr="004932FA">
        <w:rPr>
          <w:rFonts w:ascii="Arial" w:hAnsi="Arial" w:cs="Arial"/>
          <w:sz w:val="22"/>
          <w:szCs w:val="22"/>
        </w:rPr>
        <w:t>ompliant</w:t>
      </w:r>
      <w:r w:rsidR="00501670" w:rsidRPr="004932FA">
        <w:rPr>
          <w:rFonts w:ascii="Arial" w:hAnsi="Arial" w:cs="Arial"/>
          <w:sz w:val="22"/>
          <w:szCs w:val="22"/>
        </w:rPr>
        <w:t xml:space="preserve"> before placing in ProjectWise</w:t>
      </w:r>
      <w:r w:rsidR="00695577" w:rsidRPr="004932FA">
        <w:rPr>
          <w:rFonts w:ascii="Arial" w:hAnsi="Arial" w:cs="Arial"/>
          <w:sz w:val="22"/>
          <w:szCs w:val="22"/>
        </w:rPr>
        <w:t xml:space="preserve"> Explorer</w:t>
      </w:r>
      <w:r w:rsidR="00501670" w:rsidRPr="004932FA">
        <w:rPr>
          <w:rFonts w:ascii="Arial" w:hAnsi="Arial" w:cs="Arial"/>
          <w:sz w:val="22"/>
          <w:szCs w:val="22"/>
        </w:rPr>
        <w:t>.</w:t>
      </w:r>
      <w:r w:rsidR="004932FA">
        <w:rPr>
          <w:rFonts w:ascii="Arial" w:hAnsi="Arial" w:cs="Arial"/>
          <w:sz w:val="22"/>
          <w:szCs w:val="22"/>
        </w:rPr>
        <w:t xml:space="preserve"> </w:t>
      </w:r>
      <w:r w:rsidR="00D91732" w:rsidRPr="004932FA">
        <w:rPr>
          <w:rFonts w:ascii="Arial" w:hAnsi="Arial" w:cs="Arial"/>
          <w:sz w:val="22"/>
          <w:szCs w:val="22"/>
        </w:rPr>
        <w:t>Training</w:t>
      </w:r>
      <w:r w:rsidR="000051A1" w:rsidRPr="004932FA">
        <w:rPr>
          <w:rFonts w:ascii="Arial" w:hAnsi="Arial" w:cs="Arial"/>
          <w:sz w:val="22"/>
          <w:szCs w:val="22"/>
        </w:rPr>
        <w:t xml:space="preserve"> documents which explain smart scanning are available </w:t>
      </w:r>
      <w:r w:rsidR="00D91732" w:rsidRPr="004932FA">
        <w:rPr>
          <w:rFonts w:ascii="Arial" w:hAnsi="Arial" w:cs="Arial"/>
          <w:sz w:val="22"/>
          <w:szCs w:val="22"/>
        </w:rPr>
        <w:t xml:space="preserve">on CDOT’s Learning Management System for use by </w:t>
      </w:r>
      <w:r w:rsidR="00634019" w:rsidRPr="004932FA">
        <w:rPr>
          <w:rFonts w:ascii="Arial" w:hAnsi="Arial" w:cs="Arial"/>
          <w:sz w:val="22"/>
          <w:szCs w:val="22"/>
        </w:rPr>
        <w:t>CDOT</w:t>
      </w:r>
      <w:r w:rsidR="00D91732" w:rsidRPr="004932FA">
        <w:rPr>
          <w:rFonts w:ascii="Arial" w:hAnsi="Arial" w:cs="Arial"/>
          <w:sz w:val="22"/>
          <w:szCs w:val="22"/>
        </w:rPr>
        <w:t xml:space="preserve"> staff working on Local Agency projects. Search “</w:t>
      </w:r>
      <w:r w:rsidR="000051A1" w:rsidRPr="004932FA">
        <w:rPr>
          <w:rFonts w:ascii="Arial" w:hAnsi="Arial" w:cs="Arial"/>
          <w:sz w:val="22"/>
          <w:szCs w:val="22"/>
        </w:rPr>
        <w:t>Smart Scanning and Digital Signatures.</w:t>
      </w:r>
      <w:r w:rsidR="00D91732" w:rsidRPr="004932FA">
        <w:rPr>
          <w:rFonts w:ascii="Arial" w:hAnsi="Arial" w:cs="Arial"/>
          <w:sz w:val="22"/>
          <w:szCs w:val="22"/>
        </w:rPr>
        <w:t xml:space="preserve">” </w:t>
      </w:r>
    </w:p>
    <w:p w14:paraId="74ACDDDA" w14:textId="2DECE589" w:rsidR="003A0754" w:rsidRDefault="003A0754" w:rsidP="00FF5978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742E7576" w14:textId="77777777" w:rsidR="00D56165" w:rsidRDefault="00D56165" w:rsidP="00FF5978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5879C723" w14:textId="198523ED" w:rsidR="00FD6CE7" w:rsidRPr="00433576" w:rsidRDefault="00FD6CE7" w:rsidP="00FF5978">
      <w:pPr>
        <w:autoSpaceDE w:val="0"/>
        <w:autoSpaceDN w:val="0"/>
        <w:adjustRightInd w:val="0"/>
        <w:rPr>
          <w:rFonts w:ascii="Arial" w:hAnsi="Arial" w:cs="Arial"/>
          <w:sz w:val="22"/>
          <w:szCs w:val="22"/>
          <w:u w:val="single"/>
        </w:rPr>
      </w:pPr>
      <w:r w:rsidRPr="00433576">
        <w:rPr>
          <w:rFonts w:ascii="Arial" w:hAnsi="Arial" w:cs="Arial"/>
          <w:sz w:val="22"/>
          <w:szCs w:val="22"/>
          <w:u w:val="single"/>
        </w:rPr>
        <w:t>Electronic Signing Requirements:</w:t>
      </w:r>
    </w:p>
    <w:p w14:paraId="23C004E7" w14:textId="77777777" w:rsidR="00412D80" w:rsidRDefault="00412D80" w:rsidP="00FF5978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2135F93F" w14:textId="645455A1" w:rsidR="00412D80" w:rsidRDefault="00412D80" w:rsidP="00E02B3C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PD 508.1</w:t>
      </w:r>
      <w:r w:rsidR="00E02B3C">
        <w:rPr>
          <w:rFonts w:ascii="Arial" w:hAnsi="Arial" w:cs="Arial"/>
          <w:sz w:val="22"/>
          <w:szCs w:val="22"/>
        </w:rPr>
        <w:t>,</w:t>
      </w:r>
      <w:r w:rsidR="00E02B3C" w:rsidRPr="00433576">
        <w:rPr>
          <w:rFonts w:ascii="Arial" w:hAnsi="Arial" w:cs="Arial"/>
          <w:sz w:val="22"/>
          <w:szCs w:val="22"/>
        </w:rPr>
        <w:t xml:space="preserve"> </w:t>
      </w:r>
      <w:r w:rsidR="00E02B3C" w:rsidRPr="00433576">
        <w:rPr>
          <w:rFonts w:ascii="Arial" w:hAnsi="Arial" w:cs="Arial"/>
          <w:i/>
          <w:sz w:val="22"/>
          <w:szCs w:val="22"/>
        </w:rPr>
        <w:t>Requirements for the Use of the Professional Engineer’s Seal</w:t>
      </w:r>
      <w:r w:rsidR="00E02B3C" w:rsidRPr="00433576">
        <w:rPr>
          <w:rFonts w:ascii="Arial" w:hAnsi="Arial" w:cs="Arial"/>
          <w:sz w:val="22"/>
          <w:szCs w:val="22"/>
        </w:rPr>
        <w:t>,</w:t>
      </w:r>
      <w:r w:rsidRPr="00E02B3C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requires that </w:t>
      </w:r>
      <w:r w:rsidR="00E02B3C">
        <w:rPr>
          <w:rFonts w:ascii="Arial" w:hAnsi="Arial" w:cs="Arial"/>
          <w:sz w:val="22"/>
          <w:szCs w:val="22"/>
        </w:rPr>
        <w:t xml:space="preserve">Adobe Sign </w:t>
      </w:r>
      <w:r>
        <w:rPr>
          <w:rFonts w:ascii="Arial" w:hAnsi="Arial" w:cs="Arial"/>
          <w:sz w:val="22"/>
          <w:szCs w:val="22"/>
        </w:rPr>
        <w:t xml:space="preserve">be the software used for electronic signature on those Project Records which require signatures. </w:t>
      </w:r>
      <w:r w:rsidR="00BB732D">
        <w:rPr>
          <w:rFonts w:ascii="Arial" w:hAnsi="Arial" w:cs="Arial"/>
          <w:sz w:val="22"/>
          <w:szCs w:val="22"/>
        </w:rPr>
        <w:t xml:space="preserve">It is permissible for use on all other documents. </w:t>
      </w:r>
      <w:r>
        <w:rPr>
          <w:rFonts w:ascii="Arial" w:hAnsi="Arial" w:cs="Arial"/>
          <w:sz w:val="22"/>
          <w:szCs w:val="22"/>
        </w:rPr>
        <w:t xml:space="preserve">Adobe Sign is </w:t>
      </w:r>
      <w:r w:rsidR="00BB732D">
        <w:rPr>
          <w:rFonts w:ascii="Arial" w:hAnsi="Arial" w:cs="Arial"/>
          <w:sz w:val="22"/>
          <w:szCs w:val="22"/>
        </w:rPr>
        <w:t xml:space="preserve">also </w:t>
      </w:r>
      <w:r>
        <w:rPr>
          <w:rFonts w:ascii="Arial" w:hAnsi="Arial" w:cs="Arial"/>
          <w:sz w:val="22"/>
          <w:szCs w:val="22"/>
        </w:rPr>
        <w:t>permissible for use on contract modification orders</w:t>
      </w:r>
      <w:r w:rsidR="00A928AA">
        <w:rPr>
          <w:rFonts w:ascii="Arial" w:hAnsi="Arial" w:cs="Arial"/>
          <w:sz w:val="22"/>
          <w:szCs w:val="22"/>
        </w:rPr>
        <w:t xml:space="preserve"> or change orders</w:t>
      </w:r>
      <w:r>
        <w:rPr>
          <w:rFonts w:ascii="Arial" w:hAnsi="Arial" w:cs="Arial"/>
          <w:sz w:val="22"/>
          <w:szCs w:val="22"/>
        </w:rPr>
        <w:t xml:space="preserve">.  </w:t>
      </w:r>
      <w:r w:rsidR="00E02B3C">
        <w:rPr>
          <w:rFonts w:ascii="Arial" w:hAnsi="Arial" w:cs="Arial"/>
          <w:sz w:val="22"/>
          <w:szCs w:val="22"/>
        </w:rPr>
        <w:t xml:space="preserve">Note that </w:t>
      </w:r>
      <w:r w:rsidR="00BE5980">
        <w:rPr>
          <w:rFonts w:ascii="Arial" w:hAnsi="Arial" w:cs="Arial"/>
          <w:sz w:val="22"/>
          <w:szCs w:val="22"/>
        </w:rPr>
        <w:t>the State of Colorado</w:t>
      </w:r>
      <w:r>
        <w:rPr>
          <w:rFonts w:ascii="Arial" w:hAnsi="Arial" w:cs="Arial"/>
          <w:sz w:val="22"/>
          <w:szCs w:val="22"/>
        </w:rPr>
        <w:t xml:space="preserve"> is </w:t>
      </w:r>
      <w:r w:rsidR="00CE2BFA">
        <w:rPr>
          <w:rFonts w:ascii="Arial" w:hAnsi="Arial" w:cs="Arial"/>
          <w:sz w:val="22"/>
          <w:szCs w:val="22"/>
        </w:rPr>
        <w:t>implementing the use of a different</w:t>
      </w:r>
      <w:r>
        <w:rPr>
          <w:rFonts w:ascii="Arial" w:hAnsi="Arial" w:cs="Arial"/>
          <w:sz w:val="22"/>
          <w:szCs w:val="22"/>
        </w:rPr>
        <w:t xml:space="preserve"> software program for</w:t>
      </w:r>
      <w:r w:rsidR="004C321C">
        <w:rPr>
          <w:rFonts w:ascii="Arial" w:hAnsi="Arial" w:cs="Arial"/>
          <w:sz w:val="22"/>
          <w:szCs w:val="22"/>
        </w:rPr>
        <w:t xml:space="preserve"> electronic signatures on </w:t>
      </w:r>
      <w:r>
        <w:rPr>
          <w:rFonts w:ascii="Arial" w:hAnsi="Arial" w:cs="Arial"/>
          <w:sz w:val="22"/>
          <w:szCs w:val="22"/>
        </w:rPr>
        <w:t>documents</w:t>
      </w:r>
      <w:r w:rsidR="00CE2BFA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which require a CDOT Controller and/or State Controller signature</w:t>
      </w:r>
      <w:r w:rsidR="00CE2BFA">
        <w:rPr>
          <w:rFonts w:ascii="Arial" w:hAnsi="Arial" w:cs="Arial"/>
          <w:sz w:val="22"/>
          <w:szCs w:val="22"/>
        </w:rPr>
        <w:t>,</w:t>
      </w:r>
      <w:r w:rsidR="00CE2BFA" w:rsidRPr="00CE2BFA">
        <w:rPr>
          <w:rFonts w:ascii="Arial" w:hAnsi="Arial" w:cs="Arial"/>
          <w:sz w:val="22"/>
          <w:szCs w:val="22"/>
        </w:rPr>
        <w:t xml:space="preserve"> </w:t>
      </w:r>
      <w:r w:rsidR="00A50D86">
        <w:rPr>
          <w:rFonts w:ascii="Arial" w:hAnsi="Arial" w:cs="Arial"/>
          <w:sz w:val="22"/>
          <w:szCs w:val="22"/>
        </w:rPr>
        <w:t xml:space="preserve">such as </w:t>
      </w:r>
      <w:r w:rsidR="00B37C65">
        <w:rPr>
          <w:rFonts w:ascii="Arial" w:hAnsi="Arial" w:cs="Arial"/>
          <w:sz w:val="22"/>
          <w:szCs w:val="22"/>
        </w:rPr>
        <w:t xml:space="preserve">an </w:t>
      </w:r>
      <w:r w:rsidR="00CE2BFA">
        <w:rPr>
          <w:rFonts w:ascii="Arial" w:hAnsi="Arial" w:cs="Arial"/>
          <w:sz w:val="22"/>
          <w:szCs w:val="22"/>
        </w:rPr>
        <w:t>Inter-Governmental Agreement</w:t>
      </w:r>
      <w:r>
        <w:rPr>
          <w:rFonts w:ascii="Arial" w:hAnsi="Arial" w:cs="Arial"/>
          <w:sz w:val="22"/>
          <w:szCs w:val="22"/>
        </w:rPr>
        <w:t>.</w:t>
      </w:r>
      <w:r w:rsidR="004932FA">
        <w:rPr>
          <w:rFonts w:ascii="Arial" w:hAnsi="Arial" w:cs="Arial"/>
          <w:sz w:val="22"/>
          <w:szCs w:val="22"/>
        </w:rPr>
        <w:t xml:space="preserve"> Training is available for Local Agency projects in CDOT’s Learning Management S</w:t>
      </w:r>
      <w:r w:rsidR="004173A8">
        <w:rPr>
          <w:rFonts w:ascii="Arial" w:hAnsi="Arial" w:cs="Arial"/>
          <w:sz w:val="22"/>
          <w:szCs w:val="22"/>
        </w:rPr>
        <w:t xml:space="preserve">ystem on the use of Adobe Sign. </w:t>
      </w:r>
      <w:r w:rsidR="004932FA">
        <w:rPr>
          <w:rFonts w:ascii="Arial" w:hAnsi="Arial" w:cs="Arial"/>
          <w:sz w:val="22"/>
          <w:szCs w:val="22"/>
        </w:rPr>
        <w:t>Search “Adobe Sign Training l Local Agency.”</w:t>
      </w:r>
    </w:p>
    <w:p w14:paraId="08A8D46C" w14:textId="156E883A" w:rsidR="00FD6CE7" w:rsidRDefault="00FD6CE7" w:rsidP="00FF5978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4C6CC49A" w14:textId="77777777" w:rsidR="00D56165" w:rsidRDefault="00D56165" w:rsidP="00FF5978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5A91661E" w14:textId="3177B57A" w:rsidR="00E4671E" w:rsidRPr="00433576" w:rsidRDefault="00E4671E" w:rsidP="00FF5978">
      <w:pPr>
        <w:autoSpaceDE w:val="0"/>
        <w:autoSpaceDN w:val="0"/>
        <w:adjustRightInd w:val="0"/>
        <w:rPr>
          <w:rFonts w:ascii="Arial" w:hAnsi="Arial" w:cs="Arial"/>
          <w:sz w:val="22"/>
          <w:szCs w:val="22"/>
          <w:u w:val="single"/>
        </w:rPr>
      </w:pPr>
      <w:r w:rsidRPr="00433576">
        <w:rPr>
          <w:rFonts w:ascii="Arial" w:hAnsi="Arial" w:cs="Arial"/>
          <w:sz w:val="22"/>
          <w:szCs w:val="22"/>
          <w:u w:val="single"/>
        </w:rPr>
        <w:t>Electronic Sealing Requirements:</w:t>
      </w:r>
    </w:p>
    <w:p w14:paraId="5258C49A" w14:textId="77777777" w:rsidR="00E4671E" w:rsidRDefault="00E4671E" w:rsidP="00FF5978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2083FBCC" w14:textId="26B46FBF" w:rsidR="00FF5978" w:rsidRDefault="00FF5978" w:rsidP="00FF5978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PD 508.1 d</w:t>
      </w:r>
      <w:r w:rsidRPr="00433576">
        <w:rPr>
          <w:rFonts w:ascii="Arial" w:hAnsi="Arial" w:cs="Arial"/>
          <w:sz w:val="22"/>
          <w:szCs w:val="22"/>
        </w:rPr>
        <w:t>efines the procedures for the use of the Professional Engineer seal by CDOT employees</w:t>
      </w:r>
      <w:r w:rsidR="00BE5980">
        <w:rPr>
          <w:rFonts w:ascii="Arial" w:hAnsi="Arial" w:cs="Arial"/>
          <w:sz w:val="22"/>
          <w:szCs w:val="22"/>
        </w:rPr>
        <w:t>, consultants, contractors and Local A</w:t>
      </w:r>
      <w:r w:rsidRPr="00433576">
        <w:rPr>
          <w:rFonts w:ascii="Arial" w:hAnsi="Arial" w:cs="Arial"/>
          <w:sz w:val="22"/>
          <w:szCs w:val="22"/>
        </w:rPr>
        <w:t xml:space="preserve">gencies who perform engineering work for CDOT. </w:t>
      </w:r>
      <w:r>
        <w:rPr>
          <w:rFonts w:ascii="Arial" w:hAnsi="Arial" w:cs="Arial"/>
          <w:sz w:val="22"/>
          <w:szCs w:val="22"/>
        </w:rPr>
        <w:t xml:space="preserve"> It applies to </w:t>
      </w:r>
      <w:r w:rsidRPr="00433576">
        <w:rPr>
          <w:rFonts w:ascii="Arial" w:hAnsi="Arial" w:cs="Arial"/>
          <w:sz w:val="22"/>
          <w:szCs w:val="22"/>
        </w:rPr>
        <w:t>Project Records requiring Seals, including Record Sets, Cont</w:t>
      </w:r>
      <w:r w:rsidR="00B922E1" w:rsidRPr="00B922E1">
        <w:rPr>
          <w:rFonts w:ascii="Arial" w:hAnsi="Arial" w:cs="Arial"/>
          <w:sz w:val="22"/>
          <w:szCs w:val="22"/>
        </w:rPr>
        <w:t>ract Modification Orders,</w:t>
      </w:r>
      <w:r w:rsidRPr="00433576">
        <w:rPr>
          <w:rFonts w:ascii="Arial" w:hAnsi="Arial" w:cs="Arial"/>
          <w:sz w:val="22"/>
          <w:szCs w:val="22"/>
        </w:rPr>
        <w:t xml:space="preserve"> M&amp;S Standards and changes thereto. Manufactured components</w:t>
      </w:r>
      <w:r w:rsidR="00EB0B97">
        <w:rPr>
          <w:rFonts w:ascii="Arial" w:hAnsi="Arial" w:cs="Arial"/>
          <w:sz w:val="22"/>
          <w:szCs w:val="22"/>
        </w:rPr>
        <w:t>,</w:t>
      </w:r>
      <w:r w:rsidRPr="00433576">
        <w:rPr>
          <w:rFonts w:ascii="Arial" w:hAnsi="Arial" w:cs="Arial"/>
          <w:sz w:val="22"/>
          <w:szCs w:val="22"/>
        </w:rPr>
        <w:t xml:space="preserve"> and stormwater management plans (SWMPs)</w:t>
      </w:r>
      <w:r w:rsidR="00EB0B97">
        <w:rPr>
          <w:rFonts w:ascii="Arial" w:hAnsi="Arial" w:cs="Arial"/>
          <w:sz w:val="22"/>
          <w:szCs w:val="22"/>
        </w:rPr>
        <w:t xml:space="preserve"> that do not contain engineering information,</w:t>
      </w:r>
      <w:r w:rsidRPr="00433576">
        <w:rPr>
          <w:rFonts w:ascii="Arial" w:hAnsi="Arial" w:cs="Arial"/>
          <w:sz w:val="22"/>
          <w:szCs w:val="22"/>
        </w:rPr>
        <w:t xml:space="preserve"> are excluded from Sealing requirements. Which documents must be Sealed is a legal determination proscribed </w:t>
      </w:r>
      <w:r w:rsidR="00B922E1">
        <w:rPr>
          <w:rFonts w:ascii="Arial" w:hAnsi="Arial" w:cs="Arial"/>
          <w:sz w:val="22"/>
          <w:szCs w:val="22"/>
        </w:rPr>
        <w:t xml:space="preserve">in </w:t>
      </w:r>
      <w:r w:rsidR="004932FA">
        <w:rPr>
          <w:rFonts w:ascii="Arial" w:hAnsi="Arial" w:cs="Arial"/>
          <w:sz w:val="22"/>
          <w:szCs w:val="22"/>
        </w:rPr>
        <w:t xml:space="preserve">4 </w:t>
      </w:r>
      <w:r w:rsidR="00B922E1">
        <w:rPr>
          <w:rFonts w:ascii="Arial" w:hAnsi="Arial" w:cs="Arial"/>
          <w:sz w:val="22"/>
          <w:szCs w:val="22"/>
        </w:rPr>
        <w:t xml:space="preserve">CCR 730-1, </w:t>
      </w:r>
      <w:r w:rsidR="004932FA">
        <w:rPr>
          <w:rFonts w:ascii="Arial" w:hAnsi="Arial" w:cs="Arial"/>
          <w:i/>
          <w:sz w:val="22"/>
          <w:szCs w:val="22"/>
        </w:rPr>
        <w:t>Architects</w:t>
      </w:r>
      <w:r w:rsidR="004173A8">
        <w:rPr>
          <w:rFonts w:ascii="Arial" w:hAnsi="Arial" w:cs="Arial"/>
          <w:i/>
          <w:sz w:val="22"/>
          <w:szCs w:val="22"/>
        </w:rPr>
        <w:t>,</w:t>
      </w:r>
      <w:r w:rsidR="00B922E1" w:rsidRPr="00433576">
        <w:rPr>
          <w:rFonts w:ascii="Arial" w:hAnsi="Arial" w:cs="Arial"/>
          <w:i/>
          <w:sz w:val="22"/>
          <w:szCs w:val="22"/>
        </w:rPr>
        <w:t xml:space="preserve"> Engineers and Land Surveyors</w:t>
      </w:r>
      <w:r w:rsidR="004173A8">
        <w:rPr>
          <w:rFonts w:ascii="Arial" w:hAnsi="Arial" w:cs="Arial"/>
          <w:sz w:val="22"/>
          <w:szCs w:val="22"/>
        </w:rPr>
        <w:t xml:space="preserve"> </w:t>
      </w:r>
      <w:r w:rsidR="004173A8" w:rsidRPr="004173A8">
        <w:rPr>
          <w:rFonts w:ascii="Arial" w:hAnsi="Arial" w:cs="Arial"/>
          <w:i/>
          <w:sz w:val="22"/>
          <w:szCs w:val="22"/>
        </w:rPr>
        <w:t>Rules and Regulations.</w:t>
      </w:r>
    </w:p>
    <w:p w14:paraId="025F8E97" w14:textId="77777777" w:rsidR="00FF5978" w:rsidRDefault="00FF5978" w:rsidP="00FF5978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0D327FE5" w14:textId="56C1D924" w:rsidR="00FF5978" w:rsidRDefault="00FF5978" w:rsidP="00433576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PD 508.1 </w:t>
      </w:r>
      <w:r w:rsidR="00EB0B97">
        <w:rPr>
          <w:rFonts w:ascii="Arial" w:hAnsi="Arial" w:cs="Arial"/>
          <w:sz w:val="22"/>
          <w:szCs w:val="22"/>
        </w:rPr>
        <w:t>requires that all CDOT, Local Agency and consulting e</w:t>
      </w:r>
      <w:r w:rsidRPr="00433576">
        <w:rPr>
          <w:rFonts w:ascii="Arial" w:hAnsi="Arial" w:cs="Arial"/>
          <w:sz w:val="22"/>
          <w:szCs w:val="22"/>
        </w:rPr>
        <w:t>ngin</w:t>
      </w:r>
      <w:r w:rsidR="004173A8">
        <w:rPr>
          <w:rFonts w:ascii="Arial" w:hAnsi="Arial" w:cs="Arial"/>
          <w:sz w:val="22"/>
          <w:szCs w:val="22"/>
        </w:rPr>
        <w:t xml:space="preserve">eers utilize electronic sealing.  </w:t>
      </w:r>
      <w:r w:rsidR="00C36674">
        <w:rPr>
          <w:rFonts w:ascii="Arial" w:hAnsi="Arial" w:cs="Arial"/>
          <w:sz w:val="22"/>
          <w:szCs w:val="22"/>
        </w:rPr>
        <w:t xml:space="preserve">See </w:t>
      </w:r>
      <w:r w:rsidR="004173A8">
        <w:rPr>
          <w:rFonts w:ascii="Arial" w:hAnsi="Arial" w:cs="Arial"/>
          <w:sz w:val="22"/>
          <w:szCs w:val="22"/>
        </w:rPr>
        <w:t>PD 508.1 for</w:t>
      </w:r>
      <w:r w:rsidR="00FC7D79">
        <w:rPr>
          <w:rFonts w:ascii="Arial" w:hAnsi="Arial" w:cs="Arial"/>
          <w:sz w:val="22"/>
          <w:szCs w:val="22"/>
        </w:rPr>
        <w:t xml:space="preserve"> information on exclusions from Sealing requirements.</w:t>
      </w:r>
      <w:r w:rsidR="004173A8">
        <w:rPr>
          <w:rFonts w:ascii="Arial" w:hAnsi="Arial" w:cs="Arial"/>
          <w:sz w:val="22"/>
          <w:szCs w:val="22"/>
        </w:rPr>
        <w:t xml:space="preserve"> In this time of transition, Local Agencies should work with their CDOT </w:t>
      </w:r>
      <w:r w:rsidR="003D7AF9">
        <w:rPr>
          <w:rFonts w:ascii="Arial" w:hAnsi="Arial" w:cs="Arial"/>
          <w:sz w:val="22"/>
          <w:szCs w:val="22"/>
        </w:rPr>
        <w:t xml:space="preserve">Region Local Agency Coordinator or CDOT </w:t>
      </w:r>
      <w:r w:rsidR="004173A8">
        <w:rPr>
          <w:rFonts w:ascii="Arial" w:hAnsi="Arial" w:cs="Arial"/>
          <w:sz w:val="22"/>
          <w:szCs w:val="22"/>
        </w:rPr>
        <w:t>Project Manager if electronic sealing is not feasible.</w:t>
      </w:r>
    </w:p>
    <w:p w14:paraId="65613C7F" w14:textId="537E9132" w:rsidR="00FF5978" w:rsidRPr="00433576" w:rsidRDefault="00FF5978" w:rsidP="00FF5978">
      <w:pPr>
        <w:rPr>
          <w:rFonts w:ascii="Arial" w:hAnsi="Arial" w:cs="Arial"/>
          <w:sz w:val="22"/>
          <w:szCs w:val="22"/>
        </w:rPr>
      </w:pPr>
    </w:p>
    <w:p w14:paraId="5E5AB8D7" w14:textId="481F191F" w:rsidR="00FF5978" w:rsidRDefault="00FF5978" w:rsidP="00FF5978">
      <w:pPr>
        <w:rPr>
          <w:rFonts w:ascii="Arial" w:hAnsi="Arial" w:cs="Arial"/>
          <w:sz w:val="22"/>
          <w:szCs w:val="22"/>
        </w:rPr>
      </w:pPr>
      <w:r w:rsidRPr="00433576">
        <w:rPr>
          <w:rFonts w:ascii="Arial" w:hAnsi="Arial" w:cs="Arial"/>
          <w:sz w:val="22"/>
          <w:szCs w:val="22"/>
        </w:rPr>
        <w:t xml:space="preserve">PD 508.1 must be read together with PD 21.1. </w:t>
      </w:r>
      <w:r w:rsidR="005968BC">
        <w:rPr>
          <w:rFonts w:ascii="Arial" w:hAnsi="Arial" w:cs="Arial"/>
          <w:sz w:val="22"/>
          <w:szCs w:val="22"/>
        </w:rPr>
        <w:t xml:space="preserve"> </w:t>
      </w:r>
      <w:r w:rsidRPr="00433576">
        <w:rPr>
          <w:rFonts w:ascii="Arial" w:hAnsi="Arial" w:cs="Arial"/>
          <w:sz w:val="22"/>
          <w:szCs w:val="22"/>
        </w:rPr>
        <w:t>Sealed Project Records must be retained in ProjectWise Explorer in conformance with the CDOT Record File Plans.</w:t>
      </w:r>
    </w:p>
    <w:p w14:paraId="2BAC2700" w14:textId="77777777" w:rsidR="008E4C8F" w:rsidRDefault="008E4C8F" w:rsidP="008E4C8F">
      <w:pPr>
        <w:rPr>
          <w:rFonts w:ascii="Arial" w:hAnsi="Arial" w:cs="Arial"/>
          <w:sz w:val="22"/>
          <w:szCs w:val="22"/>
        </w:rPr>
      </w:pPr>
    </w:p>
    <w:p w14:paraId="33B164EF" w14:textId="6BCD49C3" w:rsidR="008E4C8F" w:rsidRPr="002E0522" w:rsidRDefault="008E4C8F" w:rsidP="008E4C8F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 xml:space="preserve">Training documents which explain how to electronically Seal and Sign documents are available on CDOT’s Learning Management System for use by all staff working on Local Agency projects. Search </w:t>
      </w:r>
      <w:r w:rsidR="00D91732">
        <w:rPr>
          <w:rFonts w:ascii="Arial" w:hAnsi="Arial" w:cs="Arial"/>
          <w:sz w:val="22"/>
          <w:szCs w:val="22"/>
        </w:rPr>
        <w:t xml:space="preserve">“Adobe Sign Training I Local Agency.” </w:t>
      </w:r>
    </w:p>
    <w:p w14:paraId="1515C1BA" w14:textId="5C3C89CA" w:rsidR="00D56165" w:rsidRDefault="00D56165" w:rsidP="00B93AA0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19B0173B" w14:textId="4FD3BBBD" w:rsidR="006935E2" w:rsidRDefault="00C1308F" w:rsidP="00B93AA0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U</w:t>
      </w:r>
      <w:r w:rsidR="00950B63">
        <w:rPr>
          <w:rFonts w:ascii="Arial" w:hAnsi="Arial" w:cs="Arial"/>
          <w:sz w:val="22"/>
          <w:szCs w:val="22"/>
        </w:rPr>
        <w:t>pdates</w:t>
      </w:r>
      <w:r w:rsidR="00960446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for this Bulletin </w:t>
      </w:r>
      <w:r w:rsidR="00960446">
        <w:rPr>
          <w:rFonts w:ascii="Arial" w:hAnsi="Arial" w:cs="Arial"/>
          <w:sz w:val="22"/>
          <w:szCs w:val="22"/>
        </w:rPr>
        <w:t>are reflected i</w:t>
      </w:r>
      <w:r w:rsidR="0084451B">
        <w:rPr>
          <w:rFonts w:ascii="Arial" w:hAnsi="Arial" w:cs="Arial"/>
          <w:sz w:val="22"/>
          <w:szCs w:val="22"/>
        </w:rPr>
        <w:t xml:space="preserve">n </w:t>
      </w:r>
      <w:r w:rsidR="00960446">
        <w:rPr>
          <w:rFonts w:ascii="Arial" w:hAnsi="Arial" w:cs="Arial"/>
          <w:sz w:val="22"/>
          <w:szCs w:val="22"/>
        </w:rPr>
        <w:t xml:space="preserve">Chapters </w:t>
      </w:r>
      <w:r w:rsidR="00FE7CEE">
        <w:rPr>
          <w:rFonts w:ascii="Arial" w:hAnsi="Arial" w:cs="Arial"/>
          <w:sz w:val="22"/>
          <w:szCs w:val="22"/>
        </w:rPr>
        <w:t xml:space="preserve">5 through </w:t>
      </w:r>
      <w:r w:rsidR="00563A59">
        <w:rPr>
          <w:rFonts w:ascii="Arial" w:hAnsi="Arial" w:cs="Arial"/>
          <w:sz w:val="22"/>
          <w:szCs w:val="22"/>
        </w:rPr>
        <w:t>11</w:t>
      </w:r>
      <w:r w:rsidR="00960446">
        <w:rPr>
          <w:rFonts w:ascii="Arial" w:hAnsi="Arial" w:cs="Arial"/>
          <w:sz w:val="22"/>
          <w:szCs w:val="22"/>
        </w:rPr>
        <w:t xml:space="preserve">, </w:t>
      </w:r>
      <w:r w:rsidR="002F7F88">
        <w:rPr>
          <w:rFonts w:ascii="Arial" w:hAnsi="Arial" w:cs="Arial"/>
          <w:sz w:val="22"/>
          <w:szCs w:val="22"/>
        </w:rPr>
        <w:t>Appendices</w:t>
      </w:r>
      <w:r w:rsidR="00563A59">
        <w:rPr>
          <w:rFonts w:ascii="Arial" w:hAnsi="Arial" w:cs="Arial"/>
          <w:sz w:val="22"/>
          <w:szCs w:val="22"/>
        </w:rPr>
        <w:t xml:space="preserve"> A, B, F, </w:t>
      </w:r>
      <w:r w:rsidR="0084451B">
        <w:rPr>
          <w:rFonts w:ascii="Arial" w:hAnsi="Arial" w:cs="Arial"/>
          <w:sz w:val="22"/>
          <w:szCs w:val="22"/>
        </w:rPr>
        <w:t xml:space="preserve">CDOT form 1243 – Local </w:t>
      </w:r>
      <w:r w:rsidR="002F7F88">
        <w:rPr>
          <w:rFonts w:ascii="Arial" w:hAnsi="Arial" w:cs="Arial"/>
          <w:sz w:val="22"/>
          <w:szCs w:val="22"/>
        </w:rPr>
        <w:t>Agency</w:t>
      </w:r>
      <w:r w:rsidR="0084451B">
        <w:rPr>
          <w:rFonts w:ascii="Arial" w:hAnsi="Arial" w:cs="Arial"/>
          <w:sz w:val="22"/>
          <w:szCs w:val="22"/>
        </w:rPr>
        <w:t xml:space="preserve"> Contract Administration Checklist and the </w:t>
      </w:r>
      <w:r w:rsidR="004020D6">
        <w:rPr>
          <w:rFonts w:ascii="Arial" w:hAnsi="Arial" w:cs="Arial"/>
          <w:sz w:val="22"/>
          <w:szCs w:val="22"/>
        </w:rPr>
        <w:t xml:space="preserve">Manual’s Table of Contents.  </w:t>
      </w:r>
      <w:r w:rsidR="004020D6" w:rsidRPr="001207CD">
        <w:rPr>
          <w:rFonts w:ascii="Arial" w:hAnsi="Arial" w:cs="Arial"/>
          <w:sz w:val="22"/>
          <w:szCs w:val="22"/>
        </w:rPr>
        <w:t>Those</w:t>
      </w:r>
      <w:r w:rsidR="0084451B" w:rsidRPr="001207CD">
        <w:rPr>
          <w:rFonts w:ascii="Arial" w:hAnsi="Arial" w:cs="Arial"/>
          <w:sz w:val="22"/>
          <w:szCs w:val="22"/>
        </w:rPr>
        <w:t xml:space="preserve"> documents follow:</w:t>
      </w:r>
      <w:r w:rsidR="0084451B">
        <w:rPr>
          <w:rFonts w:ascii="Arial" w:hAnsi="Arial" w:cs="Arial"/>
          <w:sz w:val="22"/>
          <w:szCs w:val="22"/>
        </w:rPr>
        <w:t xml:space="preserve"> </w:t>
      </w:r>
    </w:p>
    <w:p w14:paraId="5EA57B9E" w14:textId="77777777" w:rsidR="005E5DCE" w:rsidRDefault="005E5DCE" w:rsidP="00B93AA0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17B9CB30" w14:textId="11D1E16F" w:rsidR="0014137C" w:rsidRDefault="00EE582A" w:rsidP="00B93AA0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object w:dxaOrig="1520" w:dyaOrig="985" w14:anchorId="0E7B7CB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2pt;height:49.2pt" o:ole="">
            <v:imagedata r:id="rId11" o:title=""/>
          </v:shape>
          <o:OLEObject Type="Embed" ProgID="Acrobat.Document.2015" ShapeID="_x0000_i1025" DrawAspect="Icon" ObjectID="_1652857311" r:id="rId12"/>
        </w:object>
      </w:r>
      <w:r w:rsidR="00093333">
        <w:rPr>
          <w:rFonts w:ascii="Arial" w:hAnsi="Arial" w:cs="Arial"/>
          <w:sz w:val="22"/>
          <w:szCs w:val="22"/>
        </w:rPr>
        <w:object w:dxaOrig="1520" w:dyaOrig="985" w14:anchorId="3BC20DA1">
          <v:shape id="_x0000_i1032" type="#_x0000_t75" style="width:76.2pt;height:49.2pt" o:ole="">
            <v:imagedata r:id="rId13" o:title=""/>
          </v:shape>
          <o:OLEObject Type="Embed" ProgID="Acrobat.Document.2015" ShapeID="_x0000_i1032" DrawAspect="Icon" ObjectID="_1652857312" r:id="rId14"/>
        </w:object>
      </w:r>
      <w:bookmarkStart w:id="0" w:name="_GoBack"/>
      <w:bookmarkEnd w:id="0"/>
      <w:r w:rsidR="00442A11">
        <w:rPr>
          <w:rFonts w:ascii="Arial" w:hAnsi="Arial" w:cs="Arial"/>
          <w:sz w:val="22"/>
          <w:szCs w:val="22"/>
        </w:rPr>
        <w:object w:dxaOrig="1520" w:dyaOrig="985" w14:anchorId="0A2A739A">
          <v:shape id="_x0000_i1027" type="#_x0000_t75" style="width:76.2pt;height:49.2pt" o:ole="">
            <v:imagedata r:id="rId15" o:title=""/>
          </v:shape>
          <o:OLEObject Type="Embed" ProgID="Acrobat.Document.2015" ShapeID="_x0000_i1027" DrawAspect="Icon" ObjectID="_1652857313" r:id="rId16"/>
        </w:object>
      </w:r>
      <w:r w:rsidR="00442A11">
        <w:rPr>
          <w:rFonts w:ascii="Arial" w:hAnsi="Arial" w:cs="Arial"/>
          <w:sz w:val="22"/>
          <w:szCs w:val="22"/>
        </w:rPr>
        <w:object w:dxaOrig="1520" w:dyaOrig="985" w14:anchorId="54F31CAA">
          <v:shape id="_x0000_i1028" type="#_x0000_t75" style="width:76.2pt;height:49.2pt" o:ole="">
            <v:imagedata r:id="rId17" o:title=""/>
          </v:shape>
          <o:OLEObject Type="Embed" ProgID="Acrobat.Document.2015" ShapeID="_x0000_i1028" DrawAspect="Icon" ObjectID="_1652857314" r:id="rId18"/>
        </w:object>
      </w:r>
      <w:r w:rsidR="00442A11">
        <w:rPr>
          <w:rFonts w:ascii="Arial" w:hAnsi="Arial" w:cs="Arial"/>
          <w:sz w:val="22"/>
          <w:szCs w:val="22"/>
        </w:rPr>
        <w:object w:dxaOrig="1520" w:dyaOrig="985" w14:anchorId="5129E523">
          <v:shape id="_x0000_i1029" type="#_x0000_t75" style="width:76.2pt;height:49.2pt" o:ole="">
            <v:imagedata r:id="rId19" o:title=""/>
          </v:shape>
          <o:OLEObject Type="Embed" ProgID="Acrobat.Document.2015" ShapeID="_x0000_i1029" DrawAspect="Icon" ObjectID="_1652857315" r:id="rId20"/>
        </w:object>
      </w:r>
      <w:r w:rsidR="00FC5A87">
        <w:rPr>
          <w:rFonts w:ascii="Arial" w:hAnsi="Arial" w:cs="Arial"/>
          <w:sz w:val="22"/>
          <w:szCs w:val="22"/>
        </w:rPr>
        <w:object w:dxaOrig="1520" w:dyaOrig="985" w14:anchorId="6E55840E">
          <v:shape id="_x0000_i1030" type="#_x0000_t75" style="width:76.2pt;height:49.2pt" o:ole="">
            <v:imagedata r:id="rId21" o:title=""/>
          </v:shape>
          <o:OLEObject Type="Embed" ProgID="Acrobat.Document.2015" ShapeID="_x0000_i1030" DrawAspect="Icon" ObjectID="_1652857316" r:id="rId22"/>
        </w:object>
      </w:r>
    </w:p>
    <w:p w14:paraId="6CD597F7" w14:textId="77777777" w:rsidR="00E15879" w:rsidRPr="00237068" w:rsidRDefault="00E15879" w:rsidP="00237068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32E70E9C" w14:textId="7B35F81D" w:rsidR="00453B9A" w:rsidRDefault="0014137C" w:rsidP="00757DFF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Please print out </w:t>
      </w:r>
      <w:r w:rsidR="003D7AF9">
        <w:rPr>
          <w:rFonts w:ascii="Arial" w:hAnsi="Arial" w:cs="Arial"/>
          <w:sz w:val="22"/>
          <w:szCs w:val="22"/>
        </w:rPr>
        <w:t xml:space="preserve">or electronically retain </w:t>
      </w:r>
      <w:r>
        <w:rPr>
          <w:rFonts w:ascii="Arial" w:hAnsi="Arial" w:cs="Arial"/>
          <w:sz w:val="22"/>
          <w:szCs w:val="22"/>
        </w:rPr>
        <w:t xml:space="preserve">this information and update your copy of the Manual.  </w:t>
      </w:r>
      <w:r w:rsidR="00A3518D" w:rsidRPr="00453B9A">
        <w:rPr>
          <w:rFonts w:ascii="Arial" w:hAnsi="Arial" w:cs="Arial"/>
          <w:sz w:val="22"/>
          <w:szCs w:val="22"/>
        </w:rPr>
        <w:t xml:space="preserve">For </w:t>
      </w:r>
      <w:r w:rsidR="00DE5656" w:rsidRPr="00453B9A">
        <w:rPr>
          <w:rFonts w:ascii="Arial" w:hAnsi="Arial" w:cs="Arial"/>
          <w:sz w:val="22"/>
          <w:szCs w:val="22"/>
        </w:rPr>
        <w:t xml:space="preserve">additional </w:t>
      </w:r>
      <w:r w:rsidR="00A3518D" w:rsidRPr="00453B9A">
        <w:rPr>
          <w:rFonts w:ascii="Arial" w:hAnsi="Arial" w:cs="Arial"/>
          <w:sz w:val="22"/>
          <w:szCs w:val="22"/>
        </w:rPr>
        <w:t>qu</w:t>
      </w:r>
      <w:r w:rsidR="00825C9B">
        <w:rPr>
          <w:rFonts w:ascii="Arial" w:hAnsi="Arial" w:cs="Arial"/>
          <w:sz w:val="22"/>
          <w:szCs w:val="22"/>
        </w:rPr>
        <w:t xml:space="preserve">estions, contact </w:t>
      </w:r>
      <w:r w:rsidR="005E43F6">
        <w:rPr>
          <w:rFonts w:ascii="Arial" w:hAnsi="Arial" w:cs="Arial"/>
          <w:sz w:val="22"/>
          <w:szCs w:val="22"/>
        </w:rPr>
        <w:t xml:space="preserve">your </w:t>
      </w:r>
      <w:r w:rsidR="00825C9B">
        <w:rPr>
          <w:rFonts w:ascii="Arial" w:hAnsi="Arial" w:cs="Arial"/>
          <w:sz w:val="22"/>
          <w:szCs w:val="22"/>
        </w:rPr>
        <w:t xml:space="preserve">CDOT </w:t>
      </w:r>
      <w:r w:rsidR="005E43F6">
        <w:rPr>
          <w:rFonts w:ascii="Arial" w:hAnsi="Arial" w:cs="Arial"/>
          <w:sz w:val="22"/>
          <w:szCs w:val="22"/>
        </w:rPr>
        <w:t>Re</w:t>
      </w:r>
      <w:r w:rsidR="00825C9B">
        <w:rPr>
          <w:rFonts w:ascii="Arial" w:hAnsi="Arial" w:cs="Arial"/>
          <w:sz w:val="22"/>
          <w:szCs w:val="22"/>
        </w:rPr>
        <w:t xml:space="preserve">gion Local Agency Coordinator or CDOT </w:t>
      </w:r>
      <w:r w:rsidR="005E43F6">
        <w:rPr>
          <w:rFonts w:ascii="Arial" w:hAnsi="Arial" w:cs="Arial"/>
          <w:sz w:val="22"/>
          <w:szCs w:val="22"/>
        </w:rPr>
        <w:t>Project Manager</w:t>
      </w:r>
      <w:r w:rsidR="00A3518D" w:rsidRPr="00453B9A">
        <w:rPr>
          <w:rFonts w:ascii="Arial" w:hAnsi="Arial" w:cs="Arial"/>
          <w:sz w:val="22"/>
          <w:szCs w:val="22"/>
        </w:rPr>
        <w:t>.</w:t>
      </w:r>
    </w:p>
    <w:p w14:paraId="7C19DD5E" w14:textId="2D831E72" w:rsidR="00E15879" w:rsidRPr="00E66D9F" w:rsidRDefault="00E15879" w:rsidP="00E66D9F">
      <w:pPr>
        <w:autoSpaceDE w:val="0"/>
        <w:autoSpaceDN w:val="0"/>
        <w:adjustRightInd w:val="0"/>
        <w:rPr>
          <w:rFonts w:ascii="Arial" w:hAnsi="Arial" w:cs="Arial"/>
          <w:color w:val="365F91" w:themeColor="accent1" w:themeShade="BF"/>
          <w:sz w:val="22"/>
          <w:szCs w:val="22"/>
        </w:rPr>
      </w:pPr>
    </w:p>
    <w:sectPr w:rsidR="00E15879" w:rsidRPr="00E66D9F" w:rsidSect="00780129">
      <w:headerReference w:type="default" r:id="rId23"/>
      <w:pgSz w:w="12240" w:h="15840"/>
      <w:pgMar w:top="720" w:right="1080" w:bottom="72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720E55D" w14:textId="77777777" w:rsidR="007B5BCE" w:rsidRDefault="007B5BCE">
      <w:r>
        <w:separator/>
      </w:r>
    </w:p>
  </w:endnote>
  <w:endnote w:type="continuationSeparator" w:id="0">
    <w:p w14:paraId="7BD3EFB2" w14:textId="77777777" w:rsidR="007B5BCE" w:rsidRDefault="007B5B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2678829" w14:textId="77777777" w:rsidR="007B5BCE" w:rsidRDefault="007B5BCE">
      <w:r>
        <w:separator/>
      </w:r>
    </w:p>
  </w:footnote>
  <w:footnote w:type="continuationSeparator" w:id="0">
    <w:p w14:paraId="4D04F103" w14:textId="77777777" w:rsidR="007B5BCE" w:rsidRDefault="007B5BC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tblBorders>
        <w:top w:val="thinThickSmallGap" w:sz="24" w:space="0" w:color="auto"/>
        <w:left w:val="thinThickSmallGap" w:sz="24" w:space="0" w:color="auto"/>
        <w:bottom w:val="thickThinSmallGap" w:sz="24" w:space="0" w:color="auto"/>
        <w:right w:val="thickThinSmallGap" w:sz="24" w:space="0" w:color="auto"/>
      </w:tblBorders>
      <w:tblLayout w:type="fixed"/>
      <w:tblLook w:val="04A0" w:firstRow="1" w:lastRow="0" w:firstColumn="1" w:lastColumn="0" w:noHBand="0" w:noVBand="1"/>
    </w:tblPr>
    <w:tblGrid>
      <w:gridCol w:w="3438"/>
      <w:gridCol w:w="2160"/>
      <w:gridCol w:w="4698"/>
    </w:tblGrid>
    <w:tr w:rsidR="00C630AA" w14:paraId="06D71AA4" w14:textId="77777777" w:rsidTr="00995A96">
      <w:tc>
        <w:tcPr>
          <w:tcW w:w="3438" w:type="dxa"/>
          <w:vMerge w:val="restart"/>
          <w:vAlign w:val="center"/>
        </w:tcPr>
        <w:p w14:paraId="06777A65" w14:textId="2E685049" w:rsidR="00BC62E7" w:rsidRDefault="00BC62E7" w:rsidP="003F33AB">
          <w:pPr>
            <w:rPr>
              <w:noProof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7216" behindDoc="0" locked="0" layoutInCell="1" allowOverlap="1" wp14:anchorId="00B81383" wp14:editId="46529579">
                    <wp:simplePos x="0" y="0"/>
                    <wp:positionH relativeFrom="column">
                      <wp:posOffset>33020</wp:posOffset>
                    </wp:positionH>
                    <wp:positionV relativeFrom="paragraph">
                      <wp:posOffset>1249045</wp:posOffset>
                    </wp:positionV>
                    <wp:extent cx="1708785" cy="447675"/>
                    <wp:effectExtent l="0" t="0" r="5715" b="9525"/>
                    <wp:wrapNone/>
                    <wp:docPr id="5" name="Text Box 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08785" cy="4476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9C1BEC8" w14:textId="27161530" w:rsidR="001900E5" w:rsidRDefault="00032578" w:rsidP="00C630AA">
                                <w:pPr>
                                  <w:pStyle w:val="returnaddress"/>
                                  <w:spacing w:before="2"/>
                                </w:pPr>
                                <w:r>
                                  <w:t>Division of Project</w:t>
                                </w:r>
                                <w:r w:rsidR="001900E5">
                                  <w:t xml:space="preserve"> Support</w:t>
                                </w:r>
                              </w:p>
                              <w:p w14:paraId="3BDC7DE8" w14:textId="1663ED06" w:rsidR="00C630AA" w:rsidRDefault="00C630AA" w:rsidP="001900E5">
                                <w:pPr>
                                  <w:pStyle w:val="returnaddress"/>
                                  <w:spacing w:beforeLines="0" w:line="240" w:lineRule="exact"/>
                                </w:pPr>
                                <w:r>
                                  <w:t xml:space="preserve">Project Development Branch </w:t>
                                </w:r>
                              </w:p>
                              <w:p w14:paraId="6D102633" w14:textId="54F08B3A" w:rsidR="009E341A" w:rsidRDefault="00324470" w:rsidP="001900E5">
                                <w:pPr>
                                  <w:pStyle w:val="returnaddress"/>
                                  <w:spacing w:beforeLines="0" w:line="240" w:lineRule="exact"/>
                                  <w:rPr>
                                    <w:b/>
                                  </w:rPr>
                                </w:pPr>
                                <w:r>
                                  <w:t>Local</w:t>
                                </w:r>
                                <w:r w:rsidR="009E341A">
                                  <w:t xml:space="preserve"> </w:t>
                                </w:r>
                                <w:r>
                                  <w:t>Agency</w:t>
                                </w:r>
                                <w:r w:rsidR="009E341A">
                                  <w:t xml:space="preserve"> Unit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00B81383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5" o:spid="_x0000_s1026" type="#_x0000_t202" style="position:absolute;margin-left:2.6pt;margin-top:98.35pt;width:134.55pt;height:35.2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" filled="f" stroked="f">
                    <v:textbox inset="0,0,0,0">
                      <w:txbxContent>
                        <w:p w14:paraId="69C1BEC8" w14:textId="27161530" w:rsidR="001900E5" w:rsidRDefault="00032578" w:rsidP="00C630AA">
                          <w:pPr>
                            <w:pStyle w:val="returnaddress"/>
                            <w:spacing w:before="2"/>
                          </w:pPr>
                          <w:r>
                            <w:t>Division of Project</w:t>
                          </w:r>
                          <w:r w:rsidR="001900E5">
                            <w:t xml:space="preserve"> Support</w:t>
                          </w:r>
                        </w:p>
                        <w:p w14:paraId="3BDC7DE8" w14:textId="1663ED06" w:rsidR="00C630AA" w:rsidRDefault="00C630AA" w:rsidP="001900E5">
                          <w:pPr>
                            <w:pStyle w:val="returnaddress"/>
                            <w:spacing w:beforeLines="0" w:line="240" w:lineRule="exact"/>
                          </w:pPr>
                          <w:r>
                            <w:t xml:space="preserve">Project Development Branch </w:t>
                          </w:r>
                        </w:p>
                        <w:p w14:paraId="6D102633" w14:textId="54F08B3A" w:rsidR="009E341A" w:rsidRDefault="00324470" w:rsidP="001900E5">
                          <w:pPr>
                            <w:pStyle w:val="returnaddress"/>
                            <w:spacing w:beforeLines="0" w:line="240" w:lineRule="exact"/>
                            <w:rPr>
                              <w:b/>
                            </w:rPr>
                          </w:pPr>
                          <w:r>
                            <w:t>Local</w:t>
                          </w:r>
                          <w:r w:rsidR="009E341A">
                            <w:t xml:space="preserve"> </w:t>
                          </w:r>
                          <w:r>
                            <w:t>Agency</w:t>
                          </w:r>
                          <w:r w:rsidR="009E341A">
                            <w:t xml:space="preserve"> Unit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  <w:p w14:paraId="43DCBD81" w14:textId="77777777" w:rsidR="00BC62E7" w:rsidRDefault="00BC62E7" w:rsidP="003F33AB">
          <w:pPr>
            <w:rPr>
              <w:noProof/>
            </w:rPr>
          </w:pPr>
        </w:p>
        <w:p w14:paraId="4F9110CC" w14:textId="4CAD6FB2" w:rsidR="00BC62E7" w:rsidRDefault="00BC62E7" w:rsidP="003F33AB">
          <w:pPr>
            <w:rPr>
              <w:noProof/>
            </w:rPr>
          </w:pPr>
        </w:p>
        <w:p w14:paraId="34A2D156" w14:textId="77777777" w:rsidR="00BC62E7" w:rsidRDefault="00BC62E7" w:rsidP="003F33AB">
          <w:pPr>
            <w:rPr>
              <w:noProof/>
            </w:rPr>
          </w:pPr>
        </w:p>
        <w:p w14:paraId="06D71AA2" w14:textId="658E8329" w:rsidR="00C630AA" w:rsidRDefault="00BC62E7" w:rsidP="003F33AB">
          <w:r w:rsidRPr="003F33AB">
            <w:rPr>
              <w:noProof/>
            </w:rPr>
            <w:drawing>
              <wp:inline distT="0" distB="0" distL="0" distR="0" wp14:anchorId="635EE3DE" wp14:editId="2F3A4281">
                <wp:extent cx="788273" cy="381000"/>
                <wp:effectExtent l="0" t="0" r="0" b="0"/>
                <wp:docPr id="6" name="Picture 6" descr="C:\Users\colec\Desktop\Capture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colec\Desktop\Capture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49750" cy="4107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  <w:r w:rsidRPr="00BC62E7">
            <w:rPr>
              <w:noProof/>
            </w:rPr>
            <w:drawing>
              <wp:inline distT="0" distB="0" distL="0" distR="0" wp14:anchorId="2BE1F1DB" wp14:editId="2F442D67">
                <wp:extent cx="1219200" cy="438150"/>
                <wp:effectExtent l="0" t="0" r="0" b="0"/>
                <wp:docPr id="1" name="Picture 1" descr="C:\Users\colec\Desktop\CO DOT logo text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colec\Desktop\CO DOT logo text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19200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858" w:type="dxa"/>
          <w:gridSpan w:val="2"/>
          <w:vAlign w:val="center"/>
        </w:tcPr>
        <w:p w14:paraId="06D71AA3" w14:textId="1537A17D" w:rsidR="00C630AA" w:rsidRPr="00032578" w:rsidRDefault="00324470" w:rsidP="00995A96">
          <w:pPr>
            <w:spacing w:before="120"/>
            <w:jc w:val="center"/>
            <w:rPr>
              <w:rFonts w:ascii="Impact" w:hAnsi="Impact"/>
              <w:b/>
              <w:sz w:val="68"/>
              <w:szCs w:val="68"/>
            </w:rPr>
          </w:pPr>
          <w:r w:rsidRPr="00032578">
            <w:rPr>
              <w:rFonts w:ascii="Impact" w:hAnsi="Impact"/>
              <w:b/>
              <w:sz w:val="68"/>
              <w:szCs w:val="68"/>
            </w:rPr>
            <w:t xml:space="preserve">LOCAL </w:t>
          </w:r>
          <w:r w:rsidR="00032578">
            <w:rPr>
              <w:rFonts w:ascii="Impact" w:hAnsi="Impact"/>
              <w:b/>
              <w:sz w:val="68"/>
              <w:szCs w:val="68"/>
            </w:rPr>
            <w:t xml:space="preserve"> </w:t>
          </w:r>
          <w:r w:rsidRPr="00032578">
            <w:rPr>
              <w:rFonts w:ascii="Impact" w:hAnsi="Impact"/>
              <w:b/>
              <w:sz w:val="68"/>
              <w:szCs w:val="68"/>
            </w:rPr>
            <w:t>AGENCY</w:t>
          </w:r>
          <w:r w:rsidR="00C630AA" w:rsidRPr="00032578">
            <w:rPr>
              <w:rFonts w:ascii="Impact" w:hAnsi="Impact"/>
              <w:b/>
              <w:sz w:val="68"/>
              <w:szCs w:val="68"/>
            </w:rPr>
            <w:t xml:space="preserve"> BULLETIN</w:t>
          </w:r>
        </w:p>
      </w:tc>
    </w:tr>
    <w:tr w:rsidR="00C630AA" w14:paraId="06D71AA6" w14:textId="77777777" w:rsidTr="00995A96">
      <w:trPr>
        <w:cantSplit/>
        <w:trHeight w:val="144"/>
      </w:trPr>
      <w:tc>
        <w:tcPr>
          <w:tcW w:w="3438" w:type="dxa"/>
          <w:vMerge/>
        </w:tcPr>
        <w:p w14:paraId="0414C1EF" w14:textId="77777777" w:rsidR="00C630AA" w:rsidRDefault="00C630AA" w:rsidP="00F71829"/>
      </w:tc>
      <w:tc>
        <w:tcPr>
          <w:tcW w:w="6858" w:type="dxa"/>
          <w:gridSpan w:val="2"/>
        </w:tcPr>
        <w:p w14:paraId="06D71AA5" w14:textId="749E9DB3" w:rsidR="00C630AA" w:rsidRPr="00995A96" w:rsidRDefault="00C630AA" w:rsidP="00F71829">
          <w:pPr>
            <w:rPr>
              <w:rFonts w:ascii="Trebuchet MS" w:hAnsi="Trebuchet MS"/>
              <w:sz w:val="20"/>
              <w:szCs w:val="20"/>
            </w:rPr>
          </w:pPr>
        </w:p>
      </w:tc>
    </w:tr>
    <w:tr w:rsidR="00C630AA" w:rsidRPr="00AF44E2" w14:paraId="06D71AA9" w14:textId="77777777" w:rsidTr="00995A96">
      <w:trPr>
        <w:cantSplit/>
        <w:trHeight w:val="288"/>
      </w:trPr>
      <w:tc>
        <w:tcPr>
          <w:tcW w:w="3438" w:type="dxa"/>
          <w:vMerge/>
          <w:vAlign w:val="center"/>
        </w:tcPr>
        <w:p w14:paraId="320003DE" w14:textId="77777777" w:rsidR="00C630AA" w:rsidRPr="00AF44E2" w:rsidRDefault="00C630AA" w:rsidP="003957C4">
          <w:pPr>
            <w:rPr>
              <w:rFonts w:ascii="Arial" w:hAnsi="Arial" w:cs="Arial"/>
              <w:b/>
            </w:rPr>
          </w:pPr>
        </w:p>
      </w:tc>
      <w:tc>
        <w:tcPr>
          <w:tcW w:w="2160" w:type="dxa"/>
          <w:vAlign w:val="center"/>
        </w:tcPr>
        <w:p w14:paraId="06D71AA7" w14:textId="5D4B6F77" w:rsidR="00C630AA" w:rsidRPr="00AF44E2" w:rsidRDefault="00C630AA" w:rsidP="003957C4">
          <w:pPr>
            <w:rPr>
              <w:rFonts w:ascii="Arial" w:hAnsi="Arial" w:cs="Arial"/>
              <w:b/>
            </w:rPr>
          </w:pPr>
        </w:p>
      </w:tc>
      <w:tc>
        <w:tcPr>
          <w:tcW w:w="4698" w:type="dxa"/>
          <w:vAlign w:val="center"/>
        </w:tcPr>
        <w:p w14:paraId="06D71AA8" w14:textId="611BDFD9" w:rsidR="00C630AA" w:rsidRPr="007F096C" w:rsidRDefault="00FF1A05" w:rsidP="004933A1">
          <w:pPr>
            <w:pStyle w:val="Title"/>
            <w:pBdr>
              <w:right w:val="single" w:sz="4" w:space="4" w:color="auto"/>
            </w:pBdr>
            <w:tabs>
              <w:tab w:val="clear" w:pos="900"/>
              <w:tab w:val="clear" w:pos="3600"/>
              <w:tab w:val="clear" w:pos="4320"/>
              <w:tab w:val="clear" w:pos="6840"/>
              <w:tab w:val="left" w:pos="720"/>
              <w:tab w:val="left" w:pos="1440"/>
            </w:tabs>
            <w:spacing w:line="300" w:lineRule="auto"/>
            <w:jc w:val="left"/>
            <w:rPr>
              <w:b w:val="0"/>
              <w:sz w:val="23"/>
              <w:szCs w:val="23"/>
            </w:rPr>
          </w:pPr>
          <w:r>
            <w:rPr>
              <w:bCs w:val="0"/>
              <w:smallCaps w:val="0"/>
              <w:sz w:val="23"/>
              <w:szCs w:val="23"/>
            </w:rPr>
            <w:t xml:space="preserve">Retention of </w:t>
          </w:r>
          <w:r w:rsidR="009663D5">
            <w:rPr>
              <w:bCs w:val="0"/>
              <w:smallCaps w:val="0"/>
              <w:sz w:val="23"/>
              <w:szCs w:val="23"/>
            </w:rPr>
            <w:t>Records</w:t>
          </w:r>
          <w:r w:rsidR="004933A1">
            <w:rPr>
              <w:bCs w:val="0"/>
              <w:smallCaps w:val="0"/>
              <w:sz w:val="23"/>
              <w:szCs w:val="23"/>
            </w:rPr>
            <w:t xml:space="preserve"> and </w:t>
          </w:r>
          <w:r w:rsidR="00D67ACD">
            <w:rPr>
              <w:bCs w:val="0"/>
              <w:smallCaps w:val="0"/>
              <w:sz w:val="23"/>
              <w:szCs w:val="23"/>
            </w:rPr>
            <w:t xml:space="preserve">Electronic Signing </w:t>
          </w:r>
          <w:r w:rsidR="004933A1">
            <w:rPr>
              <w:bCs w:val="0"/>
              <w:smallCaps w:val="0"/>
              <w:sz w:val="23"/>
              <w:szCs w:val="23"/>
            </w:rPr>
            <w:t xml:space="preserve">/ </w:t>
          </w:r>
          <w:r w:rsidR="00FE62C8">
            <w:rPr>
              <w:bCs w:val="0"/>
              <w:smallCaps w:val="0"/>
              <w:sz w:val="23"/>
              <w:szCs w:val="23"/>
            </w:rPr>
            <w:t>Sealing Requirements for</w:t>
          </w:r>
          <w:r w:rsidR="00AD169C">
            <w:rPr>
              <w:bCs w:val="0"/>
              <w:smallCaps w:val="0"/>
              <w:sz w:val="23"/>
              <w:szCs w:val="23"/>
            </w:rPr>
            <w:t xml:space="preserve"> Local Agency </w:t>
          </w:r>
          <w:r>
            <w:rPr>
              <w:bCs w:val="0"/>
              <w:smallCaps w:val="0"/>
              <w:sz w:val="23"/>
              <w:szCs w:val="23"/>
            </w:rPr>
            <w:t>Projects</w:t>
          </w:r>
        </w:p>
      </w:tc>
    </w:tr>
    <w:tr w:rsidR="00C630AA" w14:paraId="06D71AAC" w14:textId="77777777" w:rsidTr="00995A96">
      <w:trPr>
        <w:cantSplit/>
        <w:trHeight w:val="288"/>
      </w:trPr>
      <w:tc>
        <w:tcPr>
          <w:tcW w:w="3438" w:type="dxa"/>
          <w:vMerge/>
          <w:vAlign w:val="center"/>
        </w:tcPr>
        <w:p w14:paraId="04CDDFB7" w14:textId="77777777" w:rsidR="00C630AA" w:rsidRPr="00AF44E2" w:rsidRDefault="00C630AA" w:rsidP="003957C4">
          <w:pPr>
            <w:rPr>
              <w:rFonts w:ascii="Arial" w:hAnsi="Arial" w:cs="Arial"/>
            </w:rPr>
          </w:pPr>
        </w:p>
      </w:tc>
      <w:tc>
        <w:tcPr>
          <w:tcW w:w="2160" w:type="dxa"/>
          <w:vAlign w:val="center"/>
        </w:tcPr>
        <w:p w14:paraId="06D71AAA" w14:textId="6CB55D6C" w:rsidR="00C630AA" w:rsidRPr="00AF44E2" w:rsidRDefault="00C630AA" w:rsidP="003957C4">
          <w:pPr>
            <w:rPr>
              <w:rFonts w:ascii="Arial" w:hAnsi="Arial" w:cs="Arial"/>
            </w:rPr>
          </w:pPr>
        </w:p>
      </w:tc>
      <w:tc>
        <w:tcPr>
          <w:tcW w:w="4698" w:type="dxa"/>
          <w:vAlign w:val="center"/>
        </w:tcPr>
        <w:p w14:paraId="06D71AAB" w14:textId="746D0799" w:rsidR="00C630AA" w:rsidRPr="007F096C" w:rsidRDefault="00963358" w:rsidP="00032578">
          <w:pPr>
            <w:rPr>
              <w:rFonts w:ascii="Arial" w:hAnsi="Arial" w:cs="Arial"/>
              <w:sz w:val="23"/>
              <w:szCs w:val="23"/>
            </w:rPr>
          </w:pPr>
          <w:r>
            <w:rPr>
              <w:rFonts w:ascii="Arial" w:hAnsi="Arial" w:cs="Arial"/>
              <w:sz w:val="23"/>
              <w:szCs w:val="23"/>
            </w:rPr>
            <w:t>20</w:t>
          </w:r>
          <w:r w:rsidR="00B922E1">
            <w:rPr>
              <w:rFonts w:ascii="Arial" w:hAnsi="Arial" w:cs="Arial"/>
              <w:sz w:val="23"/>
              <w:szCs w:val="23"/>
            </w:rPr>
            <w:t>20</w:t>
          </w:r>
          <w:r w:rsidR="00C630AA" w:rsidRPr="007F096C">
            <w:rPr>
              <w:rFonts w:ascii="Arial" w:hAnsi="Arial" w:cs="Arial"/>
              <w:sz w:val="23"/>
              <w:szCs w:val="23"/>
            </w:rPr>
            <w:t xml:space="preserve"> Number </w:t>
          </w:r>
          <w:r w:rsidR="00E30075">
            <w:rPr>
              <w:rFonts w:ascii="Arial" w:hAnsi="Arial" w:cs="Arial"/>
              <w:sz w:val="23"/>
              <w:szCs w:val="23"/>
            </w:rPr>
            <w:t>2</w:t>
          </w:r>
          <w:r w:rsidR="00C630AA" w:rsidRPr="007F096C">
            <w:rPr>
              <w:rFonts w:ascii="Arial" w:hAnsi="Arial" w:cs="Arial"/>
              <w:sz w:val="23"/>
              <w:szCs w:val="23"/>
            </w:rPr>
            <w:t xml:space="preserve">, </w:t>
          </w:r>
          <w:r w:rsidR="00393F29" w:rsidRPr="007F096C">
            <w:rPr>
              <w:rFonts w:ascii="Arial" w:hAnsi="Arial" w:cs="Arial"/>
              <w:sz w:val="23"/>
              <w:szCs w:val="23"/>
            </w:rPr>
            <w:t xml:space="preserve">Page </w:t>
          </w:r>
          <w:r w:rsidR="00393F29" w:rsidRPr="007F096C">
            <w:rPr>
              <w:rFonts w:ascii="Arial" w:hAnsi="Arial" w:cs="Arial"/>
              <w:sz w:val="23"/>
              <w:szCs w:val="23"/>
            </w:rPr>
            <w:fldChar w:fldCharType="begin"/>
          </w:r>
          <w:r w:rsidR="00393F29" w:rsidRPr="007F096C">
            <w:rPr>
              <w:rFonts w:ascii="Arial" w:hAnsi="Arial" w:cs="Arial"/>
              <w:sz w:val="23"/>
              <w:szCs w:val="23"/>
            </w:rPr>
            <w:instrText xml:space="preserve"> PAGE  \* Arabic  \* MERGEFORMAT </w:instrText>
          </w:r>
          <w:r w:rsidR="00393F29" w:rsidRPr="007F096C">
            <w:rPr>
              <w:rFonts w:ascii="Arial" w:hAnsi="Arial" w:cs="Arial"/>
              <w:sz w:val="23"/>
              <w:szCs w:val="23"/>
            </w:rPr>
            <w:fldChar w:fldCharType="separate"/>
          </w:r>
          <w:r w:rsidR="00093333">
            <w:rPr>
              <w:rFonts w:ascii="Arial" w:hAnsi="Arial" w:cs="Arial"/>
              <w:noProof/>
              <w:sz w:val="23"/>
              <w:szCs w:val="23"/>
            </w:rPr>
            <w:t>2</w:t>
          </w:r>
          <w:r w:rsidR="00393F29" w:rsidRPr="007F096C">
            <w:rPr>
              <w:rFonts w:ascii="Arial" w:hAnsi="Arial" w:cs="Arial"/>
              <w:sz w:val="23"/>
              <w:szCs w:val="23"/>
            </w:rPr>
            <w:fldChar w:fldCharType="end"/>
          </w:r>
          <w:r w:rsidR="00393F29" w:rsidRPr="007F096C">
            <w:rPr>
              <w:rFonts w:ascii="Arial" w:hAnsi="Arial" w:cs="Arial"/>
              <w:sz w:val="23"/>
              <w:szCs w:val="23"/>
            </w:rPr>
            <w:t xml:space="preserve"> of </w:t>
          </w:r>
          <w:r w:rsidR="00F9711D">
            <w:rPr>
              <w:rFonts w:ascii="Arial" w:hAnsi="Arial" w:cs="Arial"/>
              <w:sz w:val="23"/>
              <w:szCs w:val="23"/>
            </w:rPr>
            <w:t>3</w:t>
          </w:r>
        </w:p>
      </w:tc>
    </w:tr>
    <w:tr w:rsidR="00C630AA" w14:paraId="06D71AAF" w14:textId="77777777" w:rsidTr="00995A96">
      <w:trPr>
        <w:cantSplit/>
        <w:trHeight w:val="288"/>
      </w:trPr>
      <w:tc>
        <w:tcPr>
          <w:tcW w:w="3438" w:type="dxa"/>
          <w:vMerge/>
          <w:vAlign w:val="center"/>
        </w:tcPr>
        <w:p w14:paraId="6FA1DB1E" w14:textId="77777777" w:rsidR="00C630AA" w:rsidRDefault="00C630AA" w:rsidP="003957C4"/>
      </w:tc>
      <w:tc>
        <w:tcPr>
          <w:tcW w:w="2160" w:type="dxa"/>
          <w:vAlign w:val="center"/>
        </w:tcPr>
        <w:p w14:paraId="06D71AAD" w14:textId="116BCCF0" w:rsidR="00C630AA" w:rsidRDefault="00C630AA" w:rsidP="003957C4"/>
      </w:tc>
      <w:tc>
        <w:tcPr>
          <w:tcW w:w="4698" w:type="dxa"/>
          <w:vAlign w:val="center"/>
        </w:tcPr>
        <w:p w14:paraId="06D71AAE" w14:textId="6B68AB35" w:rsidR="00C630AA" w:rsidRPr="007F096C" w:rsidRDefault="00C630AA" w:rsidP="009F024C">
          <w:pPr>
            <w:rPr>
              <w:rFonts w:ascii="Arial" w:hAnsi="Arial" w:cs="Arial"/>
            </w:rPr>
          </w:pPr>
          <w:r w:rsidRPr="007F096C">
            <w:rPr>
              <w:rFonts w:ascii="Arial" w:hAnsi="Arial" w:cs="Arial"/>
              <w:sz w:val="23"/>
              <w:szCs w:val="23"/>
            </w:rPr>
            <w:t xml:space="preserve">Date: </w:t>
          </w:r>
          <w:r w:rsidR="00B922E1">
            <w:rPr>
              <w:rFonts w:ascii="Arial" w:hAnsi="Arial" w:cs="Arial"/>
              <w:sz w:val="23"/>
              <w:szCs w:val="23"/>
            </w:rPr>
            <w:t>June</w:t>
          </w:r>
          <w:r w:rsidR="003E0FA4">
            <w:rPr>
              <w:rFonts w:ascii="Arial" w:hAnsi="Arial" w:cs="Arial"/>
              <w:sz w:val="23"/>
              <w:szCs w:val="23"/>
            </w:rPr>
            <w:t xml:space="preserve"> 1</w:t>
          </w:r>
          <w:r w:rsidR="00E16793">
            <w:rPr>
              <w:rFonts w:ascii="Arial" w:hAnsi="Arial" w:cs="Arial"/>
              <w:sz w:val="23"/>
              <w:szCs w:val="23"/>
            </w:rPr>
            <w:t>5</w:t>
          </w:r>
          <w:r w:rsidRPr="007F096C">
            <w:rPr>
              <w:rFonts w:ascii="Arial" w:hAnsi="Arial" w:cs="Arial"/>
              <w:sz w:val="23"/>
              <w:szCs w:val="23"/>
            </w:rPr>
            <w:t>, 20</w:t>
          </w:r>
          <w:r w:rsidR="00B922E1">
            <w:rPr>
              <w:rFonts w:ascii="Arial" w:hAnsi="Arial" w:cs="Arial"/>
              <w:sz w:val="23"/>
              <w:szCs w:val="23"/>
            </w:rPr>
            <w:t>20</w:t>
          </w:r>
        </w:p>
      </w:tc>
    </w:tr>
    <w:tr w:rsidR="00032578" w14:paraId="472B5154" w14:textId="77777777" w:rsidTr="00995A96">
      <w:trPr>
        <w:cantSplit/>
        <w:trHeight w:val="288"/>
      </w:trPr>
      <w:tc>
        <w:tcPr>
          <w:tcW w:w="3438" w:type="dxa"/>
          <w:vAlign w:val="center"/>
        </w:tcPr>
        <w:p w14:paraId="72FA8604" w14:textId="77777777" w:rsidR="00032578" w:rsidRDefault="00032578" w:rsidP="003957C4"/>
      </w:tc>
      <w:tc>
        <w:tcPr>
          <w:tcW w:w="2160" w:type="dxa"/>
          <w:vAlign w:val="center"/>
        </w:tcPr>
        <w:p w14:paraId="0FF43095" w14:textId="77777777" w:rsidR="00032578" w:rsidRDefault="00032578" w:rsidP="003957C4"/>
      </w:tc>
      <w:tc>
        <w:tcPr>
          <w:tcW w:w="4698" w:type="dxa"/>
          <w:vAlign w:val="center"/>
        </w:tcPr>
        <w:p w14:paraId="25F8719D" w14:textId="77777777" w:rsidR="00032578" w:rsidRPr="00324470" w:rsidRDefault="00032578" w:rsidP="009F024C">
          <w:pPr>
            <w:rPr>
              <w:rFonts w:ascii="Trebuchet MS" w:hAnsi="Trebuchet MS" w:cs="Arial"/>
              <w:sz w:val="23"/>
              <w:szCs w:val="23"/>
            </w:rPr>
          </w:pPr>
        </w:p>
      </w:tc>
    </w:tr>
  </w:tbl>
  <w:p w14:paraId="06D71AB0" w14:textId="34AB1AA4" w:rsidR="00F71829" w:rsidRPr="00F71829" w:rsidRDefault="00F71829" w:rsidP="00F7182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D73F2F"/>
    <w:multiLevelType w:val="hybridMultilevel"/>
    <w:tmpl w:val="412E06B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342C3F"/>
    <w:multiLevelType w:val="hybridMultilevel"/>
    <w:tmpl w:val="3072EB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6B0185"/>
    <w:multiLevelType w:val="hybridMultilevel"/>
    <w:tmpl w:val="13EA42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A471E5"/>
    <w:multiLevelType w:val="hybridMultilevel"/>
    <w:tmpl w:val="5448E6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DBF18B1"/>
    <w:multiLevelType w:val="hybridMultilevel"/>
    <w:tmpl w:val="EF367E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7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4953DDB"/>
    <w:multiLevelType w:val="hybridMultilevel"/>
    <w:tmpl w:val="50CE50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54414AE"/>
    <w:multiLevelType w:val="hybridMultilevel"/>
    <w:tmpl w:val="833069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6605D19"/>
    <w:multiLevelType w:val="hybridMultilevel"/>
    <w:tmpl w:val="ABCC37E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B0631D6"/>
    <w:multiLevelType w:val="hybridMultilevel"/>
    <w:tmpl w:val="E1981CE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C7F1A5C"/>
    <w:multiLevelType w:val="hybridMultilevel"/>
    <w:tmpl w:val="E9A05194"/>
    <w:lvl w:ilvl="0" w:tplc="04090011">
      <w:start w:val="1"/>
      <w:numFmt w:val="decimal"/>
      <w:lvlText w:val="%1)"/>
      <w:lvlJc w:val="left"/>
      <w:pPr>
        <w:ind w:left="780" w:hanging="360"/>
      </w:p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0" w15:restartNumberingAfterBreak="0">
    <w:nsid w:val="7C5B05E8"/>
    <w:multiLevelType w:val="hybridMultilevel"/>
    <w:tmpl w:val="A3DCB6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5"/>
  </w:num>
  <w:num w:numId="3">
    <w:abstractNumId w:val="1"/>
  </w:num>
  <w:num w:numId="4">
    <w:abstractNumId w:val="6"/>
  </w:num>
  <w:num w:numId="5">
    <w:abstractNumId w:val="7"/>
  </w:num>
  <w:num w:numId="6">
    <w:abstractNumId w:val="8"/>
  </w:num>
  <w:num w:numId="7">
    <w:abstractNumId w:val="9"/>
  </w:num>
  <w:num w:numId="8">
    <w:abstractNumId w:val="2"/>
  </w:num>
  <w:num w:numId="9">
    <w:abstractNumId w:val="10"/>
  </w:num>
  <w:num w:numId="10">
    <w:abstractNumId w:val="0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4A5D"/>
    <w:rsid w:val="000007A0"/>
    <w:rsid w:val="00002395"/>
    <w:rsid w:val="000042DD"/>
    <w:rsid w:val="000051A1"/>
    <w:rsid w:val="0001291B"/>
    <w:rsid w:val="00016027"/>
    <w:rsid w:val="00032578"/>
    <w:rsid w:val="000447B4"/>
    <w:rsid w:val="00055136"/>
    <w:rsid w:val="000614D9"/>
    <w:rsid w:val="00061C4F"/>
    <w:rsid w:val="00064E36"/>
    <w:rsid w:val="0006501A"/>
    <w:rsid w:val="00075196"/>
    <w:rsid w:val="0007620D"/>
    <w:rsid w:val="0008104F"/>
    <w:rsid w:val="00084133"/>
    <w:rsid w:val="0008635A"/>
    <w:rsid w:val="0009000F"/>
    <w:rsid w:val="000920D0"/>
    <w:rsid w:val="00093333"/>
    <w:rsid w:val="00094983"/>
    <w:rsid w:val="000A1328"/>
    <w:rsid w:val="000A372B"/>
    <w:rsid w:val="000B4549"/>
    <w:rsid w:val="000C24D8"/>
    <w:rsid w:val="000C2FE4"/>
    <w:rsid w:val="000C497F"/>
    <w:rsid w:val="000C64EA"/>
    <w:rsid w:val="000D56F6"/>
    <w:rsid w:val="000D772F"/>
    <w:rsid w:val="001012F0"/>
    <w:rsid w:val="00101518"/>
    <w:rsid w:val="001035C7"/>
    <w:rsid w:val="001159F5"/>
    <w:rsid w:val="001163AB"/>
    <w:rsid w:val="001207CD"/>
    <w:rsid w:val="00121248"/>
    <w:rsid w:val="0012556C"/>
    <w:rsid w:val="00126B53"/>
    <w:rsid w:val="001277DE"/>
    <w:rsid w:val="001353B1"/>
    <w:rsid w:val="00135896"/>
    <w:rsid w:val="00136777"/>
    <w:rsid w:val="0014137C"/>
    <w:rsid w:val="00152FF0"/>
    <w:rsid w:val="0015617F"/>
    <w:rsid w:val="00165720"/>
    <w:rsid w:val="00172157"/>
    <w:rsid w:val="001827E1"/>
    <w:rsid w:val="001900E5"/>
    <w:rsid w:val="001917B9"/>
    <w:rsid w:val="00195856"/>
    <w:rsid w:val="001A272A"/>
    <w:rsid w:val="001A29E6"/>
    <w:rsid w:val="001A3F7B"/>
    <w:rsid w:val="001A4E21"/>
    <w:rsid w:val="001A71D6"/>
    <w:rsid w:val="001B302F"/>
    <w:rsid w:val="001B36B2"/>
    <w:rsid w:val="001B3F22"/>
    <w:rsid w:val="001C4610"/>
    <w:rsid w:val="001C772F"/>
    <w:rsid w:val="001D5CF1"/>
    <w:rsid w:val="001E171D"/>
    <w:rsid w:val="001E2F20"/>
    <w:rsid w:val="001E36D0"/>
    <w:rsid w:val="001E62A8"/>
    <w:rsid w:val="001F0BF9"/>
    <w:rsid w:val="001F343D"/>
    <w:rsid w:val="002036D2"/>
    <w:rsid w:val="0020393E"/>
    <w:rsid w:val="002117EA"/>
    <w:rsid w:val="0021398B"/>
    <w:rsid w:val="00216F01"/>
    <w:rsid w:val="00224C74"/>
    <w:rsid w:val="0022718D"/>
    <w:rsid w:val="00227D60"/>
    <w:rsid w:val="002301CA"/>
    <w:rsid w:val="00232F8C"/>
    <w:rsid w:val="00235340"/>
    <w:rsid w:val="00237068"/>
    <w:rsid w:val="0023781A"/>
    <w:rsid w:val="00241BA1"/>
    <w:rsid w:val="00242444"/>
    <w:rsid w:val="00243528"/>
    <w:rsid w:val="002447BB"/>
    <w:rsid w:val="0025094F"/>
    <w:rsid w:val="00250962"/>
    <w:rsid w:val="002518D8"/>
    <w:rsid w:val="00253022"/>
    <w:rsid w:val="00255AA3"/>
    <w:rsid w:val="002572CC"/>
    <w:rsid w:val="002606EB"/>
    <w:rsid w:val="00265F51"/>
    <w:rsid w:val="0028291F"/>
    <w:rsid w:val="002924AE"/>
    <w:rsid w:val="002B0D6A"/>
    <w:rsid w:val="002B2EC9"/>
    <w:rsid w:val="002B4AE6"/>
    <w:rsid w:val="002B5367"/>
    <w:rsid w:val="002C28D0"/>
    <w:rsid w:val="002C4BDA"/>
    <w:rsid w:val="002C4F91"/>
    <w:rsid w:val="002C6970"/>
    <w:rsid w:val="002D408A"/>
    <w:rsid w:val="002D6DBD"/>
    <w:rsid w:val="002E05C0"/>
    <w:rsid w:val="002F7F88"/>
    <w:rsid w:val="003165CD"/>
    <w:rsid w:val="0032039E"/>
    <w:rsid w:val="00324470"/>
    <w:rsid w:val="0032533B"/>
    <w:rsid w:val="003254E6"/>
    <w:rsid w:val="00325B93"/>
    <w:rsid w:val="00332CEC"/>
    <w:rsid w:val="00336367"/>
    <w:rsid w:val="00337012"/>
    <w:rsid w:val="00340EF4"/>
    <w:rsid w:val="00342892"/>
    <w:rsid w:val="00343F86"/>
    <w:rsid w:val="00350552"/>
    <w:rsid w:val="00352134"/>
    <w:rsid w:val="003541C5"/>
    <w:rsid w:val="00354A5D"/>
    <w:rsid w:val="00355284"/>
    <w:rsid w:val="003638AD"/>
    <w:rsid w:val="0036753A"/>
    <w:rsid w:val="00370726"/>
    <w:rsid w:val="00370784"/>
    <w:rsid w:val="00377EB1"/>
    <w:rsid w:val="00380C52"/>
    <w:rsid w:val="0038336E"/>
    <w:rsid w:val="00385CF7"/>
    <w:rsid w:val="003866FD"/>
    <w:rsid w:val="00387451"/>
    <w:rsid w:val="00387F29"/>
    <w:rsid w:val="00392F49"/>
    <w:rsid w:val="00393F29"/>
    <w:rsid w:val="003957C4"/>
    <w:rsid w:val="00397B26"/>
    <w:rsid w:val="003A0754"/>
    <w:rsid w:val="003A08B6"/>
    <w:rsid w:val="003A2C9D"/>
    <w:rsid w:val="003B62E7"/>
    <w:rsid w:val="003D07FC"/>
    <w:rsid w:val="003D17E4"/>
    <w:rsid w:val="003D6580"/>
    <w:rsid w:val="003D7AF9"/>
    <w:rsid w:val="003E0FA4"/>
    <w:rsid w:val="003E37A0"/>
    <w:rsid w:val="003F0D2D"/>
    <w:rsid w:val="003F33AB"/>
    <w:rsid w:val="004020D6"/>
    <w:rsid w:val="00410480"/>
    <w:rsid w:val="00412D80"/>
    <w:rsid w:val="00415ACD"/>
    <w:rsid w:val="004173A8"/>
    <w:rsid w:val="00420A9E"/>
    <w:rsid w:val="00421C6E"/>
    <w:rsid w:val="00423311"/>
    <w:rsid w:val="00424EC4"/>
    <w:rsid w:val="00425125"/>
    <w:rsid w:val="004306A7"/>
    <w:rsid w:val="004320DF"/>
    <w:rsid w:val="00433576"/>
    <w:rsid w:val="00435FE8"/>
    <w:rsid w:val="00436C50"/>
    <w:rsid w:val="00441634"/>
    <w:rsid w:val="00442082"/>
    <w:rsid w:val="00442A11"/>
    <w:rsid w:val="004453D8"/>
    <w:rsid w:val="00446186"/>
    <w:rsid w:val="00447BB4"/>
    <w:rsid w:val="00452E58"/>
    <w:rsid w:val="00453B9A"/>
    <w:rsid w:val="00456403"/>
    <w:rsid w:val="00463CD5"/>
    <w:rsid w:val="004904DC"/>
    <w:rsid w:val="00491EE0"/>
    <w:rsid w:val="004932FA"/>
    <w:rsid w:val="004933A1"/>
    <w:rsid w:val="004A341F"/>
    <w:rsid w:val="004B4244"/>
    <w:rsid w:val="004C321C"/>
    <w:rsid w:val="004C33B8"/>
    <w:rsid w:val="004D18D0"/>
    <w:rsid w:val="004D3DC4"/>
    <w:rsid w:val="004D76AD"/>
    <w:rsid w:val="004E0172"/>
    <w:rsid w:val="004E38A4"/>
    <w:rsid w:val="004F524E"/>
    <w:rsid w:val="004F6717"/>
    <w:rsid w:val="00500A58"/>
    <w:rsid w:val="00501670"/>
    <w:rsid w:val="00501A75"/>
    <w:rsid w:val="005050BE"/>
    <w:rsid w:val="00505527"/>
    <w:rsid w:val="005171A8"/>
    <w:rsid w:val="0052043E"/>
    <w:rsid w:val="0054092E"/>
    <w:rsid w:val="00545093"/>
    <w:rsid w:val="005510A6"/>
    <w:rsid w:val="005617DC"/>
    <w:rsid w:val="00562007"/>
    <w:rsid w:val="00563A59"/>
    <w:rsid w:val="005648BD"/>
    <w:rsid w:val="005747C6"/>
    <w:rsid w:val="00576246"/>
    <w:rsid w:val="00583EB3"/>
    <w:rsid w:val="00586A87"/>
    <w:rsid w:val="00590686"/>
    <w:rsid w:val="005968BC"/>
    <w:rsid w:val="00596A3A"/>
    <w:rsid w:val="005A1E2D"/>
    <w:rsid w:val="005A4278"/>
    <w:rsid w:val="005A6664"/>
    <w:rsid w:val="005A7BA7"/>
    <w:rsid w:val="005B1E75"/>
    <w:rsid w:val="005B227F"/>
    <w:rsid w:val="005B4A9D"/>
    <w:rsid w:val="005B5A86"/>
    <w:rsid w:val="005B6EE3"/>
    <w:rsid w:val="005C174F"/>
    <w:rsid w:val="005C4CE5"/>
    <w:rsid w:val="005C61F7"/>
    <w:rsid w:val="005D373E"/>
    <w:rsid w:val="005D392D"/>
    <w:rsid w:val="005D6050"/>
    <w:rsid w:val="005E3B1F"/>
    <w:rsid w:val="005E43F6"/>
    <w:rsid w:val="005E5D1D"/>
    <w:rsid w:val="005E5DCE"/>
    <w:rsid w:val="005F1272"/>
    <w:rsid w:val="006003A6"/>
    <w:rsid w:val="0060251D"/>
    <w:rsid w:val="00603C35"/>
    <w:rsid w:val="00604687"/>
    <w:rsid w:val="0060731D"/>
    <w:rsid w:val="00615C58"/>
    <w:rsid w:val="00627F4C"/>
    <w:rsid w:val="0063095D"/>
    <w:rsid w:val="00634019"/>
    <w:rsid w:val="00641B21"/>
    <w:rsid w:val="00644BB7"/>
    <w:rsid w:val="00651458"/>
    <w:rsid w:val="00652DCF"/>
    <w:rsid w:val="00657318"/>
    <w:rsid w:val="0066147E"/>
    <w:rsid w:val="00664911"/>
    <w:rsid w:val="006665E9"/>
    <w:rsid w:val="00670B03"/>
    <w:rsid w:val="006738C8"/>
    <w:rsid w:val="0068679B"/>
    <w:rsid w:val="00691A2E"/>
    <w:rsid w:val="006935E2"/>
    <w:rsid w:val="00695577"/>
    <w:rsid w:val="006A06A7"/>
    <w:rsid w:val="006A0C8C"/>
    <w:rsid w:val="006A3813"/>
    <w:rsid w:val="006A4CBF"/>
    <w:rsid w:val="006C0CE9"/>
    <w:rsid w:val="006C10E3"/>
    <w:rsid w:val="006C20C0"/>
    <w:rsid w:val="006C5149"/>
    <w:rsid w:val="006D6931"/>
    <w:rsid w:val="006E6942"/>
    <w:rsid w:val="006F0FDE"/>
    <w:rsid w:val="006F2233"/>
    <w:rsid w:val="006F3480"/>
    <w:rsid w:val="00700228"/>
    <w:rsid w:val="0070153C"/>
    <w:rsid w:val="007040B3"/>
    <w:rsid w:val="00711BFB"/>
    <w:rsid w:val="00713275"/>
    <w:rsid w:val="007215A2"/>
    <w:rsid w:val="00722C8D"/>
    <w:rsid w:val="00746E6C"/>
    <w:rsid w:val="00747C52"/>
    <w:rsid w:val="007541E3"/>
    <w:rsid w:val="00757DFF"/>
    <w:rsid w:val="00762E79"/>
    <w:rsid w:val="007630B6"/>
    <w:rsid w:val="00765218"/>
    <w:rsid w:val="0077437B"/>
    <w:rsid w:val="00774F2C"/>
    <w:rsid w:val="00777894"/>
    <w:rsid w:val="00780129"/>
    <w:rsid w:val="00781AEF"/>
    <w:rsid w:val="007852A6"/>
    <w:rsid w:val="007853DE"/>
    <w:rsid w:val="00791854"/>
    <w:rsid w:val="00794159"/>
    <w:rsid w:val="00797061"/>
    <w:rsid w:val="007A1ACF"/>
    <w:rsid w:val="007B3292"/>
    <w:rsid w:val="007B460B"/>
    <w:rsid w:val="007B5BCE"/>
    <w:rsid w:val="007C0D56"/>
    <w:rsid w:val="007D71C6"/>
    <w:rsid w:val="007D7455"/>
    <w:rsid w:val="007E02C9"/>
    <w:rsid w:val="007E63D0"/>
    <w:rsid w:val="007E734B"/>
    <w:rsid w:val="007F096C"/>
    <w:rsid w:val="007F1E51"/>
    <w:rsid w:val="007F5639"/>
    <w:rsid w:val="00801AE8"/>
    <w:rsid w:val="00802A9C"/>
    <w:rsid w:val="00803DCC"/>
    <w:rsid w:val="008100A8"/>
    <w:rsid w:val="00816ED2"/>
    <w:rsid w:val="00817DD1"/>
    <w:rsid w:val="00825C9B"/>
    <w:rsid w:val="0082720F"/>
    <w:rsid w:val="00836A73"/>
    <w:rsid w:val="008378E4"/>
    <w:rsid w:val="0084451B"/>
    <w:rsid w:val="0085399A"/>
    <w:rsid w:val="00853C08"/>
    <w:rsid w:val="00862079"/>
    <w:rsid w:val="00866041"/>
    <w:rsid w:val="00870694"/>
    <w:rsid w:val="008806AC"/>
    <w:rsid w:val="00884AAC"/>
    <w:rsid w:val="00887263"/>
    <w:rsid w:val="008927F5"/>
    <w:rsid w:val="00894BC5"/>
    <w:rsid w:val="00894F26"/>
    <w:rsid w:val="008979B9"/>
    <w:rsid w:val="008A4871"/>
    <w:rsid w:val="008C02AA"/>
    <w:rsid w:val="008C2DA9"/>
    <w:rsid w:val="008C3302"/>
    <w:rsid w:val="008C4E6C"/>
    <w:rsid w:val="008C55CA"/>
    <w:rsid w:val="008D4CC8"/>
    <w:rsid w:val="008D5FC2"/>
    <w:rsid w:val="008E2D23"/>
    <w:rsid w:val="008E473A"/>
    <w:rsid w:val="008E4C8F"/>
    <w:rsid w:val="008F3E7E"/>
    <w:rsid w:val="00902799"/>
    <w:rsid w:val="0090365B"/>
    <w:rsid w:val="00903821"/>
    <w:rsid w:val="00903C6B"/>
    <w:rsid w:val="009128FA"/>
    <w:rsid w:val="00912BB2"/>
    <w:rsid w:val="00915E2E"/>
    <w:rsid w:val="009318C5"/>
    <w:rsid w:val="00932674"/>
    <w:rsid w:val="009334E6"/>
    <w:rsid w:val="00941D73"/>
    <w:rsid w:val="00950996"/>
    <w:rsid w:val="00950B63"/>
    <w:rsid w:val="00956916"/>
    <w:rsid w:val="009578CB"/>
    <w:rsid w:val="00960446"/>
    <w:rsid w:val="0096078C"/>
    <w:rsid w:val="00963358"/>
    <w:rsid w:val="009663D5"/>
    <w:rsid w:val="00966E5B"/>
    <w:rsid w:val="00966E98"/>
    <w:rsid w:val="009814C2"/>
    <w:rsid w:val="00984DEF"/>
    <w:rsid w:val="00990C41"/>
    <w:rsid w:val="00991A0E"/>
    <w:rsid w:val="00992A28"/>
    <w:rsid w:val="00994F0E"/>
    <w:rsid w:val="00995A96"/>
    <w:rsid w:val="009A0015"/>
    <w:rsid w:val="009A3581"/>
    <w:rsid w:val="009A7481"/>
    <w:rsid w:val="009B2AE8"/>
    <w:rsid w:val="009B607D"/>
    <w:rsid w:val="009C311A"/>
    <w:rsid w:val="009C554F"/>
    <w:rsid w:val="009D0DDE"/>
    <w:rsid w:val="009E0F58"/>
    <w:rsid w:val="009E341A"/>
    <w:rsid w:val="009E6686"/>
    <w:rsid w:val="009E7082"/>
    <w:rsid w:val="009F0040"/>
    <w:rsid w:val="009F024C"/>
    <w:rsid w:val="009F247D"/>
    <w:rsid w:val="009F2E3F"/>
    <w:rsid w:val="009F6A23"/>
    <w:rsid w:val="00A02669"/>
    <w:rsid w:val="00A14A25"/>
    <w:rsid w:val="00A2247D"/>
    <w:rsid w:val="00A3379D"/>
    <w:rsid w:val="00A3518D"/>
    <w:rsid w:val="00A43AD0"/>
    <w:rsid w:val="00A45F3C"/>
    <w:rsid w:val="00A464AA"/>
    <w:rsid w:val="00A47344"/>
    <w:rsid w:val="00A50D86"/>
    <w:rsid w:val="00A5373B"/>
    <w:rsid w:val="00A537E6"/>
    <w:rsid w:val="00A549C2"/>
    <w:rsid w:val="00A60490"/>
    <w:rsid w:val="00A673A1"/>
    <w:rsid w:val="00A720EA"/>
    <w:rsid w:val="00A7784E"/>
    <w:rsid w:val="00A80489"/>
    <w:rsid w:val="00A81B47"/>
    <w:rsid w:val="00A928AA"/>
    <w:rsid w:val="00A94CB9"/>
    <w:rsid w:val="00A95E8E"/>
    <w:rsid w:val="00AB3BA8"/>
    <w:rsid w:val="00AC0B4E"/>
    <w:rsid w:val="00AC3CB4"/>
    <w:rsid w:val="00AC45CC"/>
    <w:rsid w:val="00AD0149"/>
    <w:rsid w:val="00AD169C"/>
    <w:rsid w:val="00AD5170"/>
    <w:rsid w:val="00AE16D4"/>
    <w:rsid w:val="00AE3237"/>
    <w:rsid w:val="00AE7419"/>
    <w:rsid w:val="00AF1222"/>
    <w:rsid w:val="00AF44E2"/>
    <w:rsid w:val="00AF7C96"/>
    <w:rsid w:val="00B02047"/>
    <w:rsid w:val="00B11A9D"/>
    <w:rsid w:val="00B21A39"/>
    <w:rsid w:val="00B273CD"/>
    <w:rsid w:val="00B3640A"/>
    <w:rsid w:val="00B37C65"/>
    <w:rsid w:val="00B41918"/>
    <w:rsid w:val="00B41D88"/>
    <w:rsid w:val="00B43D29"/>
    <w:rsid w:val="00B4779F"/>
    <w:rsid w:val="00B52C85"/>
    <w:rsid w:val="00B57C04"/>
    <w:rsid w:val="00B7100E"/>
    <w:rsid w:val="00B72C4C"/>
    <w:rsid w:val="00B76838"/>
    <w:rsid w:val="00B82CDC"/>
    <w:rsid w:val="00B8757D"/>
    <w:rsid w:val="00B90060"/>
    <w:rsid w:val="00B922E1"/>
    <w:rsid w:val="00B93AA0"/>
    <w:rsid w:val="00B97351"/>
    <w:rsid w:val="00BA1ABC"/>
    <w:rsid w:val="00BA2DD4"/>
    <w:rsid w:val="00BA767D"/>
    <w:rsid w:val="00BA7CC6"/>
    <w:rsid w:val="00BB0212"/>
    <w:rsid w:val="00BB4856"/>
    <w:rsid w:val="00BB732D"/>
    <w:rsid w:val="00BB7339"/>
    <w:rsid w:val="00BC44FA"/>
    <w:rsid w:val="00BC5D2B"/>
    <w:rsid w:val="00BC62E7"/>
    <w:rsid w:val="00BD053E"/>
    <w:rsid w:val="00BE4FC3"/>
    <w:rsid w:val="00BE5980"/>
    <w:rsid w:val="00C05D91"/>
    <w:rsid w:val="00C07546"/>
    <w:rsid w:val="00C1039F"/>
    <w:rsid w:val="00C10787"/>
    <w:rsid w:val="00C1308F"/>
    <w:rsid w:val="00C140D9"/>
    <w:rsid w:val="00C15F99"/>
    <w:rsid w:val="00C17B2C"/>
    <w:rsid w:val="00C3201E"/>
    <w:rsid w:val="00C36674"/>
    <w:rsid w:val="00C36A93"/>
    <w:rsid w:val="00C36B1A"/>
    <w:rsid w:val="00C4065D"/>
    <w:rsid w:val="00C47F4D"/>
    <w:rsid w:val="00C55FD2"/>
    <w:rsid w:val="00C579A0"/>
    <w:rsid w:val="00C6001C"/>
    <w:rsid w:val="00C61281"/>
    <w:rsid w:val="00C630AA"/>
    <w:rsid w:val="00C64154"/>
    <w:rsid w:val="00C6499B"/>
    <w:rsid w:val="00C64C5B"/>
    <w:rsid w:val="00C658F7"/>
    <w:rsid w:val="00C673DA"/>
    <w:rsid w:val="00C74318"/>
    <w:rsid w:val="00C81DEF"/>
    <w:rsid w:val="00C9179D"/>
    <w:rsid w:val="00C921E5"/>
    <w:rsid w:val="00CA2BD5"/>
    <w:rsid w:val="00CA6E04"/>
    <w:rsid w:val="00CA7AB3"/>
    <w:rsid w:val="00CA7BED"/>
    <w:rsid w:val="00CB1944"/>
    <w:rsid w:val="00CB2376"/>
    <w:rsid w:val="00CC19C5"/>
    <w:rsid w:val="00CC1BA6"/>
    <w:rsid w:val="00CC1CDF"/>
    <w:rsid w:val="00CC3E68"/>
    <w:rsid w:val="00CC6D7F"/>
    <w:rsid w:val="00CC7715"/>
    <w:rsid w:val="00CD25F1"/>
    <w:rsid w:val="00CD5F17"/>
    <w:rsid w:val="00CD6A7B"/>
    <w:rsid w:val="00CE2BFA"/>
    <w:rsid w:val="00CF239F"/>
    <w:rsid w:val="00CF4920"/>
    <w:rsid w:val="00CF5850"/>
    <w:rsid w:val="00D00E3B"/>
    <w:rsid w:val="00D01A9D"/>
    <w:rsid w:val="00D022EA"/>
    <w:rsid w:val="00D075BD"/>
    <w:rsid w:val="00D15151"/>
    <w:rsid w:val="00D16891"/>
    <w:rsid w:val="00D22466"/>
    <w:rsid w:val="00D246EC"/>
    <w:rsid w:val="00D26538"/>
    <w:rsid w:val="00D308C1"/>
    <w:rsid w:val="00D31C78"/>
    <w:rsid w:val="00D33AC1"/>
    <w:rsid w:val="00D40738"/>
    <w:rsid w:val="00D4320B"/>
    <w:rsid w:val="00D4468A"/>
    <w:rsid w:val="00D45182"/>
    <w:rsid w:val="00D53B88"/>
    <w:rsid w:val="00D56165"/>
    <w:rsid w:val="00D67ACD"/>
    <w:rsid w:val="00D709FE"/>
    <w:rsid w:val="00D90A35"/>
    <w:rsid w:val="00D91732"/>
    <w:rsid w:val="00D95B86"/>
    <w:rsid w:val="00D960BC"/>
    <w:rsid w:val="00DB0A6A"/>
    <w:rsid w:val="00DC22ED"/>
    <w:rsid w:val="00DC5F13"/>
    <w:rsid w:val="00DD036E"/>
    <w:rsid w:val="00DD444C"/>
    <w:rsid w:val="00DD7CD9"/>
    <w:rsid w:val="00DE05FE"/>
    <w:rsid w:val="00DE5656"/>
    <w:rsid w:val="00DE7911"/>
    <w:rsid w:val="00DF0984"/>
    <w:rsid w:val="00DF3BBD"/>
    <w:rsid w:val="00DF5DE7"/>
    <w:rsid w:val="00E02B3C"/>
    <w:rsid w:val="00E0640A"/>
    <w:rsid w:val="00E118E2"/>
    <w:rsid w:val="00E15879"/>
    <w:rsid w:val="00E16793"/>
    <w:rsid w:val="00E21E8E"/>
    <w:rsid w:val="00E2567A"/>
    <w:rsid w:val="00E30075"/>
    <w:rsid w:val="00E4671E"/>
    <w:rsid w:val="00E46A41"/>
    <w:rsid w:val="00E47BB3"/>
    <w:rsid w:val="00E50B7B"/>
    <w:rsid w:val="00E52C22"/>
    <w:rsid w:val="00E536F3"/>
    <w:rsid w:val="00E540AE"/>
    <w:rsid w:val="00E550F7"/>
    <w:rsid w:val="00E62B9D"/>
    <w:rsid w:val="00E649DE"/>
    <w:rsid w:val="00E66D9F"/>
    <w:rsid w:val="00E814A3"/>
    <w:rsid w:val="00E83080"/>
    <w:rsid w:val="00E85AB8"/>
    <w:rsid w:val="00EA0BE4"/>
    <w:rsid w:val="00EA3036"/>
    <w:rsid w:val="00EB0B97"/>
    <w:rsid w:val="00EC4035"/>
    <w:rsid w:val="00EC5249"/>
    <w:rsid w:val="00ED2CB5"/>
    <w:rsid w:val="00ED6682"/>
    <w:rsid w:val="00EE0627"/>
    <w:rsid w:val="00EE2421"/>
    <w:rsid w:val="00EE5034"/>
    <w:rsid w:val="00EE5693"/>
    <w:rsid w:val="00EE582A"/>
    <w:rsid w:val="00EF470B"/>
    <w:rsid w:val="00F0309F"/>
    <w:rsid w:val="00F030B4"/>
    <w:rsid w:val="00F05461"/>
    <w:rsid w:val="00F06C47"/>
    <w:rsid w:val="00F07543"/>
    <w:rsid w:val="00F223B8"/>
    <w:rsid w:val="00F22FDF"/>
    <w:rsid w:val="00F31CBB"/>
    <w:rsid w:val="00F4227C"/>
    <w:rsid w:val="00F42816"/>
    <w:rsid w:val="00F46DF4"/>
    <w:rsid w:val="00F52B06"/>
    <w:rsid w:val="00F617C0"/>
    <w:rsid w:val="00F6303D"/>
    <w:rsid w:val="00F6390F"/>
    <w:rsid w:val="00F71829"/>
    <w:rsid w:val="00F82BBB"/>
    <w:rsid w:val="00F82D27"/>
    <w:rsid w:val="00F9711D"/>
    <w:rsid w:val="00FA5480"/>
    <w:rsid w:val="00FB02D2"/>
    <w:rsid w:val="00FB3825"/>
    <w:rsid w:val="00FB46F6"/>
    <w:rsid w:val="00FC3378"/>
    <w:rsid w:val="00FC5A87"/>
    <w:rsid w:val="00FC5C8D"/>
    <w:rsid w:val="00FC7D79"/>
    <w:rsid w:val="00FD1856"/>
    <w:rsid w:val="00FD25EE"/>
    <w:rsid w:val="00FD4630"/>
    <w:rsid w:val="00FD6CE7"/>
    <w:rsid w:val="00FE62C8"/>
    <w:rsid w:val="00FE7CEE"/>
    <w:rsid w:val="00FF1A05"/>
    <w:rsid w:val="00FF5978"/>
    <w:rsid w:val="00FF6D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06D71A75"/>
  <w15:docId w15:val="{7B9B904E-2060-4085-BB45-3EB6B8A4C0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54A5D"/>
    <w:rPr>
      <w:sz w:val="24"/>
      <w:szCs w:val="24"/>
    </w:rPr>
  </w:style>
  <w:style w:type="paragraph" w:styleId="Heading1">
    <w:name w:val="heading 1"/>
    <w:basedOn w:val="Normal"/>
    <w:next w:val="Normal"/>
    <w:qFormat/>
    <w:rsid w:val="00354A5D"/>
    <w:pPr>
      <w:keepNext/>
      <w:spacing w:before="240" w:after="60"/>
      <w:outlineLvl w:val="0"/>
    </w:pPr>
    <w:rPr>
      <w:rFonts w:ascii="Arial" w:hAnsi="Arial"/>
      <w:b/>
      <w:kern w:val="28"/>
      <w:sz w:val="28"/>
      <w:szCs w:val="20"/>
    </w:rPr>
  </w:style>
  <w:style w:type="paragraph" w:styleId="Heading2">
    <w:name w:val="heading 2"/>
    <w:basedOn w:val="Normal"/>
    <w:next w:val="Normal"/>
    <w:link w:val="Heading2Char"/>
    <w:rsid w:val="00436C50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3">
    <w:name w:val="heading 3"/>
    <w:basedOn w:val="Normal"/>
    <w:next w:val="Normal"/>
    <w:qFormat/>
    <w:rsid w:val="00354A5D"/>
    <w:pPr>
      <w:keepNext/>
      <w:tabs>
        <w:tab w:val="right" w:pos="8640"/>
      </w:tabs>
      <w:jc w:val="center"/>
      <w:outlineLvl w:val="2"/>
    </w:pPr>
    <w:rPr>
      <w:rFonts w:ascii="Arial" w:hAnsi="Arial"/>
      <w:b/>
      <w:sz w:val="32"/>
      <w:szCs w:val="20"/>
    </w:rPr>
  </w:style>
  <w:style w:type="paragraph" w:styleId="Heading4">
    <w:name w:val="heading 4"/>
    <w:basedOn w:val="Normal"/>
    <w:next w:val="Normal"/>
    <w:qFormat/>
    <w:rsid w:val="00354A5D"/>
    <w:pPr>
      <w:keepNext/>
      <w:tabs>
        <w:tab w:val="right" w:pos="9540"/>
      </w:tabs>
      <w:ind w:left="-360"/>
      <w:outlineLvl w:val="3"/>
    </w:pPr>
    <w:rPr>
      <w:rFonts w:ascii="Arial" w:hAnsi="Arial"/>
      <w:szCs w:val="20"/>
    </w:rPr>
  </w:style>
  <w:style w:type="paragraph" w:styleId="Heading8">
    <w:name w:val="heading 8"/>
    <w:basedOn w:val="Normal"/>
    <w:next w:val="Normal"/>
    <w:qFormat/>
    <w:rsid w:val="00354A5D"/>
    <w:pPr>
      <w:keepNext/>
      <w:tabs>
        <w:tab w:val="left" w:pos="6390"/>
        <w:tab w:val="right" w:pos="9360"/>
      </w:tabs>
      <w:ind w:left="-180" w:right="-720"/>
      <w:outlineLvl w:val="7"/>
    </w:pPr>
    <w:rPr>
      <w:rFonts w:ascii="Arial" w:hAnsi="Arial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354A5D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354A5D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354A5D"/>
  </w:style>
  <w:style w:type="paragraph" w:styleId="BalloonText">
    <w:name w:val="Balloon Text"/>
    <w:basedOn w:val="Normal"/>
    <w:semiHidden/>
    <w:rsid w:val="00354A5D"/>
    <w:rPr>
      <w:rFonts w:ascii="Tahoma" w:hAnsi="Tahoma" w:cs="Tahoma"/>
      <w:sz w:val="16"/>
      <w:szCs w:val="16"/>
    </w:rPr>
  </w:style>
  <w:style w:type="character" w:styleId="Hyperlink">
    <w:name w:val="Hyperlink"/>
    <w:rsid w:val="00354A5D"/>
    <w:rPr>
      <w:color w:val="0000FF"/>
      <w:u w:val="single"/>
    </w:rPr>
  </w:style>
  <w:style w:type="table" w:styleId="TableGrid">
    <w:name w:val="Table Grid"/>
    <w:basedOn w:val="TableNormal"/>
    <w:rsid w:val="00F7182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CommentReference">
    <w:name w:val="annotation reference"/>
    <w:basedOn w:val="DefaultParagraphFont"/>
    <w:rsid w:val="00C1039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rsid w:val="00C1039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1039F"/>
  </w:style>
  <w:style w:type="paragraph" w:styleId="CommentSubject">
    <w:name w:val="annotation subject"/>
    <w:basedOn w:val="CommentText"/>
    <w:next w:val="CommentText"/>
    <w:link w:val="CommentSubjectChar"/>
    <w:rsid w:val="00AE7419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AE7419"/>
    <w:rPr>
      <w:b/>
      <w:bCs/>
    </w:rPr>
  </w:style>
  <w:style w:type="character" w:customStyle="1" w:styleId="returnaddressChar">
    <w:name w:val="return address Char"/>
    <w:basedOn w:val="DefaultParagraphFont"/>
    <w:link w:val="returnaddress"/>
    <w:locked/>
    <w:rsid w:val="00C630AA"/>
    <w:rPr>
      <w:rFonts w:ascii="Trebuchet MS" w:hAnsi="Trebuchet MS"/>
      <w:color w:val="595959" w:themeColor="text1" w:themeTint="A6"/>
      <w:sz w:val="16"/>
    </w:rPr>
  </w:style>
  <w:style w:type="paragraph" w:customStyle="1" w:styleId="returnaddress">
    <w:name w:val="return address"/>
    <w:basedOn w:val="Header"/>
    <w:link w:val="returnaddressChar"/>
    <w:qFormat/>
    <w:rsid w:val="00C630AA"/>
    <w:pPr>
      <w:spacing w:beforeLines="1" w:line="200" w:lineRule="exact"/>
    </w:pPr>
    <w:rPr>
      <w:rFonts w:ascii="Trebuchet MS" w:hAnsi="Trebuchet MS"/>
      <w:color w:val="595959" w:themeColor="text1" w:themeTint="A6"/>
      <w:sz w:val="16"/>
      <w:szCs w:val="20"/>
    </w:rPr>
  </w:style>
  <w:style w:type="paragraph" w:styleId="ListParagraph">
    <w:name w:val="List Paragraph"/>
    <w:basedOn w:val="Normal"/>
    <w:uiPriority w:val="34"/>
    <w:qFormat/>
    <w:rsid w:val="00B93AA0"/>
    <w:pPr>
      <w:ind w:left="720"/>
      <w:contextualSpacing/>
    </w:pPr>
  </w:style>
  <w:style w:type="paragraph" w:styleId="FootnoteText">
    <w:name w:val="footnote text"/>
    <w:basedOn w:val="Normal"/>
    <w:link w:val="FootnoteTextChar"/>
    <w:rsid w:val="000C64EA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rsid w:val="000C64EA"/>
  </w:style>
  <w:style w:type="character" w:styleId="FootnoteReference">
    <w:name w:val="footnote reference"/>
    <w:basedOn w:val="DefaultParagraphFont"/>
    <w:rsid w:val="000C64EA"/>
    <w:rPr>
      <w:vertAlign w:val="superscript"/>
    </w:rPr>
  </w:style>
  <w:style w:type="character" w:styleId="FollowedHyperlink">
    <w:name w:val="FollowedHyperlink"/>
    <w:basedOn w:val="DefaultParagraphFont"/>
    <w:rsid w:val="001353B1"/>
    <w:rPr>
      <w:color w:val="800080" w:themeColor="followedHyperlink"/>
      <w:u w:val="single"/>
    </w:rPr>
  </w:style>
  <w:style w:type="paragraph" w:styleId="Title">
    <w:name w:val="Title"/>
    <w:basedOn w:val="Normal"/>
    <w:link w:val="TitleChar"/>
    <w:qFormat/>
    <w:rsid w:val="00237068"/>
    <w:pPr>
      <w:tabs>
        <w:tab w:val="left" w:pos="900"/>
        <w:tab w:val="left" w:pos="3600"/>
        <w:tab w:val="left" w:pos="4320"/>
        <w:tab w:val="left" w:pos="6840"/>
      </w:tabs>
      <w:jc w:val="center"/>
    </w:pPr>
    <w:rPr>
      <w:rFonts w:ascii="Arial" w:hAnsi="Arial" w:cs="Arial"/>
      <w:b/>
      <w:bCs/>
      <w:smallCaps/>
      <w:sz w:val="32"/>
    </w:rPr>
  </w:style>
  <w:style w:type="character" w:customStyle="1" w:styleId="TitleChar">
    <w:name w:val="Title Char"/>
    <w:basedOn w:val="DefaultParagraphFont"/>
    <w:link w:val="Title"/>
    <w:rsid w:val="00237068"/>
    <w:rPr>
      <w:rFonts w:ascii="Arial" w:hAnsi="Arial" w:cs="Arial"/>
      <w:b/>
      <w:bCs/>
      <w:smallCaps/>
      <w:sz w:val="32"/>
      <w:szCs w:val="24"/>
    </w:rPr>
  </w:style>
  <w:style w:type="character" w:customStyle="1" w:styleId="Heading2Char">
    <w:name w:val="Heading 2 Char"/>
    <w:basedOn w:val="DefaultParagraphFont"/>
    <w:link w:val="Heading2"/>
    <w:rsid w:val="00436C50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oleObject" Target="embeddings/oleObject4.bin"/><Relationship Id="rId3" Type="http://schemas.openxmlformats.org/officeDocument/2006/relationships/customXml" Target="../customXml/item3.xml"/><Relationship Id="rId21" Type="http://schemas.openxmlformats.org/officeDocument/2006/relationships/image" Target="media/image6.emf"/><Relationship Id="rId7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image" Target="media/image5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21542638FDC7246AD7F835072F99040" ma:contentTypeVersion="0" ma:contentTypeDescription="Create a new document." ma:contentTypeScope="" ma:versionID="3d780e71d7d64034346f75868b4e365d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c64490b4aec6201516c3a874156f37b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EF1794-F88B-4D6B-8F18-33ACA708947F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3C356772-3249-4C8B-B650-F216F3C86B5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A0F15F9-2B0B-4976-AFEB-21A54F9E633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E2BEE1D2-46BA-409F-8199-7B73CD8FDC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3</Pages>
  <Words>906</Words>
  <Characters>5168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CONTRACTOR'S PROJECT SAFETY MANAGEMENT PLAN</vt:lpstr>
    </vt:vector>
  </TitlesOfParts>
  <Company>CDOT</Company>
  <LinksUpToDate>false</LinksUpToDate>
  <CharactersWithSpaces>6062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CONTRACTOR'S PROJECT SAFETY MANAGEMENT PLAN</dc:title>
  <dc:creator>coyv</dc:creator>
  <cp:lastModifiedBy>Cole, Cathy</cp:lastModifiedBy>
  <cp:revision>9</cp:revision>
  <cp:lastPrinted>2014-11-03T17:29:00Z</cp:lastPrinted>
  <dcterms:created xsi:type="dcterms:W3CDTF">2020-06-01T16:23:00Z</dcterms:created>
  <dcterms:modified xsi:type="dcterms:W3CDTF">2020-06-05T16:15:00Z</dcterms:modified>
</cp:coreProperties>
</file>