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19503A" w:rsidRPr="00980175" w:rsidRDefault="00992124" w:rsidP="0019503A">
      <w:pPr>
        <w:jc w:val="center"/>
      </w:pPr>
      <w:r w:rsidRPr="00980175">
        <w:t>August 19</w:t>
      </w:r>
      <w:r w:rsidR="002E6F36" w:rsidRPr="00980175">
        <w:t>, 2010</w:t>
      </w:r>
    </w:p>
    <w:p w:rsidR="00697F90" w:rsidRPr="00980175" w:rsidRDefault="001300D1" w:rsidP="00845467">
      <w:pPr>
        <w:jc w:val="center"/>
      </w:pPr>
      <w:r w:rsidRPr="00980175">
        <w:t>10</w:t>
      </w:r>
      <w:r w:rsidR="0002756E" w:rsidRPr="00980175">
        <w:t xml:space="preserve"> AM</w:t>
      </w:r>
      <w:r w:rsidR="0019503A" w:rsidRPr="00980175">
        <w:t xml:space="preserve"> – </w:t>
      </w:r>
      <w:r w:rsidR="002E6F36" w:rsidRPr="00980175">
        <w:t>1</w:t>
      </w:r>
      <w:r w:rsidRPr="00980175">
        <w:t>1</w:t>
      </w:r>
      <w:r w:rsidR="0002756E" w:rsidRPr="00980175">
        <w:t>:</w:t>
      </w:r>
      <w:r w:rsidRPr="00980175">
        <w:t>3</w:t>
      </w:r>
      <w:r w:rsidR="0002756E" w:rsidRPr="00980175">
        <w:t>0 A</w:t>
      </w:r>
      <w:r w:rsidR="00C81BA0" w:rsidRPr="00980175">
        <w:t>M</w:t>
      </w:r>
    </w:p>
    <w:p w:rsidR="00D55E2F" w:rsidRPr="00980175" w:rsidRDefault="00D55E2F" w:rsidP="0019503A">
      <w:pPr>
        <w:jc w:val="center"/>
      </w:pPr>
      <w:r w:rsidRPr="00980175">
        <w:t xml:space="preserve">CDOT HQ </w:t>
      </w:r>
      <w:r w:rsidR="00383BC5" w:rsidRPr="00980175">
        <w:t xml:space="preserve">Bridge </w:t>
      </w:r>
      <w:r w:rsidR="001300D1" w:rsidRPr="00980175">
        <w:t>Room</w:t>
      </w:r>
      <w:r w:rsidR="00383BC5" w:rsidRPr="00980175">
        <w:t xml:space="preserve"> 107B</w:t>
      </w:r>
    </w:p>
    <w:p w:rsidR="00C81BA0" w:rsidRPr="00980175" w:rsidRDefault="00C81BA0" w:rsidP="00C81BA0">
      <w:pPr>
        <w:autoSpaceDE w:val="0"/>
        <w:autoSpaceDN w:val="0"/>
        <w:adjustRightInd w:val="0"/>
        <w:jc w:val="both"/>
        <w:rPr>
          <w:b/>
          <w:bCs/>
        </w:rPr>
      </w:pPr>
    </w:p>
    <w:p w:rsidR="00ED6719" w:rsidRPr="00980175" w:rsidRDefault="00ED6719" w:rsidP="00C81BA0">
      <w:pPr>
        <w:autoSpaceDE w:val="0"/>
        <w:autoSpaceDN w:val="0"/>
        <w:adjustRightInd w:val="0"/>
        <w:jc w:val="both"/>
        <w:rPr>
          <w:b/>
          <w:bCs/>
        </w:rPr>
      </w:pPr>
    </w:p>
    <w:p w:rsidR="00383BC5" w:rsidRPr="00980175" w:rsidRDefault="00254572" w:rsidP="0025457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980175">
        <w:t>D-B and MDB Risk Questionnaire</w:t>
      </w:r>
    </w:p>
    <w:p w:rsidR="001A3AC3" w:rsidRPr="00980175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4B7316" w:rsidRPr="00980175" w:rsidRDefault="00254572" w:rsidP="00ED6719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Risk Workshop/Outreach Session October/November Meeting</w:t>
      </w:r>
    </w:p>
    <w:p w:rsidR="00254572" w:rsidRPr="00980175" w:rsidRDefault="00254572" w:rsidP="00254572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</w:p>
    <w:p w:rsidR="00254572" w:rsidRPr="00980175" w:rsidRDefault="00254572" w:rsidP="00254572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MDB Short-Listing (</w:t>
      </w:r>
      <w:r w:rsidR="00980175" w:rsidRPr="00980175">
        <w:t xml:space="preserve">Develop </w:t>
      </w:r>
      <w:r w:rsidRPr="00980175">
        <w:t>Pre-Qualification Selection Criteria)</w:t>
      </w:r>
    </w:p>
    <w:p w:rsidR="00980175" w:rsidRPr="00980175" w:rsidRDefault="00980175" w:rsidP="00980175">
      <w:pPr>
        <w:pStyle w:val="ListParagraph"/>
      </w:pPr>
    </w:p>
    <w:p w:rsidR="00980175" w:rsidRPr="00980175" w:rsidRDefault="00980175" w:rsidP="00254572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Project Selection Criteria for MDB using Lessons Learned fr</w:t>
      </w:r>
      <w:r w:rsidR="00C90A23">
        <w:t xml:space="preserve">om </w:t>
      </w:r>
      <w:r w:rsidRPr="00980175">
        <w:t>previou</w:t>
      </w:r>
      <w:r w:rsidR="00C90A23">
        <w:t>s and current CDOT MDB projects</w:t>
      </w:r>
    </w:p>
    <w:p w:rsidR="000B30DB" w:rsidRPr="00980175" w:rsidRDefault="000B30DB" w:rsidP="004B731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1A3AC3" w:rsidRPr="00980175" w:rsidRDefault="004B7316" w:rsidP="00520B37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Next Prioritized Topics:</w:t>
      </w:r>
    </w:p>
    <w:p w:rsidR="001A3AC3" w:rsidRPr="00980175" w:rsidRDefault="00321A1A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980175">
        <w:tab/>
      </w:r>
      <w:r w:rsidR="001A3AC3" w:rsidRPr="00980175">
        <w:t>2b) Risk Assessments, i.e., educating, increasing usage, developing, including the  Industry  (Keith  Molenaar, Ed Archuleta)</w:t>
      </w:r>
    </w:p>
    <w:p w:rsidR="001A3AC3" w:rsidRPr="00980175" w:rsidRDefault="001A3AC3" w:rsidP="001A3AC3">
      <w:pPr>
        <w:pStyle w:val="ListBullet"/>
        <w:numPr>
          <w:ilvl w:val="0"/>
          <w:numId w:val="16"/>
        </w:numPr>
        <w:tabs>
          <w:tab w:val="left" w:pos="990"/>
          <w:tab w:val="left" w:pos="1350"/>
        </w:tabs>
        <w:jc w:val="both"/>
      </w:pPr>
      <w:r w:rsidRPr="00980175">
        <w:t>QA/QC on Innovative Contracting projects, specifically for Design-Build projects (Dave Poling, George Tsiouvaras, Matthew Pacheco)</w:t>
      </w:r>
    </w:p>
    <w:p w:rsidR="001A3AC3" w:rsidRPr="00980175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1A3AC3" w:rsidRPr="00980175" w:rsidRDefault="008E7483" w:rsidP="000B30DB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Future </w:t>
      </w:r>
      <w:r w:rsidR="0017078D" w:rsidRPr="00980175">
        <w:rPr>
          <w:color w:val="A6A6A6" w:themeColor="background1" w:themeShade="A6"/>
        </w:rPr>
        <w:t xml:space="preserve">Innovative Contracting </w:t>
      </w:r>
      <w:r w:rsidRPr="00980175">
        <w:rPr>
          <w:color w:val="A6A6A6" w:themeColor="background1" w:themeShade="A6"/>
        </w:rPr>
        <w:t xml:space="preserve">topics </w:t>
      </w:r>
      <w:r w:rsidR="0017078D" w:rsidRPr="00980175">
        <w:rPr>
          <w:color w:val="A6A6A6" w:themeColor="background1" w:themeShade="A6"/>
        </w:rPr>
        <w:t>(</w:t>
      </w:r>
      <w:r w:rsidRPr="00980175">
        <w:rPr>
          <w:color w:val="A6A6A6" w:themeColor="background1" w:themeShade="A6"/>
        </w:rPr>
        <w:t>not prioritized</w:t>
      </w:r>
      <w:r w:rsidR="0017078D" w:rsidRPr="00980175">
        <w:rPr>
          <w:color w:val="A6A6A6" w:themeColor="background1" w:themeShade="A6"/>
        </w:rPr>
        <w:t>)</w:t>
      </w:r>
      <w:r w:rsidRPr="00980175">
        <w:rPr>
          <w:color w:val="A6A6A6" w:themeColor="background1" w:themeShade="A6"/>
        </w:rPr>
        <w:t>:</w:t>
      </w:r>
    </w:p>
    <w:p w:rsidR="00846E7E" w:rsidRPr="00980175" w:rsidRDefault="00846E7E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Updating Manuals and Guidelines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Best-Value Procurement Method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Lobbying for Colorado legislation that allows the usage of Innovative Contracting techniques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RFP Requirements</w:t>
      </w:r>
    </w:p>
    <w:p w:rsidR="005E1A2A" w:rsidRPr="00980175" w:rsidRDefault="00F87048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Green Contracting Provisions</w:t>
      </w:r>
    </w:p>
    <w:p w:rsidR="005E1A2A" w:rsidRPr="00980175" w:rsidRDefault="005E1A2A" w:rsidP="00846E7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C81BA0" w:rsidRPr="00980175" w:rsidRDefault="00C81BA0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980175">
        <w:rPr>
          <w:bCs/>
        </w:rPr>
        <w:t>Miscellaneous/Open Discussion</w:t>
      </w:r>
      <w:r w:rsidR="007C1CC9" w:rsidRPr="00980175">
        <w:rPr>
          <w:bCs/>
        </w:rPr>
        <w:t>.</w:t>
      </w:r>
    </w:p>
    <w:p w:rsidR="00D40867" w:rsidRPr="00980175" w:rsidRDefault="00D40867" w:rsidP="00C81BA0">
      <w:pPr>
        <w:autoSpaceDE w:val="0"/>
        <w:autoSpaceDN w:val="0"/>
        <w:adjustRightInd w:val="0"/>
        <w:jc w:val="both"/>
        <w:rPr>
          <w:bCs/>
        </w:rPr>
      </w:pPr>
    </w:p>
    <w:p w:rsidR="00340443" w:rsidRPr="00340443" w:rsidRDefault="00E02C93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>Thursday, September 16</w:t>
      </w:r>
      <w:r w:rsidR="001A3AC3" w:rsidRPr="00980175">
        <w:rPr>
          <w:bCs/>
        </w:rPr>
        <w:t xml:space="preserve">, 2010 at </w:t>
      </w:r>
      <w:r w:rsidR="00383BC5" w:rsidRPr="00980175">
        <w:rPr>
          <w:bCs/>
        </w:rPr>
        <w:t>10</w:t>
      </w:r>
      <w:r w:rsidR="001A3AC3" w:rsidRPr="00980175">
        <w:rPr>
          <w:bCs/>
        </w:rPr>
        <w:t>:30 AM</w:t>
      </w:r>
      <w:r w:rsidR="00383BC5" w:rsidRPr="00980175">
        <w:rPr>
          <w:bCs/>
        </w:rPr>
        <w:t xml:space="preserve"> </w:t>
      </w:r>
    </w:p>
    <w:p w:rsidR="00264CAC" w:rsidRPr="00340443" w:rsidRDefault="00264CAC" w:rsidP="00340443">
      <w:pPr>
        <w:autoSpaceDE w:val="0"/>
        <w:autoSpaceDN w:val="0"/>
        <w:adjustRightInd w:val="0"/>
        <w:ind w:firstLine="450"/>
        <w:rPr>
          <w:b/>
          <w:bCs/>
          <w:color w:val="000000"/>
        </w:rPr>
      </w:pPr>
      <w:r w:rsidRPr="00340443">
        <w:rPr>
          <w:bCs/>
        </w:rPr>
        <w:t xml:space="preserve">(CDOT HQ, </w:t>
      </w:r>
      <w:r w:rsidR="001A3AC3" w:rsidRPr="00340443">
        <w:rPr>
          <w:bCs/>
        </w:rPr>
        <w:t>Bridge Room 107B</w:t>
      </w:r>
      <w:r w:rsidRPr="00340443">
        <w:rPr>
          <w:bCs/>
        </w:rPr>
        <w:t>)</w:t>
      </w:r>
    </w:p>
    <w:sectPr w:rsidR="00264CAC" w:rsidRPr="00340443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BCD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851DA"/>
    <w:rsid w:val="000053EE"/>
    <w:rsid w:val="0002756E"/>
    <w:rsid w:val="00081550"/>
    <w:rsid w:val="00086B64"/>
    <w:rsid w:val="000B30DB"/>
    <w:rsid w:val="000C50FB"/>
    <w:rsid w:val="000D7F0E"/>
    <w:rsid w:val="000E2638"/>
    <w:rsid w:val="001300D1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E01B8"/>
    <w:rsid w:val="001E39D5"/>
    <w:rsid w:val="0020186D"/>
    <w:rsid w:val="002250D9"/>
    <w:rsid w:val="002332AC"/>
    <w:rsid w:val="00241753"/>
    <w:rsid w:val="00245BE2"/>
    <w:rsid w:val="00254572"/>
    <w:rsid w:val="00264CAC"/>
    <w:rsid w:val="002966B3"/>
    <w:rsid w:val="002B3217"/>
    <w:rsid w:val="002B7D99"/>
    <w:rsid w:val="002E6F36"/>
    <w:rsid w:val="002F61E5"/>
    <w:rsid w:val="00302F17"/>
    <w:rsid w:val="00320C42"/>
    <w:rsid w:val="00321A1A"/>
    <w:rsid w:val="00322B34"/>
    <w:rsid w:val="0033774E"/>
    <w:rsid w:val="00340443"/>
    <w:rsid w:val="003637AF"/>
    <w:rsid w:val="0037032B"/>
    <w:rsid w:val="0037314B"/>
    <w:rsid w:val="00383BC5"/>
    <w:rsid w:val="00394911"/>
    <w:rsid w:val="003A4CBA"/>
    <w:rsid w:val="003F6951"/>
    <w:rsid w:val="00411454"/>
    <w:rsid w:val="00421A59"/>
    <w:rsid w:val="0048554D"/>
    <w:rsid w:val="004B7316"/>
    <w:rsid w:val="004E4B26"/>
    <w:rsid w:val="004F411A"/>
    <w:rsid w:val="0050141F"/>
    <w:rsid w:val="005043AF"/>
    <w:rsid w:val="00513A48"/>
    <w:rsid w:val="00520B37"/>
    <w:rsid w:val="00527C31"/>
    <w:rsid w:val="0053066A"/>
    <w:rsid w:val="005664B9"/>
    <w:rsid w:val="0057706E"/>
    <w:rsid w:val="005862C7"/>
    <w:rsid w:val="005A5BD9"/>
    <w:rsid w:val="005C1D9E"/>
    <w:rsid w:val="005C1F38"/>
    <w:rsid w:val="005E1A2A"/>
    <w:rsid w:val="005F20C3"/>
    <w:rsid w:val="00630F93"/>
    <w:rsid w:val="00643EE0"/>
    <w:rsid w:val="00652507"/>
    <w:rsid w:val="00697F90"/>
    <w:rsid w:val="006D57AC"/>
    <w:rsid w:val="006E5D8E"/>
    <w:rsid w:val="00710FBB"/>
    <w:rsid w:val="00754BB2"/>
    <w:rsid w:val="007C1CC9"/>
    <w:rsid w:val="007C4357"/>
    <w:rsid w:val="00845467"/>
    <w:rsid w:val="00846E7E"/>
    <w:rsid w:val="0085215B"/>
    <w:rsid w:val="00877289"/>
    <w:rsid w:val="008842BD"/>
    <w:rsid w:val="008851DA"/>
    <w:rsid w:val="008961D9"/>
    <w:rsid w:val="008B0D9F"/>
    <w:rsid w:val="008E10DD"/>
    <w:rsid w:val="008E7483"/>
    <w:rsid w:val="00916019"/>
    <w:rsid w:val="00927D21"/>
    <w:rsid w:val="009420C9"/>
    <w:rsid w:val="009718A9"/>
    <w:rsid w:val="00980175"/>
    <w:rsid w:val="00992124"/>
    <w:rsid w:val="009A2772"/>
    <w:rsid w:val="009C5AC5"/>
    <w:rsid w:val="009D4C24"/>
    <w:rsid w:val="00A10719"/>
    <w:rsid w:val="00A23B9B"/>
    <w:rsid w:val="00A825B5"/>
    <w:rsid w:val="00A953A3"/>
    <w:rsid w:val="00AE6094"/>
    <w:rsid w:val="00B12B57"/>
    <w:rsid w:val="00B13E6F"/>
    <w:rsid w:val="00B17299"/>
    <w:rsid w:val="00B675FA"/>
    <w:rsid w:val="00B940A1"/>
    <w:rsid w:val="00BA150F"/>
    <w:rsid w:val="00BB3DC4"/>
    <w:rsid w:val="00BB76D9"/>
    <w:rsid w:val="00BC4D3F"/>
    <w:rsid w:val="00BC5466"/>
    <w:rsid w:val="00BD1BBD"/>
    <w:rsid w:val="00BD5448"/>
    <w:rsid w:val="00C604C3"/>
    <w:rsid w:val="00C75AF7"/>
    <w:rsid w:val="00C81BA0"/>
    <w:rsid w:val="00C82828"/>
    <w:rsid w:val="00C90A23"/>
    <w:rsid w:val="00C95B68"/>
    <w:rsid w:val="00CC050D"/>
    <w:rsid w:val="00CF2C4A"/>
    <w:rsid w:val="00D213C3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E5876"/>
    <w:rsid w:val="00DF318B"/>
    <w:rsid w:val="00E02C93"/>
    <w:rsid w:val="00E11BE6"/>
    <w:rsid w:val="00E13821"/>
    <w:rsid w:val="00E47293"/>
    <w:rsid w:val="00E74D75"/>
    <w:rsid w:val="00E8786C"/>
    <w:rsid w:val="00E94CE5"/>
    <w:rsid w:val="00E95989"/>
    <w:rsid w:val="00E96C41"/>
    <w:rsid w:val="00EA47BE"/>
    <w:rsid w:val="00EB6CCC"/>
    <w:rsid w:val="00ED6719"/>
    <w:rsid w:val="00EE7A58"/>
    <w:rsid w:val="00F11D38"/>
    <w:rsid w:val="00F13E0D"/>
    <w:rsid w:val="00F338B4"/>
    <w:rsid w:val="00F40DC7"/>
    <w:rsid w:val="00F41027"/>
    <w:rsid w:val="00F41F81"/>
    <w:rsid w:val="00F4545B"/>
    <w:rsid w:val="00F66F62"/>
    <w:rsid w:val="00F7411F"/>
    <w:rsid w:val="00F87048"/>
    <w:rsid w:val="00FA1CC0"/>
    <w:rsid w:val="00FB5216"/>
    <w:rsid w:val="00FC2629"/>
    <w:rsid w:val="00FD2694"/>
    <w:rsid w:val="00FD3B62"/>
    <w:rsid w:val="00FE147E"/>
    <w:rsid w:val="00FE36A3"/>
    <w:rsid w:val="00FF31DB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C629-78E0-4BED-8872-0953CA29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haddadn</cp:lastModifiedBy>
  <cp:revision>8</cp:revision>
  <cp:lastPrinted>2009-12-10T15:45:00Z</cp:lastPrinted>
  <dcterms:created xsi:type="dcterms:W3CDTF">2010-07-15T15:03:00Z</dcterms:created>
  <dcterms:modified xsi:type="dcterms:W3CDTF">2010-07-15T15:29:00Z</dcterms:modified>
</cp:coreProperties>
</file>